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56F1" w14:textId="28F68B76" w:rsidR="005D65E9" w:rsidRPr="00A055A9" w:rsidRDefault="005D65E9">
      <w:pPr>
        <w:spacing w:after="0"/>
        <w:ind w:left="36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14:paraId="656E0CFC" w14:textId="24BD7C81" w:rsidR="005D65E9" w:rsidRPr="00A055A9" w:rsidRDefault="005D65E9" w:rsidP="00725C9B">
      <w:pPr>
        <w:spacing w:after="0"/>
        <w:ind w:left="36" w:hanging="10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A055A9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F0494D4" wp14:editId="307D4BBE">
            <wp:simplePos x="0" y="0"/>
            <wp:positionH relativeFrom="page">
              <wp:align>center</wp:align>
            </wp:positionH>
            <wp:positionV relativeFrom="paragraph">
              <wp:posOffset>8626</wp:posOffset>
            </wp:positionV>
            <wp:extent cx="1988820" cy="714375"/>
            <wp:effectExtent l="0" t="0" r="0" b="9525"/>
            <wp:wrapSquare wrapText="bothSides"/>
            <wp:docPr id="2" name="Picture 2" descr="MDE Logo red and blue lettering with navy graduation ca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E Logo red and blue lettering with navy graduation cap 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5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42" cy="71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5C9B" w:rsidRPr="00A055A9">
        <w:rPr>
          <w:rFonts w:ascii="Times New Roman" w:eastAsia="Times New Roman" w:hAnsi="Times New Roman" w:cs="Times New Roman"/>
          <w:b/>
          <w:color w:val="auto"/>
          <w:sz w:val="28"/>
        </w:rPr>
        <w:br w:type="textWrapping" w:clear="all"/>
      </w:r>
    </w:p>
    <w:p w14:paraId="21C6F27D" w14:textId="74647046" w:rsidR="00701B18" w:rsidRPr="00E311B8" w:rsidRDefault="00E311B8">
      <w:pPr>
        <w:spacing w:after="0"/>
        <w:ind w:left="36" w:hanging="10"/>
        <w:jc w:val="center"/>
        <w:rPr>
          <w:rFonts w:ascii="Arial" w:eastAsia="Times New Roman" w:hAnsi="Arial" w:cs="Arial"/>
          <w:b/>
          <w:color w:val="auto"/>
          <w:sz w:val="28"/>
        </w:rPr>
      </w:pPr>
      <w:r w:rsidRPr="00E311B8">
        <w:rPr>
          <w:rFonts w:ascii="Arial" w:eastAsia="Times New Roman" w:hAnsi="Arial" w:cs="Arial"/>
          <w:b/>
          <w:color w:val="auto"/>
          <w:sz w:val="28"/>
        </w:rPr>
        <w:t>F</w:t>
      </w:r>
      <w:r>
        <w:rPr>
          <w:rFonts w:ascii="Arial" w:eastAsia="Times New Roman" w:hAnsi="Arial" w:cs="Arial"/>
          <w:b/>
          <w:color w:val="auto"/>
          <w:sz w:val="28"/>
        </w:rPr>
        <w:t>ORM</w:t>
      </w:r>
      <w:r w:rsidRPr="00E311B8">
        <w:rPr>
          <w:rFonts w:ascii="Arial" w:eastAsia="Times New Roman" w:hAnsi="Arial" w:cs="Arial"/>
          <w:b/>
          <w:color w:val="auto"/>
          <w:sz w:val="28"/>
        </w:rPr>
        <w:t xml:space="preserve"> 5</w:t>
      </w:r>
    </w:p>
    <w:p w14:paraId="3043E7EC" w14:textId="2E4FEAC4" w:rsidR="005D65E9" w:rsidRPr="00E311B8" w:rsidRDefault="005D65E9">
      <w:pPr>
        <w:spacing w:after="0"/>
        <w:ind w:left="36" w:hanging="10"/>
        <w:jc w:val="center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E311B8">
        <w:rPr>
          <w:rFonts w:ascii="Arial" w:eastAsia="Times New Roman" w:hAnsi="Arial" w:cs="Arial"/>
          <w:b/>
          <w:color w:val="auto"/>
          <w:sz w:val="28"/>
          <w:szCs w:val="28"/>
        </w:rPr>
        <w:t>Acknowledg</w:t>
      </w:r>
      <w:r w:rsidR="00C4578E" w:rsidRPr="00E311B8">
        <w:rPr>
          <w:rFonts w:ascii="Arial" w:eastAsia="Times New Roman" w:hAnsi="Arial" w:cs="Arial"/>
          <w:b/>
          <w:color w:val="auto"/>
          <w:sz w:val="28"/>
          <w:szCs w:val="28"/>
        </w:rPr>
        <w:t>ment</w:t>
      </w:r>
      <w:r w:rsidRPr="00E311B8">
        <w:rPr>
          <w:rFonts w:ascii="Arial" w:eastAsia="Times New Roman" w:hAnsi="Arial" w:cs="Arial"/>
          <w:b/>
          <w:color w:val="auto"/>
          <w:sz w:val="28"/>
          <w:szCs w:val="28"/>
        </w:rPr>
        <w:t xml:space="preserve"> of Amendments</w:t>
      </w:r>
    </w:p>
    <w:p w14:paraId="17F606D0" w14:textId="583160B9" w:rsidR="006B4C53" w:rsidRPr="00E311B8" w:rsidRDefault="006B4C53" w:rsidP="00621F3F">
      <w:pPr>
        <w:spacing w:after="0"/>
        <w:ind w:left="36" w:hanging="10"/>
        <w:rPr>
          <w:rFonts w:ascii="Arial" w:hAnsi="Arial" w:cs="Arial"/>
          <w:i/>
          <w:iCs/>
          <w:color w:val="auto"/>
        </w:rPr>
      </w:pPr>
    </w:p>
    <w:p w14:paraId="50464BD4" w14:textId="77777777" w:rsidR="00E311B8" w:rsidRPr="00FD0295" w:rsidRDefault="00E311B8" w:rsidP="00E311B8">
      <w:pPr>
        <w:spacing w:after="0" w:line="240" w:lineRule="auto"/>
        <w:ind w:left="36" w:hanging="10"/>
        <w:contextualSpacing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00FD0295">
        <w:rPr>
          <w:rFonts w:ascii="Arial" w:eastAsia="Times New Roman" w:hAnsi="Arial" w:cs="Arial"/>
          <w:b/>
          <w:i/>
          <w:iCs/>
          <w:color w:val="auto"/>
          <w:sz w:val="24"/>
          <w:szCs w:val="24"/>
        </w:rPr>
        <w:t xml:space="preserve">Request for </w:t>
      </w:r>
      <w:r>
        <w:rPr>
          <w:rFonts w:ascii="Arial" w:eastAsia="Times New Roman" w:hAnsi="Arial" w:cs="Arial"/>
          <w:b/>
          <w:i/>
          <w:iCs/>
          <w:color w:val="auto"/>
          <w:sz w:val="24"/>
          <w:szCs w:val="24"/>
        </w:rPr>
        <w:t>Proposals</w:t>
      </w:r>
      <w:r w:rsidRPr="00FD0295">
        <w:rPr>
          <w:rFonts w:ascii="Arial" w:eastAsia="Times New Roman" w:hAnsi="Arial" w:cs="Arial"/>
          <w:b/>
          <w:i/>
          <w:iCs/>
          <w:color w:val="auto"/>
          <w:sz w:val="24"/>
          <w:szCs w:val="24"/>
        </w:rPr>
        <w:t xml:space="preserve"> (Q&amp;A) </w:t>
      </w:r>
    </w:p>
    <w:p w14:paraId="33D7ECC4" w14:textId="77777777" w:rsidR="00E311B8" w:rsidRPr="00FD0295" w:rsidRDefault="00E311B8" w:rsidP="00E311B8">
      <w:pPr>
        <w:spacing w:after="7" w:line="240" w:lineRule="auto"/>
        <w:ind w:left="195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color w:val="auto"/>
          <w:sz w:val="24"/>
          <w:szCs w:val="24"/>
        </w:rPr>
        <w:t>Blended</w:t>
      </w:r>
      <w:r w:rsidRPr="00FD0295">
        <w:rPr>
          <w:rFonts w:ascii="Arial" w:eastAsia="Times New Roman" w:hAnsi="Arial" w:cs="Arial"/>
          <w:b/>
          <w:color w:val="auto"/>
          <w:sz w:val="24"/>
          <w:szCs w:val="24"/>
        </w:rPr>
        <w:t xml:space="preserve"> Pre-K</w:t>
      </w:r>
      <w:r>
        <w:rPr>
          <w:rFonts w:ascii="Arial" w:eastAsia="Times New Roman" w:hAnsi="Arial" w:cs="Arial"/>
          <w:b/>
          <w:color w:val="auto"/>
          <w:sz w:val="24"/>
          <w:szCs w:val="24"/>
        </w:rPr>
        <w:t xml:space="preserve"> Classroom</w:t>
      </w:r>
      <w:r w:rsidRPr="00FD0295">
        <w:rPr>
          <w:rFonts w:ascii="Arial" w:eastAsia="Times New Roman" w:hAnsi="Arial" w:cs="Arial"/>
          <w:b/>
          <w:color w:val="auto"/>
          <w:sz w:val="24"/>
          <w:szCs w:val="24"/>
        </w:rPr>
        <w:t xml:space="preserve"> Program</w:t>
      </w:r>
      <w:r>
        <w:rPr>
          <w:rFonts w:ascii="Arial" w:eastAsia="Times New Roman" w:hAnsi="Arial" w:cs="Arial"/>
          <w:b/>
          <w:color w:val="auto"/>
          <w:sz w:val="24"/>
          <w:szCs w:val="24"/>
        </w:rPr>
        <w:t xml:space="preserve"> Cohort V</w:t>
      </w:r>
    </w:p>
    <w:p w14:paraId="6B714963" w14:textId="77777777" w:rsidR="00C96008" w:rsidRPr="00E311B8" w:rsidRDefault="00C96008">
      <w:pPr>
        <w:spacing w:after="5"/>
        <w:ind w:left="195"/>
        <w:jc w:val="center"/>
        <w:rPr>
          <w:rFonts w:ascii="Arial" w:hAnsi="Arial" w:cs="Arial"/>
          <w:color w:val="auto"/>
        </w:rPr>
      </w:pPr>
    </w:p>
    <w:p w14:paraId="5AD9E6B6" w14:textId="08E9A234" w:rsidR="006B4C53" w:rsidRPr="00E311B8" w:rsidRDefault="00DB658B">
      <w:pPr>
        <w:spacing w:after="0"/>
        <w:ind w:left="6"/>
        <w:jc w:val="center"/>
        <w:rPr>
          <w:rFonts w:ascii="Arial" w:hAnsi="Arial" w:cs="Arial"/>
          <w:color w:val="auto"/>
        </w:rPr>
      </w:pPr>
      <w:r w:rsidRPr="00E311B8">
        <w:rPr>
          <w:rFonts w:ascii="Arial" w:eastAsia="Times New Roman" w:hAnsi="Arial" w:cs="Arial"/>
          <w:b/>
          <w:color w:val="auto"/>
        </w:rPr>
        <w:t xml:space="preserve">Amendment Number </w:t>
      </w:r>
      <w:r w:rsidR="001D1115" w:rsidRPr="00E311B8">
        <w:rPr>
          <w:rFonts w:ascii="Arial" w:eastAsia="Times New Roman" w:hAnsi="Arial" w:cs="Arial"/>
          <w:b/>
          <w:color w:val="auto"/>
        </w:rPr>
        <w:t>One (1)</w:t>
      </w:r>
    </w:p>
    <w:p w14:paraId="3D7B8812" w14:textId="5690AEB7" w:rsidR="006B4C53" w:rsidRPr="00E311B8" w:rsidRDefault="00C96008">
      <w:pPr>
        <w:spacing w:after="0"/>
        <w:ind w:left="36" w:right="22" w:hanging="10"/>
        <w:jc w:val="center"/>
        <w:rPr>
          <w:rFonts w:ascii="Arial" w:hAnsi="Arial" w:cs="Arial"/>
          <w:color w:val="auto"/>
        </w:rPr>
      </w:pPr>
      <w:r w:rsidRPr="00E311B8">
        <w:rPr>
          <w:rFonts w:ascii="Arial" w:eastAsia="Times New Roman" w:hAnsi="Arial" w:cs="Arial"/>
          <w:b/>
          <w:color w:val="auto"/>
        </w:rPr>
        <w:t>February</w:t>
      </w:r>
      <w:r w:rsidR="00D0442A" w:rsidRPr="00E311B8">
        <w:rPr>
          <w:rFonts w:ascii="Arial" w:eastAsia="Times New Roman" w:hAnsi="Arial" w:cs="Arial"/>
          <w:b/>
          <w:color w:val="auto"/>
        </w:rPr>
        <w:t xml:space="preserve"> </w:t>
      </w:r>
      <w:r w:rsidRPr="00E311B8">
        <w:rPr>
          <w:rFonts w:ascii="Arial" w:eastAsia="Times New Roman" w:hAnsi="Arial" w:cs="Arial"/>
          <w:b/>
          <w:color w:val="auto"/>
        </w:rPr>
        <w:t>23</w:t>
      </w:r>
      <w:r w:rsidR="00D0442A" w:rsidRPr="00E311B8">
        <w:rPr>
          <w:rFonts w:ascii="Arial" w:eastAsia="Times New Roman" w:hAnsi="Arial" w:cs="Arial"/>
          <w:b/>
          <w:color w:val="auto"/>
        </w:rPr>
        <w:t>, 202</w:t>
      </w:r>
      <w:r w:rsidRPr="00E311B8">
        <w:rPr>
          <w:rFonts w:ascii="Arial" w:eastAsia="Times New Roman" w:hAnsi="Arial" w:cs="Arial"/>
          <w:b/>
          <w:color w:val="auto"/>
        </w:rPr>
        <w:t>6</w:t>
      </w:r>
    </w:p>
    <w:p w14:paraId="27CC3480" w14:textId="16632936" w:rsidR="00F51E0F" w:rsidRPr="006425A8" w:rsidRDefault="00DB658B" w:rsidP="00621F3F">
      <w:pPr>
        <w:spacing w:after="14"/>
        <w:ind w:left="14"/>
        <w:rPr>
          <w:rFonts w:ascii="Arial" w:hAnsi="Arial" w:cs="Arial"/>
          <w:bCs/>
          <w:color w:val="FF0000"/>
        </w:rPr>
      </w:pPr>
      <w:r w:rsidRPr="005D65E9">
        <w:rPr>
          <w:rFonts w:ascii="Arial" w:eastAsia="Times New Roman" w:hAnsi="Arial" w:cs="Arial"/>
          <w:b/>
        </w:rPr>
        <w:t xml:space="preserve"> </w:t>
      </w:r>
      <w:r w:rsidRPr="005D65E9">
        <w:rPr>
          <w:rFonts w:ascii="Arial" w:hAnsi="Arial" w:cs="Arial"/>
        </w:rPr>
        <w:t xml:space="preserve"> </w:t>
      </w:r>
    </w:p>
    <w:p w14:paraId="1E7AB0BA" w14:textId="58FA3E74" w:rsidR="00912CFB" w:rsidRPr="00A055A9" w:rsidRDefault="00912CFB" w:rsidP="005A29CE">
      <w:pPr>
        <w:spacing w:after="0"/>
        <w:ind w:left="14"/>
        <w:jc w:val="both"/>
        <w:rPr>
          <w:rFonts w:ascii="Arial" w:hAnsi="Arial" w:cs="Arial"/>
          <w:bCs/>
          <w:color w:val="auto"/>
        </w:rPr>
      </w:pPr>
      <w:r w:rsidRPr="00A055A9">
        <w:rPr>
          <w:rFonts w:ascii="Arial" w:hAnsi="Arial" w:cs="Arial"/>
          <w:bCs/>
          <w:color w:val="auto"/>
        </w:rPr>
        <w:t>The Mississippi Department of Education amends t</w:t>
      </w:r>
      <w:r w:rsidR="00A64062" w:rsidRPr="00A055A9">
        <w:rPr>
          <w:rFonts w:ascii="Arial" w:hAnsi="Arial" w:cs="Arial"/>
          <w:bCs/>
          <w:color w:val="auto"/>
        </w:rPr>
        <w:t xml:space="preserve">he Request for </w:t>
      </w:r>
      <w:r w:rsidR="00C96008">
        <w:rPr>
          <w:rFonts w:ascii="Arial" w:hAnsi="Arial" w:cs="Arial"/>
          <w:bCs/>
          <w:color w:val="auto"/>
        </w:rPr>
        <w:t>Proposals</w:t>
      </w:r>
      <w:r w:rsidR="00A64062" w:rsidRPr="00A055A9">
        <w:rPr>
          <w:rFonts w:ascii="Arial" w:hAnsi="Arial" w:cs="Arial"/>
          <w:bCs/>
          <w:color w:val="auto"/>
        </w:rPr>
        <w:t xml:space="preserve"> (RF</w:t>
      </w:r>
      <w:r w:rsidR="00C96008">
        <w:rPr>
          <w:rFonts w:ascii="Arial" w:hAnsi="Arial" w:cs="Arial"/>
          <w:bCs/>
          <w:color w:val="auto"/>
        </w:rPr>
        <w:t>P</w:t>
      </w:r>
      <w:r w:rsidR="00A64062" w:rsidRPr="00A055A9">
        <w:rPr>
          <w:rFonts w:ascii="Arial" w:hAnsi="Arial" w:cs="Arial"/>
          <w:bCs/>
          <w:color w:val="auto"/>
        </w:rPr>
        <w:t xml:space="preserve">) for </w:t>
      </w:r>
    </w:p>
    <w:p w14:paraId="61EBB7D0" w14:textId="4DE81865" w:rsidR="00F51E0F" w:rsidRPr="00A055A9" w:rsidRDefault="00C96008" w:rsidP="005A29CE">
      <w:pPr>
        <w:spacing w:after="0"/>
        <w:ind w:left="14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Blended Pre-Kindergarten Classroom Program Grant Cohort 5</w:t>
      </w:r>
      <w:r w:rsidR="00A64062" w:rsidRPr="00A055A9">
        <w:rPr>
          <w:rFonts w:ascii="Arial" w:hAnsi="Arial" w:cs="Arial"/>
          <w:bCs/>
          <w:color w:val="auto"/>
        </w:rPr>
        <w:t xml:space="preserve"> released on </w:t>
      </w:r>
      <w:r>
        <w:rPr>
          <w:rFonts w:ascii="Arial" w:hAnsi="Arial" w:cs="Arial"/>
          <w:bCs/>
          <w:color w:val="auto"/>
        </w:rPr>
        <w:t>Februar</w:t>
      </w:r>
      <w:r w:rsidR="00A64062" w:rsidRPr="00A055A9">
        <w:rPr>
          <w:rFonts w:ascii="Arial" w:hAnsi="Arial" w:cs="Arial"/>
          <w:bCs/>
          <w:color w:val="auto"/>
        </w:rPr>
        <w:t>y 1</w:t>
      </w:r>
      <w:r>
        <w:rPr>
          <w:rFonts w:ascii="Arial" w:hAnsi="Arial" w:cs="Arial"/>
          <w:bCs/>
          <w:color w:val="auto"/>
        </w:rPr>
        <w:t>0</w:t>
      </w:r>
      <w:r w:rsidR="00A64062" w:rsidRPr="00A055A9">
        <w:rPr>
          <w:rFonts w:ascii="Arial" w:hAnsi="Arial" w:cs="Arial"/>
          <w:bCs/>
          <w:color w:val="auto"/>
        </w:rPr>
        <w:t xml:space="preserve">, </w:t>
      </w:r>
      <w:r w:rsidR="00501193" w:rsidRPr="00A055A9">
        <w:rPr>
          <w:rFonts w:ascii="Arial" w:hAnsi="Arial" w:cs="Arial"/>
          <w:bCs/>
          <w:color w:val="auto"/>
        </w:rPr>
        <w:t>202</w:t>
      </w:r>
      <w:r>
        <w:rPr>
          <w:rFonts w:ascii="Arial" w:hAnsi="Arial" w:cs="Arial"/>
          <w:bCs/>
          <w:color w:val="auto"/>
        </w:rPr>
        <w:t>6</w:t>
      </w:r>
      <w:r w:rsidR="00912CFB" w:rsidRPr="00A055A9">
        <w:rPr>
          <w:rFonts w:ascii="Arial" w:hAnsi="Arial" w:cs="Arial"/>
          <w:bCs/>
          <w:color w:val="auto"/>
        </w:rPr>
        <w:t>, as follows:</w:t>
      </w:r>
    </w:p>
    <w:p w14:paraId="384A7413" w14:textId="77777777" w:rsidR="00501193" w:rsidRPr="00A055A9" w:rsidRDefault="00501193" w:rsidP="00A64062">
      <w:pPr>
        <w:spacing w:after="0"/>
        <w:ind w:left="14"/>
        <w:rPr>
          <w:rFonts w:ascii="Arial" w:hAnsi="Arial" w:cs="Arial"/>
          <w:bCs/>
          <w:color w:val="auto"/>
        </w:rPr>
      </w:pPr>
    </w:p>
    <w:p w14:paraId="5851B171" w14:textId="01773E75" w:rsidR="00A64062" w:rsidRPr="00A055A9" w:rsidRDefault="005F4927" w:rsidP="00912CF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Cs/>
          <w:color w:val="auto"/>
        </w:rPr>
      </w:pPr>
      <w:r w:rsidRPr="00A055A9">
        <w:rPr>
          <w:rFonts w:ascii="Arial" w:hAnsi="Arial" w:cs="Arial"/>
          <w:bCs/>
          <w:color w:val="auto"/>
        </w:rPr>
        <w:t>To amen</w:t>
      </w:r>
      <w:r w:rsidR="00380996" w:rsidRPr="00A055A9">
        <w:rPr>
          <w:rFonts w:ascii="Arial" w:hAnsi="Arial" w:cs="Arial"/>
          <w:bCs/>
          <w:color w:val="auto"/>
        </w:rPr>
        <w:t xml:space="preserve">d </w:t>
      </w:r>
      <w:r w:rsidR="00A64062" w:rsidRPr="00A055A9">
        <w:rPr>
          <w:rFonts w:ascii="Arial" w:hAnsi="Arial" w:cs="Arial"/>
          <w:bCs/>
          <w:color w:val="auto"/>
        </w:rPr>
        <w:t xml:space="preserve">Page </w:t>
      </w:r>
      <w:r w:rsidR="00C96008">
        <w:rPr>
          <w:rFonts w:ascii="Arial" w:hAnsi="Arial" w:cs="Arial"/>
          <w:bCs/>
          <w:color w:val="auto"/>
        </w:rPr>
        <w:t>21</w:t>
      </w:r>
      <w:r w:rsidR="00A64062" w:rsidRPr="00A055A9">
        <w:rPr>
          <w:rFonts w:ascii="Arial" w:hAnsi="Arial" w:cs="Arial"/>
          <w:bCs/>
          <w:color w:val="auto"/>
        </w:rPr>
        <w:t xml:space="preserve">: </w:t>
      </w:r>
      <w:r w:rsidR="00D0442A" w:rsidRPr="00A055A9">
        <w:rPr>
          <w:rFonts w:ascii="Arial" w:hAnsi="Arial" w:cs="Arial"/>
          <w:bCs/>
          <w:color w:val="auto"/>
          <w:u w:val="single"/>
        </w:rPr>
        <w:t>(</w:t>
      </w:r>
      <w:r w:rsidR="00A64062" w:rsidRPr="00A055A9">
        <w:rPr>
          <w:rFonts w:ascii="Arial" w:hAnsi="Arial" w:cs="Arial"/>
          <w:bCs/>
          <w:color w:val="auto"/>
          <w:u w:val="single"/>
        </w:rPr>
        <w:t xml:space="preserve">Section </w:t>
      </w:r>
      <w:r w:rsidR="00C96008">
        <w:rPr>
          <w:rFonts w:ascii="Arial" w:hAnsi="Arial" w:cs="Arial"/>
          <w:bCs/>
          <w:color w:val="auto"/>
          <w:u w:val="single"/>
        </w:rPr>
        <w:t>7</w:t>
      </w:r>
      <w:r w:rsidR="00D0442A" w:rsidRPr="00A055A9">
        <w:rPr>
          <w:rFonts w:ascii="Arial" w:hAnsi="Arial" w:cs="Arial"/>
          <w:bCs/>
          <w:color w:val="auto"/>
          <w:u w:val="single"/>
        </w:rPr>
        <w:t>)</w:t>
      </w:r>
      <w:r w:rsidR="00A64062" w:rsidRPr="00A055A9">
        <w:rPr>
          <w:rFonts w:ascii="Arial" w:hAnsi="Arial" w:cs="Arial"/>
          <w:bCs/>
          <w:color w:val="auto"/>
          <w:u w:val="single"/>
        </w:rPr>
        <w:t xml:space="preserve"> </w:t>
      </w:r>
      <w:r w:rsidR="00C96008">
        <w:rPr>
          <w:rFonts w:ascii="Arial" w:hAnsi="Arial" w:cs="Arial"/>
          <w:bCs/>
          <w:color w:val="auto"/>
          <w:u w:val="single"/>
        </w:rPr>
        <w:t>Grant Award and Responsibilities</w:t>
      </w:r>
      <w:r w:rsidR="00A64062" w:rsidRPr="00A055A9">
        <w:rPr>
          <w:rFonts w:ascii="Arial" w:hAnsi="Arial" w:cs="Arial"/>
          <w:bCs/>
          <w:color w:val="auto"/>
        </w:rPr>
        <w:t xml:space="preserve"> to </w:t>
      </w:r>
      <w:r w:rsidR="00501193" w:rsidRPr="00A055A9">
        <w:rPr>
          <w:rFonts w:ascii="Arial" w:hAnsi="Arial" w:cs="Arial"/>
          <w:bCs/>
          <w:color w:val="auto"/>
        </w:rPr>
        <w:t>agree as</w:t>
      </w:r>
      <w:r w:rsidR="00A64062" w:rsidRPr="00A055A9">
        <w:rPr>
          <w:rFonts w:ascii="Arial" w:hAnsi="Arial" w:cs="Arial"/>
          <w:bCs/>
          <w:color w:val="auto"/>
        </w:rPr>
        <w:t xml:space="preserve"> listed in the RF</w:t>
      </w:r>
      <w:r w:rsidR="00C96008">
        <w:rPr>
          <w:rFonts w:ascii="Arial" w:hAnsi="Arial" w:cs="Arial"/>
          <w:bCs/>
          <w:color w:val="auto"/>
        </w:rPr>
        <w:t>P</w:t>
      </w:r>
      <w:r w:rsidR="00501193" w:rsidRPr="00A055A9">
        <w:rPr>
          <w:rFonts w:ascii="Arial" w:hAnsi="Arial" w:cs="Arial"/>
          <w:bCs/>
          <w:color w:val="auto"/>
        </w:rPr>
        <w:t>.</w:t>
      </w:r>
    </w:p>
    <w:p w14:paraId="493A701C" w14:textId="77777777" w:rsidR="00F51E0F" w:rsidRDefault="00F51E0F" w:rsidP="00F51E0F">
      <w:pPr>
        <w:pStyle w:val="ListParagraph"/>
        <w:spacing w:after="0"/>
        <w:ind w:left="374"/>
        <w:rPr>
          <w:rFonts w:ascii="Arial" w:hAnsi="Arial" w:cs="Arial"/>
          <w:bCs/>
          <w:color w:val="FF0000"/>
        </w:rPr>
      </w:pPr>
    </w:p>
    <w:p w14:paraId="69237D7B" w14:textId="1176ECE8" w:rsidR="00D0442A" w:rsidRDefault="00C96008" w:rsidP="00F51E0F">
      <w:pPr>
        <w:pStyle w:val="ListParagraph"/>
        <w:spacing w:after="0"/>
        <w:ind w:left="374"/>
        <w:rPr>
          <w:rFonts w:ascii="Arial" w:hAnsi="Arial" w:cs="Arial"/>
          <w:bCs/>
          <w:color w:val="FF0000"/>
        </w:rPr>
      </w:pPr>
      <w:r w:rsidRPr="00C96008">
        <w:rPr>
          <w:rFonts w:ascii="Arial" w:hAnsi="Arial" w:cs="Arial"/>
          <w:bCs/>
          <w:noProof/>
          <w:color w:val="FF0000"/>
        </w:rPr>
        <w:drawing>
          <wp:inline distT="0" distB="0" distL="0" distR="0" wp14:anchorId="1A6B4644" wp14:editId="20736B35">
            <wp:extent cx="6144482" cy="2038635"/>
            <wp:effectExtent l="0" t="0" r="0" b="0"/>
            <wp:docPr id="2079650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503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4482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E2520" w14:textId="77777777" w:rsidR="00A252DC" w:rsidRDefault="00A252DC" w:rsidP="00A252DC">
      <w:pPr>
        <w:spacing w:line="240" w:lineRule="auto"/>
        <w:ind w:left="-270"/>
        <w:jc w:val="both"/>
        <w:rPr>
          <w:rFonts w:ascii="Georgia" w:hAnsi="Georgia"/>
          <w:b/>
          <w:bCs/>
          <w:i/>
          <w:highlight w:val="yellow"/>
        </w:rPr>
      </w:pPr>
    </w:p>
    <w:p w14:paraId="59AAF1F5" w14:textId="77777777" w:rsidR="00C96008" w:rsidRPr="00322B2F" w:rsidRDefault="00C96008" w:rsidP="00A252DC">
      <w:pPr>
        <w:spacing w:line="240" w:lineRule="auto"/>
        <w:ind w:left="-270"/>
        <w:jc w:val="both"/>
        <w:rPr>
          <w:rFonts w:ascii="Georgia" w:hAnsi="Georgia"/>
          <w:b/>
          <w:bCs/>
          <w:i/>
          <w:highlight w:val="yellow"/>
        </w:rPr>
      </w:pPr>
    </w:p>
    <w:p w14:paraId="4FE2FB6A" w14:textId="77777777" w:rsidR="00A252DC" w:rsidRPr="00322B2F" w:rsidRDefault="00A252DC" w:rsidP="00A252DC">
      <w:pPr>
        <w:spacing w:line="240" w:lineRule="auto"/>
        <w:jc w:val="both"/>
        <w:rPr>
          <w:rFonts w:ascii="Georgia" w:hAnsi="Georgia"/>
          <w:b/>
          <w:bCs/>
          <w:i/>
        </w:rPr>
      </w:pPr>
      <w:r w:rsidRPr="00322B2F">
        <w:rPr>
          <w:rFonts w:ascii="Georgia" w:hAnsi="Georgia"/>
          <w:b/>
          <w:bCs/>
          <w:i/>
        </w:rPr>
        <w:t>NOTE</w:t>
      </w:r>
      <w:proofErr w:type="gramStart"/>
      <w:r w:rsidRPr="00322B2F">
        <w:rPr>
          <w:rFonts w:ascii="Georgia" w:hAnsi="Georgia"/>
          <w:b/>
          <w:bCs/>
          <w:i/>
        </w:rPr>
        <w:t>:  Adjustments</w:t>
      </w:r>
      <w:proofErr w:type="gramEnd"/>
      <w:r w:rsidRPr="00322B2F">
        <w:rPr>
          <w:rFonts w:ascii="Georgia" w:hAnsi="Georgia"/>
          <w:b/>
          <w:bCs/>
          <w:i/>
        </w:rPr>
        <w:t xml:space="preserve"> to the schedule may be made as deemed necessary by the MDE.</w:t>
      </w:r>
    </w:p>
    <w:p w14:paraId="22FFD20B" w14:textId="77777777" w:rsidR="00D0442A" w:rsidRDefault="00D0442A" w:rsidP="00F51E0F">
      <w:pPr>
        <w:pStyle w:val="ListParagraph"/>
        <w:spacing w:after="0"/>
        <w:ind w:left="374"/>
        <w:rPr>
          <w:rFonts w:ascii="Arial" w:hAnsi="Arial" w:cs="Arial"/>
          <w:bCs/>
          <w:color w:val="FF0000"/>
        </w:rPr>
      </w:pPr>
    </w:p>
    <w:p w14:paraId="18D06D4C" w14:textId="77777777" w:rsidR="00A609BF" w:rsidRDefault="00A609BF" w:rsidP="004B212E">
      <w:pPr>
        <w:pStyle w:val="Heading2"/>
        <w:ind w:left="9"/>
        <w:rPr>
          <w:rFonts w:ascii="Arial" w:hAnsi="Arial" w:cs="Arial"/>
          <w:sz w:val="22"/>
        </w:rPr>
      </w:pPr>
    </w:p>
    <w:p w14:paraId="203A5F7C" w14:textId="351410C5" w:rsidR="006B4C53" w:rsidRPr="00881B04" w:rsidRDefault="00DB658B" w:rsidP="004B212E">
      <w:pPr>
        <w:pStyle w:val="Heading2"/>
        <w:ind w:left="9"/>
        <w:rPr>
          <w:rFonts w:ascii="Arial" w:hAnsi="Arial" w:cs="Arial"/>
          <w:b/>
          <w:bCs/>
        </w:rPr>
      </w:pPr>
      <w:r w:rsidRPr="00881B04">
        <w:rPr>
          <w:rFonts w:ascii="Arial" w:hAnsi="Arial" w:cs="Arial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5A57BD" wp14:editId="61E4E40C">
                <wp:simplePos x="0" y="0"/>
                <wp:positionH relativeFrom="column">
                  <wp:posOffset>-10667</wp:posOffset>
                </wp:positionH>
                <wp:positionV relativeFrom="paragraph">
                  <wp:posOffset>-41122</wp:posOffset>
                </wp:positionV>
                <wp:extent cx="6610363" cy="55880"/>
                <wp:effectExtent l="0" t="0" r="0" b="0"/>
                <wp:wrapNone/>
                <wp:docPr id="1382" name="Group 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63" cy="55880"/>
                          <a:chOff x="0" y="0"/>
                          <a:chExt cx="6610363" cy="55880"/>
                        </a:xfrm>
                      </wpg:grpSpPr>
                      <wps:wsp>
                        <wps:cNvPr id="1741" name="Shape 1741"/>
                        <wps:cNvSpPr/>
                        <wps:spPr>
                          <a:xfrm>
                            <a:off x="0" y="0"/>
                            <a:ext cx="6610350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350" h="37757">
                                <a:moveTo>
                                  <a:pt x="0" y="0"/>
                                </a:moveTo>
                                <a:lnTo>
                                  <a:pt x="6610350" y="0"/>
                                </a:lnTo>
                                <a:lnTo>
                                  <a:pt x="6610350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A0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0" y="46813"/>
                            <a:ext cx="66103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0363" h="9144">
                                <a:moveTo>
                                  <a:pt x="0" y="0"/>
                                </a:moveTo>
                                <a:lnTo>
                                  <a:pt x="6610363" y="0"/>
                                </a:lnTo>
                                <a:lnTo>
                                  <a:pt x="66103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3A0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2" style="width:520.501pt;height:4.40002pt;position:absolute;z-index:11;mso-position-horizontal-relative:text;mso-position-horizontal:absolute;margin-left:-0.84pt;mso-position-vertical-relative:text;margin-top:-3.23804pt;" coordsize="66103,558">
                <v:shape id="Shape 1743" style="position:absolute;width:66103;height:377;left:0;top:0;" coordsize="6610350,37757" path="m0,0l6610350,0l6610350,37757l0,37757l0,0">
                  <v:stroke weight="0pt" endcap="flat" joinstyle="miter" miterlimit="10" on="false" color="#000000" opacity="0"/>
                  <v:fill on="true" color="#843a09"/>
                </v:shape>
                <v:shape id="Shape 1744" style="position:absolute;width:66103;height:91;left:0;top:468;" coordsize="6610363,9144" path="m0,0l6610363,0l6610363,9144l0,9144l0,0">
                  <v:stroke weight="0pt" endcap="flat" joinstyle="miter" miterlimit="10" on="false" color="#000000" opacity="0"/>
                  <v:fill on="true" color="#843a09"/>
                </v:shape>
              </v:group>
            </w:pict>
          </mc:Fallback>
        </mc:AlternateContent>
      </w:r>
      <w:r w:rsidRPr="00881B04">
        <w:rPr>
          <w:rFonts w:ascii="Arial" w:hAnsi="Arial" w:cs="Arial"/>
          <w:b/>
          <w:bCs/>
          <w:sz w:val="22"/>
        </w:rPr>
        <w:t xml:space="preserve">Amendment Number One                                                          </w:t>
      </w:r>
      <w:r w:rsidR="004B212E" w:rsidRPr="00881B04">
        <w:rPr>
          <w:rFonts w:ascii="Arial" w:hAnsi="Arial" w:cs="Arial"/>
          <w:b/>
          <w:bCs/>
          <w:sz w:val="22"/>
        </w:rPr>
        <w:tab/>
      </w:r>
      <w:r w:rsidR="004B212E" w:rsidRPr="00881B04">
        <w:rPr>
          <w:rFonts w:ascii="Arial" w:hAnsi="Arial" w:cs="Arial"/>
          <w:b/>
          <w:bCs/>
          <w:sz w:val="22"/>
        </w:rPr>
        <w:tab/>
      </w:r>
      <w:r w:rsidR="004B212E" w:rsidRPr="00881B04">
        <w:rPr>
          <w:rFonts w:ascii="Arial" w:hAnsi="Arial" w:cs="Arial"/>
          <w:b/>
          <w:bCs/>
          <w:sz w:val="22"/>
        </w:rPr>
        <w:tab/>
      </w:r>
      <w:r w:rsidR="004B212E" w:rsidRPr="00881B04">
        <w:rPr>
          <w:rFonts w:ascii="Arial" w:hAnsi="Arial" w:cs="Arial"/>
          <w:b/>
          <w:bCs/>
          <w:sz w:val="22"/>
        </w:rPr>
        <w:tab/>
      </w:r>
    </w:p>
    <w:p w14:paraId="7A6DDA5B" w14:textId="77777777" w:rsidR="006B4C53" w:rsidRPr="005D65E9" w:rsidRDefault="00DB658B">
      <w:pPr>
        <w:spacing w:after="0" w:line="244" w:lineRule="auto"/>
        <w:ind w:left="14" w:right="5053"/>
        <w:rPr>
          <w:rFonts w:ascii="Arial" w:hAnsi="Arial" w:cs="Arial"/>
        </w:rPr>
      </w:pPr>
      <w:r w:rsidRPr="005D65E9">
        <w:rPr>
          <w:rFonts w:ascii="Arial" w:hAnsi="Arial" w:cs="Arial"/>
          <w:color w:val="5A9AD3"/>
        </w:rPr>
        <w:t xml:space="preserve"> </w:t>
      </w:r>
      <w:r w:rsidRPr="005D65E9">
        <w:rPr>
          <w:rFonts w:ascii="Arial" w:hAnsi="Arial" w:cs="Arial"/>
        </w:rPr>
        <w:t xml:space="preserve">   </w:t>
      </w:r>
    </w:p>
    <w:p w14:paraId="635ECBBE" w14:textId="3570D66C" w:rsidR="006B4C53" w:rsidRPr="0016670D" w:rsidRDefault="00DB658B">
      <w:pPr>
        <w:spacing w:after="0" w:line="216" w:lineRule="auto"/>
        <w:ind w:left="14" w:right="5"/>
        <w:jc w:val="both"/>
        <w:rPr>
          <w:rFonts w:ascii="Arial" w:hAnsi="Arial" w:cs="Arial"/>
          <w:bCs/>
          <w:i/>
          <w:iCs/>
          <w:color w:val="auto"/>
          <w:sz w:val="20"/>
          <w:szCs w:val="20"/>
          <w:u w:val="single"/>
        </w:rPr>
      </w:pPr>
      <w:r w:rsidRPr="0016670D">
        <w:rPr>
          <w:rFonts w:ascii="Arial" w:eastAsia="Times New Roman" w:hAnsi="Arial" w:cs="Arial"/>
          <w:b/>
          <w:sz w:val="20"/>
          <w:szCs w:val="20"/>
          <w:u w:val="single"/>
        </w:rPr>
        <w:t>NOTE:</w:t>
      </w:r>
      <w:r w:rsidRPr="0016670D">
        <w:rPr>
          <w:rFonts w:ascii="Arial" w:eastAsia="Times New Roman" w:hAnsi="Arial" w:cs="Arial"/>
          <w:bCs/>
          <w:sz w:val="20"/>
          <w:szCs w:val="20"/>
          <w:u w:val="single"/>
        </w:rPr>
        <w:t xml:space="preserve">  </w:t>
      </w:r>
      <w:r w:rsidRPr="0016670D">
        <w:rPr>
          <w:rFonts w:ascii="Arial" w:eastAsia="Times New Roman" w:hAnsi="Arial" w:cs="Arial"/>
          <w:bCs/>
          <w:i/>
          <w:iCs/>
          <w:color w:val="auto"/>
          <w:sz w:val="20"/>
          <w:szCs w:val="20"/>
          <w:u w:val="single"/>
        </w:rPr>
        <w:t xml:space="preserve">This amendment </w:t>
      </w:r>
      <w:r w:rsidR="006E32E7" w:rsidRPr="0016670D">
        <w:rPr>
          <w:rFonts w:ascii="Arial" w:eastAsia="Times New Roman" w:hAnsi="Arial" w:cs="Arial"/>
          <w:bCs/>
          <w:i/>
          <w:iCs/>
          <w:color w:val="auto"/>
          <w:sz w:val="20"/>
          <w:szCs w:val="20"/>
          <w:u w:val="single"/>
        </w:rPr>
        <w:t xml:space="preserve">one </w:t>
      </w:r>
      <w:r w:rsidRPr="0016670D">
        <w:rPr>
          <w:rFonts w:ascii="Arial" w:eastAsia="Times New Roman" w:hAnsi="Arial" w:cs="Arial"/>
          <w:bCs/>
          <w:i/>
          <w:iCs/>
          <w:color w:val="auto"/>
          <w:sz w:val="20"/>
          <w:szCs w:val="20"/>
          <w:u w:val="single"/>
        </w:rPr>
        <w:t>is hereby made a part of the Mississippi Department of Education’s Request for</w:t>
      </w:r>
      <w:r w:rsidR="0004140B">
        <w:rPr>
          <w:rFonts w:ascii="Arial" w:eastAsia="Times New Roman" w:hAnsi="Arial" w:cs="Arial"/>
          <w:bCs/>
          <w:i/>
          <w:iCs/>
          <w:color w:val="auto"/>
          <w:sz w:val="20"/>
          <w:szCs w:val="20"/>
          <w:u w:val="single"/>
        </w:rPr>
        <w:t xml:space="preserve"> </w:t>
      </w:r>
      <w:r w:rsidR="006E32E7" w:rsidRPr="0016670D">
        <w:rPr>
          <w:rFonts w:ascii="Arial" w:eastAsia="Times New Roman" w:hAnsi="Arial" w:cs="Arial"/>
          <w:bCs/>
          <w:i/>
          <w:iCs/>
          <w:color w:val="auto"/>
          <w:sz w:val="20"/>
          <w:szCs w:val="20"/>
          <w:u w:val="single"/>
        </w:rPr>
        <w:t>Qualification</w:t>
      </w:r>
      <w:r w:rsidR="00C9532E" w:rsidRPr="0016670D">
        <w:rPr>
          <w:rFonts w:ascii="Arial" w:eastAsia="Times New Roman" w:hAnsi="Arial" w:cs="Arial"/>
          <w:bCs/>
          <w:i/>
          <w:iCs/>
          <w:color w:val="auto"/>
          <w:sz w:val="20"/>
          <w:szCs w:val="20"/>
          <w:u w:val="single"/>
        </w:rPr>
        <w:t>s.</w:t>
      </w:r>
      <w:r w:rsidRPr="0016670D">
        <w:rPr>
          <w:rFonts w:ascii="Arial" w:eastAsia="Times New Roman" w:hAnsi="Arial" w:cs="Arial"/>
          <w:bCs/>
          <w:i/>
          <w:iCs/>
          <w:color w:val="auto"/>
          <w:sz w:val="20"/>
          <w:szCs w:val="20"/>
          <w:u w:val="single"/>
        </w:rPr>
        <w:t xml:space="preserve">  </w:t>
      </w:r>
      <w:r w:rsidR="001850D2" w:rsidRPr="0016670D">
        <w:rPr>
          <w:rFonts w:ascii="Arial" w:eastAsia="Times New Roman" w:hAnsi="Arial" w:cs="Arial"/>
          <w:bCs/>
          <w:i/>
          <w:iCs/>
          <w:color w:val="auto"/>
          <w:sz w:val="20"/>
          <w:szCs w:val="20"/>
          <w:u w:val="single"/>
        </w:rPr>
        <w:t xml:space="preserve">The Vendor </w:t>
      </w:r>
      <w:r w:rsidR="00931F21" w:rsidRPr="0016670D">
        <w:rPr>
          <w:rFonts w:ascii="Arial" w:eastAsia="Times New Roman" w:hAnsi="Arial" w:cs="Arial"/>
          <w:bCs/>
          <w:i/>
          <w:iCs/>
          <w:color w:val="auto"/>
          <w:sz w:val="20"/>
          <w:szCs w:val="20"/>
          <w:u w:val="single"/>
        </w:rPr>
        <w:t>acknowledges receipt of said amendment and is made aware of the changes contained ther</w:t>
      </w:r>
      <w:r w:rsidR="0016670D" w:rsidRPr="0016670D">
        <w:rPr>
          <w:rFonts w:ascii="Arial" w:eastAsia="Times New Roman" w:hAnsi="Arial" w:cs="Arial"/>
          <w:bCs/>
          <w:i/>
          <w:iCs/>
          <w:color w:val="auto"/>
          <w:sz w:val="20"/>
          <w:szCs w:val="20"/>
          <w:u w:val="single"/>
        </w:rPr>
        <w:t xml:space="preserve">ein. By signing this form, the Offeror accepts the changes as part of the contract requirement. </w:t>
      </w:r>
    </w:p>
    <w:p w14:paraId="46BB2D70" w14:textId="77777777" w:rsidR="006B4C53" w:rsidRPr="00107A03" w:rsidRDefault="00DB658B">
      <w:pPr>
        <w:spacing w:after="32"/>
        <w:ind w:left="14"/>
        <w:rPr>
          <w:rFonts w:ascii="Arial" w:hAnsi="Arial" w:cs="Arial"/>
          <w:bCs/>
          <w:color w:val="auto"/>
          <w:u w:val="single"/>
        </w:rPr>
      </w:pPr>
      <w:r w:rsidRPr="00107A03">
        <w:rPr>
          <w:rFonts w:ascii="Arial" w:eastAsia="Times New Roman" w:hAnsi="Arial" w:cs="Arial"/>
          <w:bCs/>
          <w:color w:val="auto"/>
          <w:u w:val="single"/>
        </w:rPr>
        <w:t xml:space="preserve"> </w:t>
      </w:r>
      <w:r w:rsidRPr="00107A03">
        <w:rPr>
          <w:rFonts w:ascii="Arial" w:hAnsi="Arial" w:cs="Arial"/>
          <w:bCs/>
          <w:color w:val="auto"/>
          <w:u w:val="single"/>
        </w:rPr>
        <w:t xml:space="preserve"> </w:t>
      </w:r>
    </w:p>
    <w:p w14:paraId="2500F429" w14:textId="21BB4324" w:rsidR="006B4C53" w:rsidRPr="005D65E9" w:rsidRDefault="00DB658B" w:rsidP="004C09B1">
      <w:pPr>
        <w:spacing w:after="35"/>
        <w:ind w:left="14"/>
        <w:rPr>
          <w:rFonts w:ascii="Arial" w:hAnsi="Arial" w:cs="Arial"/>
        </w:rPr>
      </w:pPr>
      <w:r w:rsidRPr="005D65E9">
        <w:rPr>
          <w:rFonts w:ascii="Arial" w:eastAsia="Times New Roman" w:hAnsi="Arial" w:cs="Arial"/>
        </w:rPr>
        <w:t xml:space="preserve"> </w:t>
      </w:r>
      <w:r w:rsidRPr="005D65E9">
        <w:rPr>
          <w:rFonts w:ascii="Arial" w:hAnsi="Arial" w:cs="Arial"/>
        </w:rPr>
        <w:t xml:space="preserve"> </w:t>
      </w:r>
    </w:p>
    <w:p w14:paraId="30A38789" w14:textId="77777777" w:rsidR="006B4C53" w:rsidRPr="005D65E9" w:rsidRDefault="00DB658B">
      <w:pPr>
        <w:spacing w:after="0" w:line="265" w:lineRule="auto"/>
        <w:ind w:left="9" w:hanging="10"/>
        <w:rPr>
          <w:rFonts w:ascii="Arial" w:hAnsi="Arial" w:cs="Arial"/>
        </w:rPr>
      </w:pPr>
      <w:r w:rsidRPr="005D65E9">
        <w:rPr>
          <w:rFonts w:ascii="Arial" w:eastAsia="Times New Roman" w:hAnsi="Arial" w:cs="Arial"/>
        </w:rPr>
        <w:t xml:space="preserve">________________________________________                       ___________________________ </w:t>
      </w:r>
      <w:r w:rsidRPr="005D65E9">
        <w:rPr>
          <w:rFonts w:ascii="Arial" w:hAnsi="Arial" w:cs="Arial"/>
          <w:vertAlign w:val="subscript"/>
        </w:rPr>
        <w:t xml:space="preserve"> </w:t>
      </w:r>
    </w:p>
    <w:p w14:paraId="5C418F8C" w14:textId="0C85EE40" w:rsidR="004C09B1" w:rsidRDefault="00DB658B">
      <w:pPr>
        <w:spacing w:after="0" w:line="265" w:lineRule="auto"/>
        <w:ind w:left="9" w:hanging="10"/>
        <w:rPr>
          <w:rFonts w:ascii="Arial" w:hAnsi="Arial" w:cs="Arial"/>
          <w:vertAlign w:val="subscript"/>
        </w:rPr>
      </w:pPr>
      <w:r w:rsidRPr="005D65E9">
        <w:rPr>
          <w:rFonts w:ascii="Arial" w:eastAsia="Times New Roman" w:hAnsi="Arial" w:cs="Arial"/>
        </w:rPr>
        <w:t xml:space="preserve">Authorized Signature </w:t>
      </w:r>
      <w:r w:rsidR="00D0384D">
        <w:rPr>
          <w:rFonts w:ascii="Arial" w:eastAsia="Times New Roman" w:hAnsi="Arial" w:cs="Arial"/>
        </w:rPr>
        <w:tab/>
      </w:r>
      <w:r w:rsidR="00D0384D">
        <w:rPr>
          <w:rFonts w:ascii="Arial" w:eastAsia="Times New Roman" w:hAnsi="Arial" w:cs="Arial"/>
        </w:rPr>
        <w:tab/>
      </w:r>
      <w:r w:rsidR="00D0384D">
        <w:rPr>
          <w:rFonts w:ascii="Arial" w:eastAsia="Times New Roman" w:hAnsi="Arial" w:cs="Arial"/>
        </w:rPr>
        <w:tab/>
      </w:r>
      <w:r w:rsidR="00D0384D">
        <w:rPr>
          <w:rFonts w:ascii="Arial" w:eastAsia="Times New Roman" w:hAnsi="Arial" w:cs="Arial"/>
        </w:rPr>
        <w:tab/>
      </w:r>
      <w:r w:rsidR="00D0384D">
        <w:rPr>
          <w:rFonts w:ascii="Arial" w:eastAsia="Times New Roman" w:hAnsi="Arial" w:cs="Arial"/>
        </w:rPr>
        <w:tab/>
      </w:r>
      <w:r w:rsidR="00D0384D">
        <w:rPr>
          <w:rFonts w:ascii="Arial" w:eastAsia="Times New Roman" w:hAnsi="Arial" w:cs="Arial"/>
        </w:rPr>
        <w:tab/>
        <w:t xml:space="preserve">         </w:t>
      </w:r>
      <w:r w:rsidRPr="005D65E9">
        <w:rPr>
          <w:rFonts w:ascii="Arial" w:eastAsia="Times New Roman" w:hAnsi="Arial" w:cs="Arial"/>
        </w:rPr>
        <w:t xml:space="preserve">Date </w:t>
      </w:r>
      <w:r w:rsidRPr="005D65E9">
        <w:rPr>
          <w:rFonts w:ascii="Arial" w:hAnsi="Arial" w:cs="Arial"/>
          <w:vertAlign w:val="subscript"/>
        </w:rPr>
        <w:t xml:space="preserve"> </w:t>
      </w:r>
    </w:p>
    <w:p w14:paraId="03C4E664" w14:textId="77777777" w:rsidR="004C09B1" w:rsidRDefault="004C09B1">
      <w:pPr>
        <w:spacing w:after="0" w:line="265" w:lineRule="auto"/>
        <w:ind w:left="9" w:hanging="10"/>
        <w:rPr>
          <w:rFonts w:ascii="Arial" w:hAnsi="Arial" w:cs="Arial"/>
          <w:vertAlign w:val="subscript"/>
        </w:rPr>
      </w:pPr>
    </w:p>
    <w:p w14:paraId="0C9366EB" w14:textId="5A2CCD18" w:rsidR="006B4C53" w:rsidRPr="005D65E9" w:rsidRDefault="00DB658B">
      <w:pPr>
        <w:spacing w:after="0" w:line="265" w:lineRule="auto"/>
        <w:ind w:left="9" w:hanging="10"/>
        <w:rPr>
          <w:rFonts w:ascii="Arial" w:hAnsi="Arial" w:cs="Arial"/>
        </w:rPr>
      </w:pPr>
      <w:r w:rsidRPr="005D65E9">
        <w:rPr>
          <w:rFonts w:ascii="Arial" w:eastAsia="Times New Roman" w:hAnsi="Arial" w:cs="Arial"/>
        </w:rPr>
        <w:t xml:space="preserve">________________________________________ </w:t>
      </w:r>
      <w:r w:rsidRPr="005D65E9">
        <w:rPr>
          <w:rFonts w:ascii="Arial" w:hAnsi="Arial" w:cs="Arial"/>
          <w:vertAlign w:val="subscript"/>
        </w:rPr>
        <w:t xml:space="preserve"> </w:t>
      </w:r>
    </w:p>
    <w:p w14:paraId="3546348A" w14:textId="0911C227" w:rsidR="006B4C53" w:rsidRDefault="00DB658B" w:rsidP="004C09B1">
      <w:pPr>
        <w:spacing w:after="12"/>
        <w:rPr>
          <w:rFonts w:ascii="Arial" w:hAnsi="Arial" w:cs="Arial"/>
          <w:vertAlign w:val="subscript"/>
        </w:rPr>
      </w:pPr>
      <w:r w:rsidRPr="005D65E9">
        <w:rPr>
          <w:rFonts w:ascii="Arial" w:eastAsia="Times New Roman" w:hAnsi="Arial" w:cs="Arial"/>
        </w:rPr>
        <w:t xml:space="preserve">Printed Name </w:t>
      </w:r>
    </w:p>
    <w:p w14:paraId="299EADDF" w14:textId="77777777" w:rsidR="00A609BF" w:rsidRDefault="00A609BF" w:rsidP="00A609BF">
      <w:pPr>
        <w:spacing w:after="10063" w:line="265" w:lineRule="auto"/>
        <w:ind w:left="9" w:hanging="10"/>
      </w:pPr>
    </w:p>
    <w:sectPr w:rsidR="00A609BF">
      <w:headerReference w:type="default" r:id="rId9"/>
      <w:pgSz w:w="12240" w:h="15840"/>
      <w:pgMar w:top="985" w:right="1069" w:bottom="12" w:left="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D8CF" w14:textId="77777777" w:rsidR="00D843E8" w:rsidRDefault="00D843E8" w:rsidP="00DB658B">
      <w:pPr>
        <w:spacing w:after="0" w:line="240" w:lineRule="auto"/>
      </w:pPr>
      <w:r>
        <w:separator/>
      </w:r>
    </w:p>
  </w:endnote>
  <w:endnote w:type="continuationSeparator" w:id="0">
    <w:p w14:paraId="29B45B1F" w14:textId="77777777" w:rsidR="00D843E8" w:rsidRDefault="00D843E8" w:rsidP="00DB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A5CA" w14:textId="77777777" w:rsidR="00D843E8" w:rsidRDefault="00D843E8" w:rsidP="00DB658B">
      <w:pPr>
        <w:spacing w:after="0" w:line="240" w:lineRule="auto"/>
      </w:pPr>
      <w:r>
        <w:separator/>
      </w:r>
    </w:p>
  </w:footnote>
  <w:footnote w:type="continuationSeparator" w:id="0">
    <w:p w14:paraId="0951D55D" w14:textId="77777777" w:rsidR="00D843E8" w:rsidRDefault="00D843E8" w:rsidP="00DB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E98C" w14:textId="28F764B3" w:rsidR="00D263C7" w:rsidRDefault="00447095" w:rsidP="007810B7">
    <w:pPr>
      <w:pStyle w:val="Header"/>
      <w:tabs>
        <w:tab w:val="clear" w:pos="4680"/>
        <w:tab w:val="clear" w:pos="9360"/>
      </w:tabs>
      <w:ind w:left="6480" w:right="-336"/>
      <w:rPr>
        <w:rFonts w:ascii="Arial" w:hAnsi="Arial" w:cs="Arial"/>
        <w:sz w:val="20"/>
        <w:szCs w:val="20"/>
      </w:rPr>
    </w:pPr>
    <w:r w:rsidRPr="00447095">
      <w:rPr>
        <w:rFonts w:ascii="Arial" w:hAnsi="Arial" w:cs="Arial"/>
        <w:sz w:val="20"/>
        <w:szCs w:val="20"/>
      </w:rPr>
      <w:tab/>
    </w:r>
    <w:r w:rsidRPr="00447095">
      <w:rPr>
        <w:rFonts w:ascii="Arial" w:hAnsi="Arial" w:cs="Arial"/>
        <w:sz w:val="20"/>
        <w:szCs w:val="20"/>
      </w:rPr>
      <w:tab/>
    </w:r>
    <w:r w:rsidR="007810B7">
      <w:rPr>
        <w:rFonts w:ascii="Arial" w:hAnsi="Arial" w:cs="Arial"/>
        <w:sz w:val="20"/>
        <w:szCs w:val="20"/>
      </w:rPr>
      <w:t xml:space="preserve">       </w:t>
    </w:r>
  </w:p>
  <w:p w14:paraId="38F5CAE0" w14:textId="0672E342" w:rsidR="00A609BF" w:rsidRPr="00447095" w:rsidRDefault="007810B7" w:rsidP="007810B7">
    <w:pPr>
      <w:pStyle w:val="Header"/>
      <w:tabs>
        <w:tab w:val="clear" w:pos="4680"/>
        <w:tab w:val="clear" w:pos="9360"/>
        <w:tab w:val="left" w:pos="9102"/>
      </w:tabs>
      <w:ind w:right="-336"/>
      <w:rPr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</w:t>
    </w:r>
    <w:r w:rsidR="00C77172">
      <w:rPr>
        <w:rFonts w:ascii="Arial" w:hAnsi="Arial" w:cs="Arial"/>
        <w:sz w:val="20"/>
        <w:szCs w:val="20"/>
      </w:rPr>
      <w:t xml:space="preserve">                   </w:t>
    </w:r>
    <w:r w:rsidR="00A609BF" w:rsidRPr="00447095">
      <w:rPr>
        <w:rFonts w:ascii="Arial" w:hAnsi="Arial" w:cs="Arial"/>
        <w:sz w:val="20"/>
        <w:szCs w:val="20"/>
      </w:rPr>
      <w:t xml:space="preserve">Page </w:t>
    </w:r>
    <w:r w:rsidR="001D1115" w:rsidRPr="00C56073">
      <w:rPr>
        <w:rFonts w:ascii="Arial" w:hAnsi="Arial" w:cs="Arial"/>
        <w:color w:val="auto"/>
        <w:sz w:val="20"/>
        <w:szCs w:val="20"/>
      </w:rPr>
      <w:t>1</w:t>
    </w:r>
    <w:r w:rsidR="00A609BF" w:rsidRPr="00C56073">
      <w:rPr>
        <w:rFonts w:ascii="Arial" w:hAnsi="Arial" w:cs="Arial"/>
        <w:color w:val="auto"/>
        <w:sz w:val="20"/>
        <w:szCs w:val="20"/>
      </w:rPr>
      <w:t xml:space="preserve"> of </w:t>
    </w:r>
    <w:r w:rsidR="001D1115" w:rsidRPr="00C56073">
      <w:rPr>
        <w:rFonts w:ascii="Arial" w:hAnsi="Arial" w:cs="Arial"/>
        <w:color w:val="auto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5C8"/>
    <w:multiLevelType w:val="hybridMultilevel"/>
    <w:tmpl w:val="F2B6C6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374C34"/>
    <w:multiLevelType w:val="hybridMultilevel"/>
    <w:tmpl w:val="88221D00"/>
    <w:lvl w:ilvl="0" w:tplc="D33419C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1EB65217"/>
    <w:multiLevelType w:val="hybridMultilevel"/>
    <w:tmpl w:val="5BCC10B6"/>
    <w:lvl w:ilvl="0" w:tplc="6B064450">
      <w:start w:val="1"/>
      <w:numFmt w:val="decimal"/>
      <w:lvlText w:val="%1."/>
      <w:lvlJc w:val="left"/>
      <w:pPr>
        <w:ind w:left="37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383F0D0F"/>
    <w:multiLevelType w:val="hybridMultilevel"/>
    <w:tmpl w:val="11AEC0AA"/>
    <w:lvl w:ilvl="0" w:tplc="362C9CC2">
      <w:start w:val="1"/>
      <w:numFmt w:val="decimal"/>
      <w:lvlText w:val="%1."/>
      <w:lvlJc w:val="left"/>
      <w:pPr>
        <w:ind w:left="1440" w:hanging="360"/>
      </w:pPr>
      <w:rPr>
        <w:rFonts w:ascii="Georgia" w:hAnsi="Georgi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B0465B"/>
    <w:multiLevelType w:val="hybridMultilevel"/>
    <w:tmpl w:val="B2C6ED60"/>
    <w:lvl w:ilvl="0" w:tplc="362C9CC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0D40"/>
    <w:multiLevelType w:val="hybridMultilevel"/>
    <w:tmpl w:val="00843572"/>
    <w:lvl w:ilvl="0" w:tplc="362C9CC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D3101"/>
    <w:multiLevelType w:val="hybridMultilevel"/>
    <w:tmpl w:val="85069F14"/>
    <w:lvl w:ilvl="0" w:tplc="500EAD84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2C566">
      <w:start w:val="1"/>
      <w:numFmt w:val="lowerLetter"/>
      <w:lvlText w:val="%2."/>
      <w:lvlJc w:val="left"/>
      <w:pPr>
        <w:ind w:left="1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A41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E87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0BF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A3B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CDF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63F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06B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F67BA4"/>
    <w:multiLevelType w:val="hybridMultilevel"/>
    <w:tmpl w:val="0CB8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9493A"/>
    <w:multiLevelType w:val="hybridMultilevel"/>
    <w:tmpl w:val="D8E2CF78"/>
    <w:lvl w:ilvl="0" w:tplc="362C9CC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431754">
    <w:abstractNumId w:val="6"/>
  </w:num>
  <w:num w:numId="2" w16cid:durableId="1966503294">
    <w:abstractNumId w:val="3"/>
  </w:num>
  <w:num w:numId="3" w16cid:durableId="115760740">
    <w:abstractNumId w:val="8"/>
  </w:num>
  <w:num w:numId="4" w16cid:durableId="569077169">
    <w:abstractNumId w:val="5"/>
  </w:num>
  <w:num w:numId="5" w16cid:durableId="240799766">
    <w:abstractNumId w:val="4"/>
  </w:num>
  <w:num w:numId="6" w16cid:durableId="180819074">
    <w:abstractNumId w:val="0"/>
  </w:num>
  <w:num w:numId="7" w16cid:durableId="1356733968">
    <w:abstractNumId w:val="2"/>
  </w:num>
  <w:num w:numId="8" w16cid:durableId="703017445">
    <w:abstractNumId w:val="7"/>
  </w:num>
  <w:num w:numId="9" w16cid:durableId="185375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53"/>
    <w:rsid w:val="00006BDF"/>
    <w:rsid w:val="00031F4A"/>
    <w:rsid w:val="0004140B"/>
    <w:rsid w:val="00107A03"/>
    <w:rsid w:val="00164358"/>
    <w:rsid w:val="0016670D"/>
    <w:rsid w:val="001850D2"/>
    <w:rsid w:val="0018731C"/>
    <w:rsid w:val="001D1115"/>
    <w:rsid w:val="001D5E02"/>
    <w:rsid w:val="0026385F"/>
    <w:rsid w:val="00322B2F"/>
    <w:rsid w:val="00334A7B"/>
    <w:rsid w:val="00380996"/>
    <w:rsid w:val="003D14FB"/>
    <w:rsid w:val="00447095"/>
    <w:rsid w:val="004A15BD"/>
    <w:rsid w:val="004B212E"/>
    <w:rsid w:val="004C09B1"/>
    <w:rsid w:val="00501193"/>
    <w:rsid w:val="005972B0"/>
    <w:rsid w:val="005A29CE"/>
    <w:rsid w:val="005B15E6"/>
    <w:rsid w:val="005D65E9"/>
    <w:rsid w:val="005F35B2"/>
    <w:rsid w:val="005F4927"/>
    <w:rsid w:val="00621F3F"/>
    <w:rsid w:val="006425A8"/>
    <w:rsid w:val="006B4C53"/>
    <w:rsid w:val="006C2190"/>
    <w:rsid w:val="006E32E7"/>
    <w:rsid w:val="00701B18"/>
    <w:rsid w:val="00725C9B"/>
    <w:rsid w:val="007810B7"/>
    <w:rsid w:val="007A3C40"/>
    <w:rsid w:val="007E35A1"/>
    <w:rsid w:val="008260ED"/>
    <w:rsid w:val="00881B04"/>
    <w:rsid w:val="008E2ACA"/>
    <w:rsid w:val="00912CFB"/>
    <w:rsid w:val="00931F21"/>
    <w:rsid w:val="00A055A9"/>
    <w:rsid w:val="00A252DC"/>
    <w:rsid w:val="00A609BF"/>
    <w:rsid w:val="00A64062"/>
    <w:rsid w:val="00A724CB"/>
    <w:rsid w:val="00A75AB9"/>
    <w:rsid w:val="00A7666E"/>
    <w:rsid w:val="00B24F25"/>
    <w:rsid w:val="00BA4814"/>
    <w:rsid w:val="00BB294E"/>
    <w:rsid w:val="00C4578E"/>
    <w:rsid w:val="00C4653F"/>
    <w:rsid w:val="00C56073"/>
    <w:rsid w:val="00C77172"/>
    <w:rsid w:val="00C9532E"/>
    <w:rsid w:val="00C96008"/>
    <w:rsid w:val="00D0384D"/>
    <w:rsid w:val="00D0442A"/>
    <w:rsid w:val="00D263C7"/>
    <w:rsid w:val="00D408CE"/>
    <w:rsid w:val="00D80165"/>
    <w:rsid w:val="00D843E8"/>
    <w:rsid w:val="00DB3429"/>
    <w:rsid w:val="00DB658B"/>
    <w:rsid w:val="00DB7FF0"/>
    <w:rsid w:val="00E311B8"/>
    <w:rsid w:val="00E40D07"/>
    <w:rsid w:val="00ED4FBD"/>
    <w:rsid w:val="00F138D7"/>
    <w:rsid w:val="00F239FD"/>
    <w:rsid w:val="00F51E0F"/>
    <w:rsid w:val="00F91B85"/>
    <w:rsid w:val="00F973D2"/>
    <w:rsid w:val="00F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035C9"/>
  <w15:docId w15:val="{74488ED3-4FD6-47F8-B0E1-6B7CD83F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2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5D6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C4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9B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6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9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850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Decision Support RFP Amendment Number 1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Decision Support RFP Amendment Number 1</dc:title>
  <dc:subject/>
  <dc:creator>TA428815</dc:creator>
  <cp:keywords/>
  <cp:lastModifiedBy>Ashley Robinson</cp:lastModifiedBy>
  <cp:revision>2</cp:revision>
  <dcterms:created xsi:type="dcterms:W3CDTF">2026-02-27T16:16:00Z</dcterms:created>
  <dcterms:modified xsi:type="dcterms:W3CDTF">2026-02-27T16:16:00Z</dcterms:modified>
</cp:coreProperties>
</file>