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56FB8" w14:textId="77777777" w:rsidR="005519E4" w:rsidRPr="000B2984" w:rsidRDefault="005519E4">
      <w:pPr>
        <w:pBdr>
          <w:top w:val="nil"/>
          <w:left w:val="nil"/>
          <w:bottom w:val="nil"/>
          <w:right w:val="nil"/>
          <w:between w:val="nil"/>
        </w:pBdr>
        <w:spacing w:before="60" w:after="60"/>
        <w:rPr>
          <w:rFonts w:ascii="Georgia" w:hAnsi="Georgia"/>
          <w:color w:val="000000"/>
        </w:rPr>
      </w:pPr>
    </w:p>
    <w:p w14:paraId="298BE67F" w14:textId="77777777" w:rsidR="005519E4" w:rsidRPr="000B2984" w:rsidRDefault="00AC0910">
      <w:pPr>
        <w:spacing w:before="240" w:after="240"/>
        <w:jc w:val="center"/>
        <w:rPr>
          <w:rFonts w:ascii="Georgia" w:hAnsi="Georgia"/>
          <w:sz w:val="96"/>
          <w:szCs w:val="96"/>
        </w:rPr>
      </w:pPr>
      <w:r w:rsidRPr="000B2984">
        <w:rPr>
          <w:rFonts w:ascii="Georgia" w:hAnsi="Georgia"/>
          <w:sz w:val="96"/>
          <w:szCs w:val="96"/>
        </w:rPr>
        <w:t>Attachment A</w:t>
      </w:r>
    </w:p>
    <w:p w14:paraId="1F9664F2" w14:textId="651AAE59" w:rsidR="005519E4" w:rsidRPr="000B2984" w:rsidRDefault="005519E4" w:rsidP="4E8B6D95">
      <w:pPr>
        <w:spacing w:before="240" w:after="240"/>
        <w:jc w:val="center"/>
        <w:rPr>
          <w:rFonts w:ascii="Georgia" w:hAnsi="Georgia"/>
          <w:sz w:val="56"/>
          <w:szCs w:val="56"/>
        </w:rPr>
      </w:pPr>
    </w:p>
    <w:p w14:paraId="67AB4EE9" w14:textId="00E1D40A" w:rsidR="005519E4" w:rsidRPr="000B2984" w:rsidRDefault="001E6B4B">
      <w:pPr>
        <w:spacing w:before="240" w:after="240"/>
        <w:jc w:val="center"/>
        <w:rPr>
          <w:rFonts w:ascii="Georgia" w:hAnsi="Georgia"/>
          <w:sz w:val="56"/>
          <w:szCs w:val="56"/>
        </w:rPr>
      </w:pPr>
      <w:r w:rsidRPr="000B2984">
        <w:rPr>
          <w:rFonts w:ascii="Georgia" w:hAnsi="Georgia"/>
          <w:sz w:val="56"/>
          <w:szCs w:val="56"/>
        </w:rPr>
        <w:t>Mississippi Department of Education</w:t>
      </w:r>
      <w:r w:rsidR="00AC0910" w:rsidRPr="000B2984">
        <w:rPr>
          <w:rFonts w:ascii="Georgia" w:hAnsi="Georgia"/>
          <w:sz w:val="56"/>
          <w:szCs w:val="56"/>
        </w:rPr>
        <w:tab/>
      </w:r>
    </w:p>
    <w:p w14:paraId="31FF26EC" w14:textId="77777777" w:rsidR="005519E4" w:rsidRPr="000B2984" w:rsidRDefault="005519E4">
      <w:pPr>
        <w:spacing w:before="240" w:after="240"/>
        <w:jc w:val="center"/>
        <w:rPr>
          <w:rFonts w:ascii="Georgia" w:hAnsi="Georgia"/>
          <w:strike/>
          <w:sz w:val="56"/>
          <w:szCs w:val="56"/>
        </w:rPr>
      </w:pPr>
    </w:p>
    <w:p w14:paraId="24850341" w14:textId="77777777" w:rsidR="005519E4" w:rsidRPr="000B2984" w:rsidRDefault="00AC0910">
      <w:pPr>
        <w:spacing w:before="240" w:after="240"/>
        <w:jc w:val="center"/>
        <w:rPr>
          <w:rFonts w:ascii="Georgia" w:hAnsi="Georgia"/>
          <w:sz w:val="72"/>
          <w:szCs w:val="72"/>
        </w:rPr>
      </w:pPr>
      <w:r w:rsidRPr="000B2984">
        <w:rPr>
          <w:rFonts w:ascii="Georgia" w:hAnsi="Georgia"/>
          <w:sz w:val="72"/>
          <w:szCs w:val="72"/>
        </w:rPr>
        <w:t>Technical Requirements</w:t>
      </w:r>
    </w:p>
    <w:p w14:paraId="1DDA8E16" w14:textId="77777777" w:rsidR="005519E4" w:rsidRPr="000B2984" w:rsidRDefault="005519E4">
      <w:pPr>
        <w:spacing w:before="240" w:after="240"/>
        <w:jc w:val="center"/>
        <w:rPr>
          <w:rFonts w:ascii="Georgia" w:hAnsi="Georgia"/>
          <w:sz w:val="44"/>
          <w:szCs w:val="44"/>
        </w:rPr>
      </w:pPr>
    </w:p>
    <w:p w14:paraId="0F0C7930" w14:textId="4E76898E" w:rsidR="005519E4" w:rsidRPr="000B2984" w:rsidRDefault="4D3B4EB7" w:rsidP="4E8B6D95">
      <w:pPr>
        <w:spacing w:before="240" w:after="240"/>
        <w:jc w:val="center"/>
        <w:rPr>
          <w:rFonts w:ascii="Georgia" w:hAnsi="Georgia"/>
          <w:sz w:val="44"/>
          <w:szCs w:val="44"/>
        </w:rPr>
      </w:pPr>
      <w:r w:rsidRPr="000B2984">
        <w:rPr>
          <w:rFonts w:ascii="Georgia" w:hAnsi="Georgia"/>
          <w:sz w:val="44"/>
          <w:szCs w:val="44"/>
        </w:rPr>
        <w:t>School Based Administr</w:t>
      </w:r>
      <w:r w:rsidR="6370AED3" w:rsidRPr="000B2984">
        <w:rPr>
          <w:rFonts w:ascii="Georgia" w:hAnsi="Georgia"/>
          <w:sz w:val="44"/>
          <w:szCs w:val="44"/>
        </w:rPr>
        <w:t>ative</w:t>
      </w:r>
      <w:r w:rsidR="238C36D4" w:rsidRPr="000B2984">
        <w:rPr>
          <w:rFonts w:ascii="Georgia" w:hAnsi="Georgia"/>
          <w:sz w:val="44"/>
          <w:szCs w:val="44"/>
        </w:rPr>
        <w:t xml:space="preserve"> Claiming</w:t>
      </w:r>
      <w:r w:rsidRPr="000B2984">
        <w:rPr>
          <w:rFonts w:ascii="Georgia" w:hAnsi="Georgia"/>
          <w:sz w:val="44"/>
          <w:szCs w:val="44"/>
        </w:rPr>
        <w:t xml:space="preserve"> Support </w:t>
      </w:r>
      <w:r w:rsidR="2949C5B3" w:rsidRPr="000B2984">
        <w:rPr>
          <w:rFonts w:ascii="Georgia" w:hAnsi="Georgia"/>
          <w:sz w:val="44"/>
          <w:szCs w:val="44"/>
        </w:rPr>
        <w:t xml:space="preserve">and Nurse Database </w:t>
      </w:r>
      <w:r w:rsidRPr="000B2984">
        <w:rPr>
          <w:rFonts w:ascii="Georgia" w:hAnsi="Georgia"/>
          <w:sz w:val="44"/>
          <w:szCs w:val="44"/>
        </w:rPr>
        <w:t>Software</w:t>
      </w:r>
      <w:r w:rsidR="60A73ABD" w:rsidRPr="000B2984">
        <w:rPr>
          <w:rFonts w:ascii="Georgia" w:hAnsi="Georgia"/>
          <w:sz w:val="44"/>
          <w:szCs w:val="44"/>
        </w:rPr>
        <w:t xml:space="preserve"> Solution</w:t>
      </w:r>
    </w:p>
    <w:p w14:paraId="6C91EC45" w14:textId="77777777" w:rsidR="005519E4" w:rsidRPr="000B2984" w:rsidRDefault="005519E4">
      <w:pPr>
        <w:jc w:val="both"/>
        <w:rPr>
          <w:rFonts w:ascii="Georgia" w:hAnsi="Georgia"/>
        </w:rPr>
      </w:pPr>
    </w:p>
    <w:p w14:paraId="3521F7FF" w14:textId="77777777" w:rsidR="005519E4" w:rsidRPr="000B2984" w:rsidRDefault="005519E4">
      <w:pPr>
        <w:jc w:val="both"/>
        <w:rPr>
          <w:rFonts w:ascii="Georgia" w:hAnsi="Georgia"/>
        </w:rPr>
        <w:sectPr w:rsidR="005519E4" w:rsidRPr="000B2984">
          <w:footerReference w:type="first" r:id="rId11"/>
          <w:pgSz w:w="12240" w:h="15840"/>
          <w:pgMar w:top="1440" w:right="1440" w:bottom="1440" w:left="1440" w:header="720" w:footer="720" w:gutter="0"/>
          <w:pgNumType w:start="1"/>
          <w:cols w:space="720"/>
        </w:sectPr>
      </w:pPr>
    </w:p>
    <w:sdt>
      <w:sdtPr>
        <w:rPr>
          <w:rFonts w:ascii="Georgia" w:hAnsi="Georgia"/>
        </w:rPr>
        <w:id w:val="-1172867651"/>
        <w:docPartObj>
          <w:docPartGallery w:val="Table of Contents"/>
          <w:docPartUnique/>
        </w:docPartObj>
      </w:sdtPr>
      <w:sdtEndPr>
        <w:rPr>
          <w:b/>
          <w:bCs/>
          <w:noProof/>
        </w:rPr>
      </w:sdtEndPr>
      <w:sdtContent>
        <w:p w14:paraId="2AB4E981" w14:textId="0FAF521F" w:rsidR="009C11DC" w:rsidRPr="000B2984" w:rsidRDefault="009C11DC" w:rsidP="00EA0BA3">
          <w:pPr>
            <w:rPr>
              <w:rFonts w:ascii="Georgia" w:hAnsi="Georgia"/>
            </w:rPr>
          </w:pPr>
        </w:p>
        <w:p w14:paraId="2900B193" w14:textId="79EBF8E7" w:rsidR="006758DB" w:rsidRDefault="009C11DC">
          <w:pPr>
            <w:pStyle w:val="TOC1"/>
            <w:rPr>
              <w:rFonts w:asciiTheme="minorHAnsi" w:eastAsiaTheme="minorEastAsia" w:hAnsiTheme="minorHAnsi" w:cstheme="minorBidi"/>
              <w:b w:val="0"/>
              <w:noProof/>
              <w:kern w:val="2"/>
              <w:sz w:val="24"/>
              <w:szCs w:val="24"/>
              <w14:ligatures w14:val="standardContextual"/>
            </w:rPr>
          </w:pPr>
          <w:r w:rsidRPr="000B2984">
            <w:rPr>
              <w:rFonts w:ascii="Georgia" w:hAnsi="Georgia"/>
            </w:rPr>
            <w:fldChar w:fldCharType="begin"/>
          </w:r>
          <w:r w:rsidRPr="000B2984">
            <w:rPr>
              <w:rFonts w:ascii="Georgia" w:hAnsi="Georgia"/>
            </w:rPr>
            <w:instrText xml:space="preserve"> TOC \o "1-3" \h \z \u </w:instrText>
          </w:r>
          <w:r w:rsidRPr="000B2984">
            <w:rPr>
              <w:rFonts w:ascii="Georgia" w:hAnsi="Georgia"/>
            </w:rPr>
            <w:fldChar w:fldCharType="separate"/>
          </w:r>
          <w:hyperlink w:anchor="_Toc201163109" w:history="1">
            <w:r w:rsidR="006758DB" w:rsidRPr="00FD3D66">
              <w:rPr>
                <w:rStyle w:val="Hyperlink"/>
                <w:rFonts w:ascii="Georgia" w:hAnsi="Georgia"/>
                <w:noProof/>
              </w:rPr>
              <w:t>I.</w:t>
            </w:r>
            <w:r w:rsidR="006758DB">
              <w:rPr>
                <w:rFonts w:asciiTheme="minorHAnsi" w:eastAsiaTheme="minorEastAsia" w:hAnsiTheme="minorHAnsi" w:cstheme="minorBidi"/>
                <w:b w:val="0"/>
                <w:noProof/>
                <w:kern w:val="2"/>
                <w:sz w:val="24"/>
                <w:szCs w:val="24"/>
                <w14:ligatures w14:val="standardContextual"/>
              </w:rPr>
              <w:tab/>
            </w:r>
            <w:r w:rsidR="006758DB" w:rsidRPr="00FD3D66">
              <w:rPr>
                <w:rStyle w:val="Hyperlink"/>
                <w:rFonts w:ascii="Georgia" w:hAnsi="Georgia"/>
                <w:noProof/>
              </w:rPr>
              <w:t>General</w:t>
            </w:r>
            <w:r w:rsidR="006758DB">
              <w:rPr>
                <w:noProof/>
                <w:webHidden/>
              </w:rPr>
              <w:tab/>
            </w:r>
            <w:r w:rsidR="006758DB">
              <w:rPr>
                <w:noProof/>
                <w:webHidden/>
              </w:rPr>
              <w:fldChar w:fldCharType="begin"/>
            </w:r>
            <w:r w:rsidR="006758DB">
              <w:rPr>
                <w:noProof/>
                <w:webHidden/>
              </w:rPr>
              <w:instrText xml:space="preserve"> PAGEREF _Toc201163109 \h </w:instrText>
            </w:r>
            <w:r w:rsidR="006758DB">
              <w:rPr>
                <w:noProof/>
                <w:webHidden/>
              </w:rPr>
            </w:r>
            <w:r w:rsidR="006758DB">
              <w:rPr>
                <w:noProof/>
                <w:webHidden/>
              </w:rPr>
              <w:fldChar w:fldCharType="separate"/>
            </w:r>
            <w:r w:rsidR="006758DB">
              <w:rPr>
                <w:noProof/>
                <w:webHidden/>
              </w:rPr>
              <w:t>4</w:t>
            </w:r>
            <w:r w:rsidR="006758DB">
              <w:rPr>
                <w:noProof/>
                <w:webHidden/>
              </w:rPr>
              <w:fldChar w:fldCharType="end"/>
            </w:r>
          </w:hyperlink>
        </w:p>
        <w:p w14:paraId="1AA91A50" w14:textId="56BDFF16" w:rsidR="006758DB" w:rsidRDefault="006758DB">
          <w:pPr>
            <w:pStyle w:val="TOC2"/>
            <w:rPr>
              <w:rFonts w:asciiTheme="minorHAnsi" w:eastAsiaTheme="minorEastAsia" w:hAnsiTheme="minorHAnsi" w:cstheme="minorBidi"/>
              <w:noProof/>
              <w:kern w:val="2"/>
              <w:sz w:val="24"/>
              <w:szCs w:val="24"/>
              <w14:ligatures w14:val="standardContextual"/>
            </w:rPr>
          </w:pPr>
          <w:hyperlink w:anchor="_Toc201163110" w:history="1">
            <w:r w:rsidRPr="00FD3D66">
              <w:rPr>
                <w:rStyle w:val="Hyperlink"/>
                <w:rFonts w:ascii="Georgia" w:hAnsi="Georgia"/>
                <w:noProof/>
              </w:rPr>
              <w:t>A.</w:t>
            </w:r>
            <w:r>
              <w:rPr>
                <w:rFonts w:asciiTheme="minorHAnsi" w:eastAsiaTheme="minorEastAsia" w:hAnsiTheme="minorHAnsi" w:cstheme="minorBidi"/>
                <w:noProof/>
                <w:kern w:val="2"/>
                <w:sz w:val="24"/>
                <w:szCs w:val="24"/>
                <w14:ligatures w14:val="standardContextual"/>
              </w:rPr>
              <w:tab/>
            </w:r>
            <w:r w:rsidRPr="00FD3D66">
              <w:rPr>
                <w:rStyle w:val="Hyperlink"/>
                <w:rFonts w:ascii="Georgia" w:hAnsi="Georgia"/>
                <w:noProof/>
              </w:rPr>
              <w:t>How to Respond</w:t>
            </w:r>
            <w:r>
              <w:rPr>
                <w:noProof/>
                <w:webHidden/>
              </w:rPr>
              <w:tab/>
            </w:r>
            <w:r>
              <w:rPr>
                <w:noProof/>
                <w:webHidden/>
              </w:rPr>
              <w:fldChar w:fldCharType="begin"/>
            </w:r>
            <w:r>
              <w:rPr>
                <w:noProof/>
                <w:webHidden/>
              </w:rPr>
              <w:instrText xml:space="preserve"> PAGEREF _Toc201163110 \h </w:instrText>
            </w:r>
            <w:r>
              <w:rPr>
                <w:noProof/>
                <w:webHidden/>
              </w:rPr>
            </w:r>
            <w:r>
              <w:rPr>
                <w:noProof/>
                <w:webHidden/>
              </w:rPr>
              <w:fldChar w:fldCharType="separate"/>
            </w:r>
            <w:r>
              <w:rPr>
                <w:noProof/>
                <w:webHidden/>
              </w:rPr>
              <w:t>4</w:t>
            </w:r>
            <w:r>
              <w:rPr>
                <w:noProof/>
                <w:webHidden/>
              </w:rPr>
              <w:fldChar w:fldCharType="end"/>
            </w:r>
          </w:hyperlink>
        </w:p>
        <w:p w14:paraId="64633498" w14:textId="64795CE7" w:rsidR="006758DB" w:rsidRDefault="006758DB">
          <w:pPr>
            <w:pStyle w:val="TOC2"/>
            <w:rPr>
              <w:rFonts w:asciiTheme="minorHAnsi" w:eastAsiaTheme="minorEastAsia" w:hAnsiTheme="minorHAnsi" w:cstheme="minorBidi"/>
              <w:noProof/>
              <w:kern w:val="2"/>
              <w:sz w:val="24"/>
              <w:szCs w:val="24"/>
              <w14:ligatures w14:val="standardContextual"/>
            </w:rPr>
          </w:pPr>
          <w:hyperlink w:anchor="_Toc201163111" w:history="1">
            <w:r w:rsidRPr="00FD3D66">
              <w:rPr>
                <w:rStyle w:val="Hyperlink"/>
                <w:rFonts w:ascii="Georgia" w:hAnsi="Georgia"/>
                <w:noProof/>
              </w:rPr>
              <w:t>B.</w:t>
            </w:r>
            <w:r>
              <w:rPr>
                <w:rFonts w:asciiTheme="minorHAnsi" w:eastAsiaTheme="minorEastAsia" w:hAnsiTheme="minorHAnsi" w:cstheme="minorBidi"/>
                <w:noProof/>
                <w:kern w:val="2"/>
                <w:sz w:val="24"/>
                <w:szCs w:val="24"/>
                <w14:ligatures w14:val="standardContextual"/>
              </w:rPr>
              <w:tab/>
            </w:r>
            <w:r w:rsidRPr="00FD3D66">
              <w:rPr>
                <w:rStyle w:val="Hyperlink"/>
                <w:rFonts w:ascii="Georgia" w:hAnsi="Georgia"/>
                <w:noProof/>
              </w:rPr>
              <w:t>Overview and Background</w:t>
            </w:r>
            <w:r>
              <w:rPr>
                <w:noProof/>
                <w:webHidden/>
              </w:rPr>
              <w:tab/>
            </w:r>
            <w:r>
              <w:rPr>
                <w:noProof/>
                <w:webHidden/>
              </w:rPr>
              <w:fldChar w:fldCharType="begin"/>
            </w:r>
            <w:r>
              <w:rPr>
                <w:noProof/>
                <w:webHidden/>
              </w:rPr>
              <w:instrText xml:space="preserve"> PAGEREF _Toc201163111 \h </w:instrText>
            </w:r>
            <w:r>
              <w:rPr>
                <w:noProof/>
                <w:webHidden/>
              </w:rPr>
            </w:r>
            <w:r>
              <w:rPr>
                <w:noProof/>
                <w:webHidden/>
              </w:rPr>
              <w:fldChar w:fldCharType="separate"/>
            </w:r>
            <w:r>
              <w:rPr>
                <w:noProof/>
                <w:webHidden/>
              </w:rPr>
              <w:t>4</w:t>
            </w:r>
            <w:r>
              <w:rPr>
                <w:noProof/>
                <w:webHidden/>
              </w:rPr>
              <w:fldChar w:fldCharType="end"/>
            </w:r>
          </w:hyperlink>
        </w:p>
        <w:p w14:paraId="4CE59AA3" w14:textId="2E36E944" w:rsidR="006758DB" w:rsidRDefault="006758DB">
          <w:pPr>
            <w:pStyle w:val="TOC2"/>
            <w:rPr>
              <w:rFonts w:asciiTheme="minorHAnsi" w:eastAsiaTheme="minorEastAsia" w:hAnsiTheme="minorHAnsi" w:cstheme="minorBidi"/>
              <w:noProof/>
              <w:kern w:val="2"/>
              <w:sz w:val="24"/>
              <w:szCs w:val="24"/>
              <w14:ligatures w14:val="standardContextual"/>
            </w:rPr>
          </w:pPr>
          <w:hyperlink w:anchor="_Toc201163112" w:history="1">
            <w:r w:rsidRPr="00FD3D66">
              <w:rPr>
                <w:rStyle w:val="Hyperlink"/>
                <w:rFonts w:ascii="Georgia" w:hAnsi="Georgia"/>
                <w:noProof/>
              </w:rPr>
              <w:t>C.</w:t>
            </w:r>
            <w:r>
              <w:rPr>
                <w:rFonts w:asciiTheme="minorHAnsi" w:eastAsiaTheme="minorEastAsia" w:hAnsiTheme="minorHAnsi" w:cstheme="minorBidi"/>
                <w:noProof/>
                <w:kern w:val="2"/>
                <w:sz w:val="24"/>
                <w:szCs w:val="24"/>
                <w14:ligatures w14:val="standardContextual"/>
              </w:rPr>
              <w:tab/>
            </w:r>
            <w:r w:rsidRPr="00FD3D66">
              <w:rPr>
                <w:rStyle w:val="Hyperlink"/>
                <w:rFonts w:ascii="Georgia" w:hAnsi="Georgia"/>
                <w:noProof/>
              </w:rPr>
              <w:t>Procurement Goals and Objectives</w:t>
            </w:r>
            <w:r>
              <w:rPr>
                <w:noProof/>
                <w:webHidden/>
              </w:rPr>
              <w:tab/>
            </w:r>
            <w:r>
              <w:rPr>
                <w:noProof/>
                <w:webHidden/>
              </w:rPr>
              <w:fldChar w:fldCharType="begin"/>
            </w:r>
            <w:r>
              <w:rPr>
                <w:noProof/>
                <w:webHidden/>
              </w:rPr>
              <w:instrText xml:space="preserve"> PAGEREF _Toc201163112 \h </w:instrText>
            </w:r>
            <w:r>
              <w:rPr>
                <w:noProof/>
                <w:webHidden/>
              </w:rPr>
            </w:r>
            <w:r>
              <w:rPr>
                <w:noProof/>
                <w:webHidden/>
              </w:rPr>
              <w:fldChar w:fldCharType="separate"/>
            </w:r>
            <w:r>
              <w:rPr>
                <w:noProof/>
                <w:webHidden/>
              </w:rPr>
              <w:t>5</w:t>
            </w:r>
            <w:r>
              <w:rPr>
                <w:noProof/>
                <w:webHidden/>
              </w:rPr>
              <w:fldChar w:fldCharType="end"/>
            </w:r>
          </w:hyperlink>
        </w:p>
        <w:p w14:paraId="1F6A3CE1" w14:textId="3DC9DE46" w:rsidR="006758DB" w:rsidRDefault="006758DB">
          <w:pPr>
            <w:pStyle w:val="TOC2"/>
            <w:rPr>
              <w:rFonts w:asciiTheme="minorHAnsi" w:eastAsiaTheme="minorEastAsia" w:hAnsiTheme="minorHAnsi" w:cstheme="minorBidi"/>
              <w:noProof/>
              <w:kern w:val="2"/>
              <w:sz w:val="24"/>
              <w:szCs w:val="24"/>
              <w14:ligatures w14:val="standardContextual"/>
            </w:rPr>
          </w:pPr>
          <w:hyperlink w:anchor="_Toc201163113" w:history="1">
            <w:r w:rsidRPr="00FD3D66">
              <w:rPr>
                <w:rStyle w:val="Hyperlink"/>
                <w:rFonts w:ascii="Georgia" w:hAnsi="Georgia"/>
                <w:noProof/>
              </w:rPr>
              <w:t>D.</w:t>
            </w:r>
            <w:r>
              <w:rPr>
                <w:rFonts w:asciiTheme="minorHAnsi" w:eastAsiaTheme="minorEastAsia" w:hAnsiTheme="minorHAnsi" w:cstheme="minorBidi"/>
                <w:noProof/>
                <w:kern w:val="2"/>
                <w:sz w:val="24"/>
                <w:szCs w:val="24"/>
                <w14:ligatures w14:val="standardContextual"/>
              </w:rPr>
              <w:tab/>
            </w:r>
            <w:r w:rsidRPr="00FD3D66">
              <w:rPr>
                <w:rStyle w:val="Hyperlink"/>
                <w:rFonts w:ascii="Georgia" w:hAnsi="Georgia"/>
                <w:noProof/>
              </w:rPr>
              <w:t>Glossary of Terms</w:t>
            </w:r>
            <w:r>
              <w:rPr>
                <w:noProof/>
                <w:webHidden/>
              </w:rPr>
              <w:tab/>
            </w:r>
            <w:r>
              <w:rPr>
                <w:noProof/>
                <w:webHidden/>
              </w:rPr>
              <w:fldChar w:fldCharType="begin"/>
            </w:r>
            <w:r>
              <w:rPr>
                <w:noProof/>
                <w:webHidden/>
              </w:rPr>
              <w:instrText xml:space="preserve"> PAGEREF _Toc201163113 \h </w:instrText>
            </w:r>
            <w:r>
              <w:rPr>
                <w:noProof/>
                <w:webHidden/>
              </w:rPr>
            </w:r>
            <w:r>
              <w:rPr>
                <w:noProof/>
                <w:webHidden/>
              </w:rPr>
              <w:fldChar w:fldCharType="separate"/>
            </w:r>
            <w:r>
              <w:rPr>
                <w:noProof/>
                <w:webHidden/>
              </w:rPr>
              <w:t>5</w:t>
            </w:r>
            <w:r>
              <w:rPr>
                <w:noProof/>
                <w:webHidden/>
              </w:rPr>
              <w:fldChar w:fldCharType="end"/>
            </w:r>
          </w:hyperlink>
        </w:p>
        <w:p w14:paraId="49AE3929" w14:textId="79015B55" w:rsidR="006758DB" w:rsidRDefault="006758DB">
          <w:pPr>
            <w:pStyle w:val="TOC2"/>
            <w:rPr>
              <w:rFonts w:asciiTheme="minorHAnsi" w:eastAsiaTheme="minorEastAsia" w:hAnsiTheme="minorHAnsi" w:cstheme="minorBidi"/>
              <w:noProof/>
              <w:kern w:val="2"/>
              <w:sz w:val="24"/>
              <w:szCs w:val="24"/>
              <w14:ligatures w14:val="standardContextual"/>
            </w:rPr>
          </w:pPr>
          <w:hyperlink w:anchor="_Toc201163114" w:history="1">
            <w:r w:rsidRPr="00FD3D66">
              <w:rPr>
                <w:rStyle w:val="Hyperlink"/>
                <w:rFonts w:ascii="Georgia" w:hAnsi="Georgia"/>
                <w:noProof/>
              </w:rPr>
              <w:t>E.</w:t>
            </w:r>
            <w:r>
              <w:rPr>
                <w:rFonts w:asciiTheme="minorHAnsi" w:eastAsiaTheme="minorEastAsia" w:hAnsiTheme="minorHAnsi" w:cstheme="minorBidi"/>
                <w:noProof/>
                <w:kern w:val="2"/>
                <w:sz w:val="24"/>
                <w:szCs w:val="24"/>
                <w14:ligatures w14:val="standardContextual"/>
              </w:rPr>
              <w:tab/>
            </w:r>
            <w:r w:rsidRPr="00FD3D66">
              <w:rPr>
                <w:rStyle w:val="Hyperlink"/>
                <w:rFonts w:ascii="Georgia" w:hAnsi="Georgia"/>
                <w:noProof/>
              </w:rPr>
              <w:t>Statement of Understanding</w:t>
            </w:r>
            <w:r>
              <w:rPr>
                <w:noProof/>
                <w:webHidden/>
              </w:rPr>
              <w:tab/>
            </w:r>
            <w:r>
              <w:rPr>
                <w:noProof/>
                <w:webHidden/>
              </w:rPr>
              <w:fldChar w:fldCharType="begin"/>
            </w:r>
            <w:r>
              <w:rPr>
                <w:noProof/>
                <w:webHidden/>
              </w:rPr>
              <w:instrText xml:space="preserve"> PAGEREF _Toc201163114 \h </w:instrText>
            </w:r>
            <w:r>
              <w:rPr>
                <w:noProof/>
                <w:webHidden/>
              </w:rPr>
            </w:r>
            <w:r>
              <w:rPr>
                <w:noProof/>
                <w:webHidden/>
              </w:rPr>
              <w:fldChar w:fldCharType="separate"/>
            </w:r>
            <w:r>
              <w:rPr>
                <w:noProof/>
                <w:webHidden/>
              </w:rPr>
              <w:t>5</w:t>
            </w:r>
            <w:r>
              <w:rPr>
                <w:noProof/>
                <w:webHidden/>
              </w:rPr>
              <w:fldChar w:fldCharType="end"/>
            </w:r>
          </w:hyperlink>
        </w:p>
        <w:p w14:paraId="3BD3C74A" w14:textId="1FC73078" w:rsidR="006758DB" w:rsidRDefault="006758DB">
          <w:pPr>
            <w:pStyle w:val="TOC2"/>
            <w:rPr>
              <w:rFonts w:asciiTheme="minorHAnsi" w:eastAsiaTheme="minorEastAsia" w:hAnsiTheme="minorHAnsi" w:cstheme="minorBidi"/>
              <w:noProof/>
              <w:kern w:val="2"/>
              <w:sz w:val="24"/>
              <w:szCs w:val="24"/>
              <w14:ligatures w14:val="standardContextual"/>
            </w:rPr>
          </w:pPr>
          <w:hyperlink w:anchor="_Toc201163115" w:history="1">
            <w:r w:rsidRPr="00FD3D66">
              <w:rPr>
                <w:rStyle w:val="Hyperlink"/>
                <w:rFonts w:ascii="Georgia" w:hAnsi="Georgia"/>
                <w:noProof/>
              </w:rPr>
              <w:t>F.</w:t>
            </w:r>
            <w:r>
              <w:rPr>
                <w:rFonts w:asciiTheme="minorHAnsi" w:eastAsiaTheme="minorEastAsia" w:hAnsiTheme="minorHAnsi" w:cstheme="minorBidi"/>
                <w:noProof/>
                <w:kern w:val="2"/>
                <w:sz w:val="24"/>
                <w:szCs w:val="24"/>
                <w14:ligatures w14:val="standardContextual"/>
              </w:rPr>
              <w:tab/>
            </w:r>
            <w:r w:rsidRPr="00FD3D66">
              <w:rPr>
                <w:rStyle w:val="Hyperlink"/>
                <w:rFonts w:ascii="Georgia" w:hAnsi="Georgia"/>
                <w:noProof/>
              </w:rPr>
              <w:t>Hosting Environment</w:t>
            </w:r>
            <w:r>
              <w:rPr>
                <w:noProof/>
                <w:webHidden/>
              </w:rPr>
              <w:tab/>
            </w:r>
            <w:r>
              <w:rPr>
                <w:noProof/>
                <w:webHidden/>
              </w:rPr>
              <w:fldChar w:fldCharType="begin"/>
            </w:r>
            <w:r>
              <w:rPr>
                <w:noProof/>
                <w:webHidden/>
              </w:rPr>
              <w:instrText xml:space="preserve"> PAGEREF _Toc201163115 \h </w:instrText>
            </w:r>
            <w:r>
              <w:rPr>
                <w:noProof/>
                <w:webHidden/>
              </w:rPr>
            </w:r>
            <w:r>
              <w:rPr>
                <w:noProof/>
                <w:webHidden/>
              </w:rPr>
              <w:fldChar w:fldCharType="separate"/>
            </w:r>
            <w:r>
              <w:rPr>
                <w:noProof/>
                <w:webHidden/>
              </w:rPr>
              <w:t>6</w:t>
            </w:r>
            <w:r>
              <w:rPr>
                <w:noProof/>
                <w:webHidden/>
              </w:rPr>
              <w:fldChar w:fldCharType="end"/>
            </w:r>
          </w:hyperlink>
        </w:p>
        <w:p w14:paraId="46914337" w14:textId="64C45ECE" w:rsidR="006758DB" w:rsidRDefault="006758DB">
          <w:pPr>
            <w:pStyle w:val="TOC2"/>
            <w:rPr>
              <w:rFonts w:asciiTheme="minorHAnsi" w:eastAsiaTheme="minorEastAsia" w:hAnsiTheme="minorHAnsi" w:cstheme="minorBidi"/>
              <w:noProof/>
              <w:kern w:val="2"/>
              <w:sz w:val="24"/>
              <w:szCs w:val="24"/>
              <w14:ligatures w14:val="standardContextual"/>
            </w:rPr>
          </w:pPr>
          <w:hyperlink w:anchor="_Toc201163116" w:history="1">
            <w:r w:rsidRPr="00FD3D66">
              <w:rPr>
                <w:rStyle w:val="Hyperlink"/>
                <w:rFonts w:ascii="Georgia" w:hAnsi="Georgia"/>
                <w:noProof/>
              </w:rPr>
              <w:t>G.</w:t>
            </w:r>
            <w:r>
              <w:rPr>
                <w:rFonts w:asciiTheme="minorHAnsi" w:eastAsiaTheme="minorEastAsia" w:hAnsiTheme="minorHAnsi" w:cstheme="minorBidi"/>
                <w:noProof/>
                <w:kern w:val="2"/>
                <w:sz w:val="24"/>
                <w:szCs w:val="24"/>
                <w14:ligatures w14:val="standardContextual"/>
              </w:rPr>
              <w:tab/>
            </w:r>
            <w:r w:rsidRPr="00FD3D66">
              <w:rPr>
                <w:rStyle w:val="Hyperlink"/>
                <w:rFonts w:ascii="Georgia" w:hAnsi="Georgia"/>
                <w:noProof/>
              </w:rPr>
              <w:t>Offeror Qualifications</w:t>
            </w:r>
            <w:r>
              <w:rPr>
                <w:noProof/>
                <w:webHidden/>
              </w:rPr>
              <w:tab/>
            </w:r>
            <w:r>
              <w:rPr>
                <w:noProof/>
                <w:webHidden/>
              </w:rPr>
              <w:fldChar w:fldCharType="begin"/>
            </w:r>
            <w:r>
              <w:rPr>
                <w:noProof/>
                <w:webHidden/>
              </w:rPr>
              <w:instrText xml:space="preserve"> PAGEREF _Toc201163116 \h </w:instrText>
            </w:r>
            <w:r>
              <w:rPr>
                <w:noProof/>
                <w:webHidden/>
              </w:rPr>
            </w:r>
            <w:r>
              <w:rPr>
                <w:noProof/>
                <w:webHidden/>
              </w:rPr>
              <w:fldChar w:fldCharType="separate"/>
            </w:r>
            <w:r>
              <w:rPr>
                <w:noProof/>
                <w:webHidden/>
              </w:rPr>
              <w:t>9</w:t>
            </w:r>
            <w:r>
              <w:rPr>
                <w:noProof/>
                <w:webHidden/>
              </w:rPr>
              <w:fldChar w:fldCharType="end"/>
            </w:r>
          </w:hyperlink>
        </w:p>
        <w:p w14:paraId="4DCC6CF2" w14:textId="36C68C91" w:rsidR="006758DB" w:rsidRDefault="006758DB">
          <w:pPr>
            <w:pStyle w:val="TOC2"/>
            <w:rPr>
              <w:rFonts w:asciiTheme="minorHAnsi" w:eastAsiaTheme="minorEastAsia" w:hAnsiTheme="minorHAnsi" w:cstheme="minorBidi"/>
              <w:noProof/>
              <w:kern w:val="2"/>
              <w:sz w:val="24"/>
              <w:szCs w:val="24"/>
              <w14:ligatures w14:val="standardContextual"/>
            </w:rPr>
          </w:pPr>
          <w:hyperlink w:anchor="_Toc201163117" w:history="1">
            <w:r w:rsidRPr="00FD3D66">
              <w:rPr>
                <w:rStyle w:val="Hyperlink"/>
                <w:rFonts w:ascii="Georgia" w:hAnsi="Georgia"/>
                <w:noProof/>
              </w:rPr>
              <w:t>H.</w:t>
            </w:r>
            <w:r>
              <w:rPr>
                <w:rFonts w:asciiTheme="minorHAnsi" w:eastAsiaTheme="minorEastAsia" w:hAnsiTheme="minorHAnsi" w:cstheme="minorBidi"/>
                <w:noProof/>
                <w:kern w:val="2"/>
                <w:sz w:val="24"/>
                <w:szCs w:val="24"/>
                <w14:ligatures w14:val="standardContextual"/>
              </w:rPr>
              <w:tab/>
            </w:r>
            <w:r w:rsidRPr="00FD3D66">
              <w:rPr>
                <w:rStyle w:val="Hyperlink"/>
                <w:rFonts w:ascii="Georgia" w:hAnsi="Georgia"/>
                <w:noProof/>
              </w:rPr>
              <w:t>Offeror Implementation Team</w:t>
            </w:r>
            <w:r>
              <w:rPr>
                <w:noProof/>
                <w:webHidden/>
              </w:rPr>
              <w:tab/>
            </w:r>
            <w:r>
              <w:rPr>
                <w:noProof/>
                <w:webHidden/>
              </w:rPr>
              <w:fldChar w:fldCharType="begin"/>
            </w:r>
            <w:r>
              <w:rPr>
                <w:noProof/>
                <w:webHidden/>
              </w:rPr>
              <w:instrText xml:space="preserve"> PAGEREF _Toc201163117 \h </w:instrText>
            </w:r>
            <w:r>
              <w:rPr>
                <w:noProof/>
                <w:webHidden/>
              </w:rPr>
            </w:r>
            <w:r>
              <w:rPr>
                <w:noProof/>
                <w:webHidden/>
              </w:rPr>
              <w:fldChar w:fldCharType="separate"/>
            </w:r>
            <w:r>
              <w:rPr>
                <w:noProof/>
                <w:webHidden/>
              </w:rPr>
              <w:t>10</w:t>
            </w:r>
            <w:r>
              <w:rPr>
                <w:noProof/>
                <w:webHidden/>
              </w:rPr>
              <w:fldChar w:fldCharType="end"/>
            </w:r>
          </w:hyperlink>
        </w:p>
        <w:p w14:paraId="367C6332" w14:textId="175E6FEC" w:rsidR="006758DB" w:rsidRDefault="006758DB">
          <w:pPr>
            <w:pStyle w:val="TOC1"/>
            <w:rPr>
              <w:rFonts w:asciiTheme="minorHAnsi" w:eastAsiaTheme="minorEastAsia" w:hAnsiTheme="minorHAnsi" w:cstheme="minorBidi"/>
              <w:b w:val="0"/>
              <w:noProof/>
              <w:kern w:val="2"/>
              <w:sz w:val="24"/>
              <w:szCs w:val="24"/>
              <w14:ligatures w14:val="standardContextual"/>
            </w:rPr>
          </w:pPr>
          <w:hyperlink w:anchor="_Toc201163118" w:history="1">
            <w:r w:rsidRPr="00FD3D66">
              <w:rPr>
                <w:rStyle w:val="Hyperlink"/>
                <w:rFonts w:ascii="Georgia" w:hAnsi="Georgia"/>
                <w:noProof/>
              </w:rPr>
              <w:t>II.</w:t>
            </w:r>
            <w:r>
              <w:rPr>
                <w:rFonts w:asciiTheme="minorHAnsi" w:eastAsiaTheme="minorEastAsia" w:hAnsiTheme="minorHAnsi" w:cstheme="minorBidi"/>
                <w:b w:val="0"/>
                <w:noProof/>
                <w:kern w:val="2"/>
                <w:sz w:val="24"/>
                <w:szCs w:val="24"/>
                <w14:ligatures w14:val="standardContextual"/>
              </w:rPr>
              <w:tab/>
            </w:r>
            <w:r w:rsidRPr="00FD3D66">
              <w:rPr>
                <w:rStyle w:val="Hyperlink"/>
                <w:rFonts w:ascii="Georgia" w:hAnsi="Georgia"/>
                <w:noProof/>
              </w:rPr>
              <w:t>Functional/Technical Requirements</w:t>
            </w:r>
            <w:r>
              <w:rPr>
                <w:noProof/>
                <w:webHidden/>
              </w:rPr>
              <w:tab/>
            </w:r>
            <w:r>
              <w:rPr>
                <w:noProof/>
                <w:webHidden/>
              </w:rPr>
              <w:fldChar w:fldCharType="begin"/>
            </w:r>
            <w:r>
              <w:rPr>
                <w:noProof/>
                <w:webHidden/>
              </w:rPr>
              <w:instrText xml:space="preserve"> PAGEREF _Toc201163118 \h </w:instrText>
            </w:r>
            <w:r>
              <w:rPr>
                <w:noProof/>
                <w:webHidden/>
              </w:rPr>
            </w:r>
            <w:r>
              <w:rPr>
                <w:noProof/>
                <w:webHidden/>
              </w:rPr>
              <w:fldChar w:fldCharType="separate"/>
            </w:r>
            <w:r>
              <w:rPr>
                <w:noProof/>
                <w:webHidden/>
              </w:rPr>
              <w:t>10</w:t>
            </w:r>
            <w:r>
              <w:rPr>
                <w:noProof/>
                <w:webHidden/>
              </w:rPr>
              <w:fldChar w:fldCharType="end"/>
            </w:r>
          </w:hyperlink>
        </w:p>
        <w:p w14:paraId="5CF6427D" w14:textId="64D99820" w:rsidR="006758DB" w:rsidRDefault="006758DB">
          <w:pPr>
            <w:pStyle w:val="TOC2"/>
            <w:rPr>
              <w:rFonts w:asciiTheme="minorHAnsi" w:eastAsiaTheme="minorEastAsia" w:hAnsiTheme="minorHAnsi" w:cstheme="minorBidi"/>
              <w:noProof/>
              <w:kern w:val="2"/>
              <w:sz w:val="24"/>
              <w:szCs w:val="24"/>
              <w14:ligatures w14:val="standardContextual"/>
            </w:rPr>
          </w:pPr>
          <w:hyperlink w:anchor="_Toc201163119" w:history="1">
            <w:r w:rsidRPr="00FD3D66">
              <w:rPr>
                <w:rStyle w:val="Hyperlink"/>
                <w:rFonts w:ascii="Georgia" w:hAnsi="Georgia"/>
                <w:noProof/>
              </w:rPr>
              <w:t>A. Web Access</w:t>
            </w:r>
            <w:r>
              <w:rPr>
                <w:noProof/>
                <w:webHidden/>
              </w:rPr>
              <w:tab/>
            </w:r>
            <w:r>
              <w:rPr>
                <w:noProof/>
                <w:webHidden/>
              </w:rPr>
              <w:fldChar w:fldCharType="begin"/>
            </w:r>
            <w:r>
              <w:rPr>
                <w:noProof/>
                <w:webHidden/>
              </w:rPr>
              <w:instrText xml:space="preserve"> PAGEREF _Toc201163119 \h </w:instrText>
            </w:r>
            <w:r>
              <w:rPr>
                <w:noProof/>
                <w:webHidden/>
              </w:rPr>
            </w:r>
            <w:r>
              <w:rPr>
                <w:noProof/>
                <w:webHidden/>
              </w:rPr>
              <w:fldChar w:fldCharType="separate"/>
            </w:r>
            <w:r>
              <w:rPr>
                <w:noProof/>
                <w:webHidden/>
              </w:rPr>
              <w:t>10</w:t>
            </w:r>
            <w:r>
              <w:rPr>
                <w:noProof/>
                <w:webHidden/>
              </w:rPr>
              <w:fldChar w:fldCharType="end"/>
            </w:r>
          </w:hyperlink>
        </w:p>
        <w:p w14:paraId="6E61A0A1" w14:textId="03413794" w:rsidR="006758DB" w:rsidRDefault="006758DB">
          <w:pPr>
            <w:pStyle w:val="TOC2"/>
            <w:rPr>
              <w:rFonts w:asciiTheme="minorHAnsi" w:eastAsiaTheme="minorEastAsia" w:hAnsiTheme="minorHAnsi" w:cstheme="minorBidi"/>
              <w:noProof/>
              <w:kern w:val="2"/>
              <w:sz w:val="24"/>
              <w:szCs w:val="24"/>
              <w14:ligatures w14:val="standardContextual"/>
            </w:rPr>
          </w:pPr>
          <w:hyperlink w:anchor="_Toc201163120" w:history="1">
            <w:r w:rsidRPr="00FD3D66">
              <w:rPr>
                <w:rStyle w:val="Hyperlink"/>
                <w:rFonts w:ascii="Georgia" w:hAnsi="Georgia"/>
                <w:noProof/>
              </w:rPr>
              <w:t>B. Mobile Access</w:t>
            </w:r>
            <w:r>
              <w:rPr>
                <w:noProof/>
                <w:webHidden/>
              </w:rPr>
              <w:tab/>
            </w:r>
            <w:r>
              <w:rPr>
                <w:noProof/>
                <w:webHidden/>
              </w:rPr>
              <w:fldChar w:fldCharType="begin"/>
            </w:r>
            <w:r>
              <w:rPr>
                <w:noProof/>
                <w:webHidden/>
              </w:rPr>
              <w:instrText xml:space="preserve"> PAGEREF _Toc201163120 \h </w:instrText>
            </w:r>
            <w:r>
              <w:rPr>
                <w:noProof/>
                <w:webHidden/>
              </w:rPr>
            </w:r>
            <w:r>
              <w:rPr>
                <w:noProof/>
                <w:webHidden/>
              </w:rPr>
              <w:fldChar w:fldCharType="separate"/>
            </w:r>
            <w:r>
              <w:rPr>
                <w:noProof/>
                <w:webHidden/>
              </w:rPr>
              <w:t>10</w:t>
            </w:r>
            <w:r>
              <w:rPr>
                <w:noProof/>
                <w:webHidden/>
              </w:rPr>
              <w:fldChar w:fldCharType="end"/>
            </w:r>
          </w:hyperlink>
        </w:p>
        <w:p w14:paraId="325C3DEB" w14:textId="6630BBC3" w:rsidR="006758DB" w:rsidRDefault="006758DB">
          <w:pPr>
            <w:pStyle w:val="TOC2"/>
            <w:rPr>
              <w:rFonts w:asciiTheme="minorHAnsi" w:eastAsiaTheme="minorEastAsia" w:hAnsiTheme="minorHAnsi" w:cstheme="minorBidi"/>
              <w:noProof/>
              <w:kern w:val="2"/>
              <w:sz w:val="24"/>
              <w:szCs w:val="24"/>
              <w14:ligatures w14:val="standardContextual"/>
            </w:rPr>
          </w:pPr>
          <w:hyperlink w:anchor="_Toc201163121" w:history="1">
            <w:r w:rsidRPr="00FD3D66">
              <w:rPr>
                <w:rStyle w:val="Hyperlink"/>
                <w:rFonts w:ascii="Georgia" w:hAnsi="Georgia"/>
                <w:noProof/>
              </w:rPr>
              <w:t>C.</w:t>
            </w:r>
            <w:r>
              <w:rPr>
                <w:rFonts w:asciiTheme="minorHAnsi" w:eastAsiaTheme="minorEastAsia" w:hAnsiTheme="minorHAnsi" w:cstheme="minorBidi"/>
                <w:noProof/>
                <w:kern w:val="2"/>
                <w:sz w:val="24"/>
                <w:szCs w:val="24"/>
                <w14:ligatures w14:val="standardContextual"/>
              </w:rPr>
              <w:tab/>
            </w:r>
            <w:r w:rsidRPr="00FD3D66">
              <w:rPr>
                <w:rStyle w:val="Hyperlink"/>
                <w:rFonts w:ascii="Georgia" w:hAnsi="Georgia"/>
                <w:noProof/>
              </w:rPr>
              <w:t>User Interface and User Experience</w:t>
            </w:r>
            <w:r>
              <w:rPr>
                <w:noProof/>
                <w:webHidden/>
              </w:rPr>
              <w:tab/>
            </w:r>
            <w:r>
              <w:rPr>
                <w:noProof/>
                <w:webHidden/>
              </w:rPr>
              <w:fldChar w:fldCharType="begin"/>
            </w:r>
            <w:r>
              <w:rPr>
                <w:noProof/>
                <w:webHidden/>
              </w:rPr>
              <w:instrText xml:space="preserve"> PAGEREF _Toc201163121 \h </w:instrText>
            </w:r>
            <w:r>
              <w:rPr>
                <w:noProof/>
                <w:webHidden/>
              </w:rPr>
            </w:r>
            <w:r>
              <w:rPr>
                <w:noProof/>
                <w:webHidden/>
              </w:rPr>
              <w:fldChar w:fldCharType="separate"/>
            </w:r>
            <w:r>
              <w:rPr>
                <w:noProof/>
                <w:webHidden/>
              </w:rPr>
              <w:t>11</w:t>
            </w:r>
            <w:r>
              <w:rPr>
                <w:noProof/>
                <w:webHidden/>
              </w:rPr>
              <w:fldChar w:fldCharType="end"/>
            </w:r>
          </w:hyperlink>
        </w:p>
        <w:p w14:paraId="17C03CE9" w14:textId="5C8324C8" w:rsidR="006758DB" w:rsidRDefault="006758DB">
          <w:pPr>
            <w:pStyle w:val="TOC2"/>
            <w:rPr>
              <w:rFonts w:asciiTheme="minorHAnsi" w:eastAsiaTheme="minorEastAsia" w:hAnsiTheme="minorHAnsi" w:cstheme="minorBidi"/>
              <w:noProof/>
              <w:kern w:val="2"/>
              <w:sz w:val="24"/>
              <w:szCs w:val="24"/>
              <w14:ligatures w14:val="standardContextual"/>
            </w:rPr>
          </w:pPr>
          <w:hyperlink w:anchor="_Toc201163122" w:history="1">
            <w:r w:rsidRPr="00FD3D66">
              <w:rPr>
                <w:rStyle w:val="Hyperlink"/>
                <w:rFonts w:ascii="Georgia" w:hAnsi="Georgia"/>
                <w:noProof/>
              </w:rPr>
              <w:t>D.</w:t>
            </w:r>
            <w:r>
              <w:rPr>
                <w:rFonts w:asciiTheme="minorHAnsi" w:eastAsiaTheme="minorEastAsia" w:hAnsiTheme="minorHAnsi" w:cstheme="minorBidi"/>
                <w:noProof/>
                <w:kern w:val="2"/>
                <w:sz w:val="24"/>
                <w:szCs w:val="24"/>
                <w14:ligatures w14:val="standardContextual"/>
              </w:rPr>
              <w:tab/>
            </w:r>
            <w:r w:rsidRPr="00FD3D66">
              <w:rPr>
                <w:rStyle w:val="Hyperlink"/>
                <w:rFonts w:ascii="Georgia" w:hAnsi="Georgia"/>
                <w:noProof/>
              </w:rPr>
              <w:t>Functional/Technical</w:t>
            </w:r>
            <w:r>
              <w:rPr>
                <w:noProof/>
                <w:webHidden/>
              </w:rPr>
              <w:tab/>
            </w:r>
            <w:r>
              <w:rPr>
                <w:noProof/>
                <w:webHidden/>
              </w:rPr>
              <w:fldChar w:fldCharType="begin"/>
            </w:r>
            <w:r>
              <w:rPr>
                <w:noProof/>
                <w:webHidden/>
              </w:rPr>
              <w:instrText xml:space="preserve"> PAGEREF _Toc201163122 \h </w:instrText>
            </w:r>
            <w:r>
              <w:rPr>
                <w:noProof/>
                <w:webHidden/>
              </w:rPr>
            </w:r>
            <w:r>
              <w:rPr>
                <w:noProof/>
                <w:webHidden/>
              </w:rPr>
              <w:fldChar w:fldCharType="separate"/>
            </w:r>
            <w:r>
              <w:rPr>
                <w:noProof/>
                <w:webHidden/>
              </w:rPr>
              <w:t>12</w:t>
            </w:r>
            <w:r>
              <w:rPr>
                <w:noProof/>
                <w:webHidden/>
              </w:rPr>
              <w:fldChar w:fldCharType="end"/>
            </w:r>
          </w:hyperlink>
        </w:p>
        <w:p w14:paraId="44ED76A2" w14:textId="57FEC746" w:rsidR="006758DB" w:rsidRDefault="006758DB">
          <w:pPr>
            <w:pStyle w:val="TOC2"/>
            <w:rPr>
              <w:rFonts w:asciiTheme="minorHAnsi" w:eastAsiaTheme="minorEastAsia" w:hAnsiTheme="minorHAnsi" w:cstheme="minorBidi"/>
              <w:noProof/>
              <w:kern w:val="2"/>
              <w:sz w:val="24"/>
              <w:szCs w:val="24"/>
              <w14:ligatures w14:val="standardContextual"/>
            </w:rPr>
          </w:pPr>
          <w:hyperlink w:anchor="_Toc201163123" w:history="1">
            <w:r w:rsidRPr="00FD3D66">
              <w:rPr>
                <w:rStyle w:val="Hyperlink"/>
                <w:rFonts w:ascii="Georgia" w:hAnsi="Georgia"/>
                <w:noProof/>
              </w:rPr>
              <w:t>E.</w:t>
            </w:r>
            <w:r>
              <w:rPr>
                <w:rFonts w:asciiTheme="minorHAnsi" w:eastAsiaTheme="minorEastAsia" w:hAnsiTheme="minorHAnsi" w:cstheme="minorBidi"/>
                <w:noProof/>
                <w:kern w:val="2"/>
                <w:sz w:val="24"/>
                <w:szCs w:val="24"/>
                <w14:ligatures w14:val="standardContextual"/>
              </w:rPr>
              <w:tab/>
            </w:r>
            <w:r w:rsidRPr="00FD3D66">
              <w:rPr>
                <w:rStyle w:val="Hyperlink"/>
                <w:rFonts w:ascii="Georgia" w:hAnsi="Georgia"/>
                <w:noProof/>
              </w:rPr>
              <w:t>Workflow</w:t>
            </w:r>
            <w:r>
              <w:rPr>
                <w:noProof/>
                <w:webHidden/>
              </w:rPr>
              <w:tab/>
            </w:r>
            <w:r>
              <w:rPr>
                <w:noProof/>
                <w:webHidden/>
              </w:rPr>
              <w:fldChar w:fldCharType="begin"/>
            </w:r>
            <w:r>
              <w:rPr>
                <w:noProof/>
                <w:webHidden/>
              </w:rPr>
              <w:instrText xml:space="preserve"> PAGEREF _Toc201163123 \h </w:instrText>
            </w:r>
            <w:r>
              <w:rPr>
                <w:noProof/>
                <w:webHidden/>
              </w:rPr>
            </w:r>
            <w:r>
              <w:rPr>
                <w:noProof/>
                <w:webHidden/>
              </w:rPr>
              <w:fldChar w:fldCharType="separate"/>
            </w:r>
            <w:r>
              <w:rPr>
                <w:noProof/>
                <w:webHidden/>
              </w:rPr>
              <w:t>14</w:t>
            </w:r>
            <w:r>
              <w:rPr>
                <w:noProof/>
                <w:webHidden/>
              </w:rPr>
              <w:fldChar w:fldCharType="end"/>
            </w:r>
          </w:hyperlink>
        </w:p>
        <w:p w14:paraId="64ED0356" w14:textId="5D310571" w:rsidR="006758DB" w:rsidRDefault="006758DB">
          <w:pPr>
            <w:pStyle w:val="TOC2"/>
            <w:rPr>
              <w:rFonts w:asciiTheme="minorHAnsi" w:eastAsiaTheme="minorEastAsia" w:hAnsiTheme="minorHAnsi" w:cstheme="minorBidi"/>
              <w:noProof/>
              <w:kern w:val="2"/>
              <w:sz w:val="24"/>
              <w:szCs w:val="24"/>
              <w14:ligatures w14:val="standardContextual"/>
            </w:rPr>
          </w:pPr>
          <w:hyperlink w:anchor="_Toc201163124" w:history="1">
            <w:r w:rsidRPr="00FD3D66">
              <w:rPr>
                <w:rStyle w:val="Hyperlink"/>
                <w:rFonts w:ascii="Georgia" w:hAnsi="Georgia"/>
                <w:noProof/>
              </w:rPr>
              <w:t>F.</w:t>
            </w:r>
            <w:r>
              <w:rPr>
                <w:rFonts w:asciiTheme="minorHAnsi" w:eastAsiaTheme="minorEastAsia" w:hAnsiTheme="minorHAnsi" w:cstheme="minorBidi"/>
                <w:noProof/>
                <w:kern w:val="2"/>
                <w:sz w:val="24"/>
                <w:szCs w:val="24"/>
                <w14:ligatures w14:val="standardContextual"/>
              </w:rPr>
              <w:tab/>
            </w:r>
            <w:r w:rsidRPr="00FD3D66">
              <w:rPr>
                <w:rStyle w:val="Hyperlink"/>
                <w:rFonts w:ascii="Georgia" w:hAnsi="Georgia"/>
                <w:noProof/>
              </w:rPr>
              <w:t>Reports and Dashboards</w:t>
            </w:r>
            <w:r>
              <w:rPr>
                <w:noProof/>
                <w:webHidden/>
              </w:rPr>
              <w:tab/>
            </w:r>
            <w:r>
              <w:rPr>
                <w:noProof/>
                <w:webHidden/>
              </w:rPr>
              <w:fldChar w:fldCharType="begin"/>
            </w:r>
            <w:r>
              <w:rPr>
                <w:noProof/>
                <w:webHidden/>
              </w:rPr>
              <w:instrText xml:space="preserve"> PAGEREF _Toc201163124 \h </w:instrText>
            </w:r>
            <w:r>
              <w:rPr>
                <w:noProof/>
                <w:webHidden/>
              </w:rPr>
            </w:r>
            <w:r>
              <w:rPr>
                <w:noProof/>
                <w:webHidden/>
              </w:rPr>
              <w:fldChar w:fldCharType="separate"/>
            </w:r>
            <w:r>
              <w:rPr>
                <w:noProof/>
                <w:webHidden/>
              </w:rPr>
              <w:t>14</w:t>
            </w:r>
            <w:r>
              <w:rPr>
                <w:noProof/>
                <w:webHidden/>
              </w:rPr>
              <w:fldChar w:fldCharType="end"/>
            </w:r>
          </w:hyperlink>
        </w:p>
        <w:p w14:paraId="73A5D5F4" w14:textId="574534CF" w:rsidR="006758DB" w:rsidRDefault="006758DB">
          <w:pPr>
            <w:pStyle w:val="TOC2"/>
            <w:rPr>
              <w:rFonts w:asciiTheme="minorHAnsi" w:eastAsiaTheme="minorEastAsia" w:hAnsiTheme="minorHAnsi" w:cstheme="minorBidi"/>
              <w:noProof/>
              <w:kern w:val="2"/>
              <w:sz w:val="24"/>
              <w:szCs w:val="24"/>
              <w14:ligatures w14:val="standardContextual"/>
            </w:rPr>
          </w:pPr>
          <w:hyperlink w:anchor="_Toc201163125" w:history="1">
            <w:r w:rsidRPr="00FD3D66">
              <w:rPr>
                <w:rStyle w:val="Hyperlink"/>
                <w:rFonts w:ascii="Georgia" w:hAnsi="Georgia"/>
                <w:noProof/>
              </w:rPr>
              <w:t>G.</w:t>
            </w:r>
            <w:r>
              <w:rPr>
                <w:rFonts w:asciiTheme="minorHAnsi" w:eastAsiaTheme="minorEastAsia" w:hAnsiTheme="minorHAnsi" w:cstheme="minorBidi"/>
                <w:noProof/>
                <w:kern w:val="2"/>
                <w:sz w:val="24"/>
                <w:szCs w:val="24"/>
                <w14:ligatures w14:val="standardContextual"/>
              </w:rPr>
              <w:tab/>
            </w:r>
            <w:r w:rsidRPr="00FD3D66">
              <w:rPr>
                <w:rStyle w:val="Hyperlink"/>
                <w:rFonts w:ascii="Georgia" w:hAnsi="Georgia"/>
                <w:noProof/>
              </w:rPr>
              <w:t>Notifications and Alerts</w:t>
            </w:r>
            <w:r>
              <w:rPr>
                <w:noProof/>
                <w:webHidden/>
              </w:rPr>
              <w:tab/>
            </w:r>
            <w:r>
              <w:rPr>
                <w:noProof/>
                <w:webHidden/>
              </w:rPr>
              <w:fldChar w:fldCharType="begin"/>
            </w:r>
            <w:r>
              <w:rPr>
                <w:noProof/>
                <w:webHidden/>
              </w:rPr>
              <w:instrText xml:space="preserve"> PAGEREF _Toc201163125 \h </w:instrText>
            </w:r>
            <w:r>
              <w:rPr>
                <w:noProof/>
                <w:webHidden/>
              </w:rPr>
            </w:r>
            <w:r>
              <w:rPr>
                <w:noProof/>
                <w:webHidden/>
              </w:rPr>
              <w:fldChar w:fldCharType="separate"/>
            </w:r>
            <w:r>
              <w:rPr>
                <w:noProof/>
                <w:webHidden/>
              </w:rPr>
              <w:t>16</w:t>
            </w:r>
            <w:r>
              <w:rPr>
                <w:noProof/>
                <w:webHidden/>
              </w:rPr>
              <w:fldChar w:fldCharType="end"/>
            </w:r>
          </w:hyperlink>
        </w:p>
        <w:p w14:paraId="3C0DD811" w14:textId="0F60861A" w:rsidR="006758DB" w:rsidRDefault="006758DB">
          <w:pPr>
            <w:pStyle w:val="TOC2"/>
            <w:rPr>
              <w:rFonts w:asciiTheme="minorHAnsi" w:eastAsiaTheme="minorEastAsia" w:hAnsiTheme="minorHAnsi" w:cstheme="minorBidi"/>
              <w:noProof/>
              <w:kern w:val="2"/>
              <w:sz w:val="24"/>
              <w:szCs w:val="24"/>
              <w14:ligatures w14:val="standardContextual"/>
            </w:rPr>
          </w:pPr>
          <w:hyperlink w:anchor="_Toc201163126" w:history="1">
            <w:r w:rsidRPr="00FD3D66">
              <w:rPr>
                <w:rStyle w:val="Hyperlink"/>
                <w:rFonts w:ascii="Georgia" w:hAnsi="Georgia"/>
                <w:noProof/>
              </w:rPr>
              <w:t>H.</w:t>
            </w:r>
            <w:r>
              <w:rPr>
                <w:rFonts w:asciiTheme="minorHAnsi" w:eastAsiaTheme="minorEastAsia" w:hAnsiTheme="minorHAnsi" w:cstheme="minorBidi"/>
                <w:noProof/>
                <w:kern w:val="2"/>
                <w:sz w:val="24"/>
                <w:szCs w:val="24"/>
                <w14:ligatures w14:val="standardContextual"/>
              </w:rPr>
              <w:tab/>
            </w:r>
            <w:r w:rsidRPr="00FD3D66">
              <w:rPr>
                <w:rStyle w:val="Hyperlink"/>
                <w:rFonts w:ascii="Georgia" w:hAnsi="Georgia"/>
                <w:noProof/>
              </w:rPr>
              <w:t>Search Function</w:t>
            </w:r>
            <w:r>
              <w:rPr>
                <w:noProof/>
                <w:webHidden/>
              </w:rPr>
              <w:tab/>
            </w:r>
            <w:r>
              <w:rPr>
                <w:noProof/>
                <w:webHidden/>
              </w:rPr>
              <w:fldChar w:fldCharType="begin"/>
            </w:r>
            <w:r>
              <w:rPr>
                <w:noProof/>
                <w:webHidden/>
              </w:rPr>
              <w:instrText xml:space="preserve"> PAGEREF _Toc201163126 \h </w:instrText>
            </w:r>
            <w:r>
              <w:rPr>
                <w:noProof/>
                <w:webHidden/>
              </w:rPr>
            </w:r>
            <w:r>
              <w:rPr>
                <w:noProof/>
                <w:webHidden/>
              </w:rPr>
              <w:fldChar w:fldCharType="separate"/>
            </w:r>
            <w:r>
              <w:rPr>
                <w:noProof/>
                <w:webHidden/>
              </w:rPr>
              <w:t>16</w:t>
            </w:r>
            <w:r>
              <w:rPr>
                <w:noProof/>
                <w:webHidden/>
              </w:rPr>
              <w:fldChar w:fldCharType="end"/>
            </w:r>
          </w:hyperlink>
        </w:p>
        <w:p w14:paraId="7A26E9B3" w14:textId="53986901" w:rsidR="006758DB" w:rsidRDefault="006758DB">
          <w:pPr>
            <w:pStyle w:val="TOC2"/>
            <w:rPr>
              <w:rFonts w:asciiTheme="minorHAnsi" w:eastAsiaTheme="minorEastAsia" w:hAnsiTheme="minorHAnsi" w:cstheme="minorBidi"/>
              <w:noProof/>
              <w:kern w:val="2"/>
              <w:sz w:val="24"/>
              <w:szCs w:val="24"/>
              <w14:ligatures w14:val="standardContextual"/>
            </w:rPr>
          </w:pPr>
          <w:hyperlink w:anchor="_Toc201163127" w:history="1">
            <w:r w:rsidRPr="00FD3D66">
              <w:rPr>
                <w:rStyle w:val="Hyperlink"/>
                <w:rFonts w:ascii="Georgia" w:hAnsi="Georgia"/>
                <w:noProof/>
              </w:rPr>
              <w:t>I.</w:t>
            </w:r>
            <w:r>
              <w:rPr>
                <w:rFonts w:asciiTheme="minorHAnsi" w:eastAsiaTheme="minorEastAsia" w:hAnsiTheme="minorHAnsi" w:cstheme="minorBidi"/>
                <w:noProof/>
                <w:kern w:val="2"/>
                <w:sz w:val="24"/>
                <w:szCs w:val="24"/>
                <w14:ligatures w14:val="standardContextual"/>
              </w:rPr>
              <w:tab/>
            </w:r>
            <w:r w:rsidRPr="00FD3D66">
              <w:rPr>
                <w:rStyle w:val="Hyperlink"/>
                <w:rFonts w:ascii="Georgia" w:hAnsi="Georgia"/>
                <w:noProof/>
              </w:rPr>
              <w:t>Audit Function</w:t>
            </w:r>
            <w:r>
              <w:rPr>
                <w:noProof/>
                <w:webHidden/>
              </w:rPr>
              <w:tab/>
            </w:r>
            <w:r>
              <w:rPr>
                <w:noProof/>
                <w:webHidden/>
              </w:rPr>
              <w:fldChar w:fldCharType="begin"/>
            </w:r>
            <w:r>
              <w:rPr>
                <w:noProof/>
                <w:webHidden/>
              </w:rPr>
              <w:instrText xml:space="preserve"> PAGEREF _Toc201163127 \h </w:instrText>
            </w:r>
            <w:r>
              <w:rPr>
                <w:noProof/>
                <w:webHidden/>
              </w:rPr>
            </w:r>
            <w:r>
              <w:rPr>
                <w:noProof/>
                <w:webHidden/>
              </w:rPr>
              <w:fldChar w:fldCharType="separate"/>
            </w:r>
            <w:r>
              <w:rPr>
                <w:noProof/>
                <w:webHidden/>
              </w:rPr>
              <w:t>17</w:t>
            </w:r>
            <w:r>
              <w:rPr>
                <w:noProof/>
                <w:webHidden/>
              </w:rPr>
              <w:fldChar w:fldCharType="end"/>
            </w:r>
          </w:hyperlink>
        </w:p>
        <w:p w14:paraId="41E07CF3" w14:textId="6A72F5CC" w:rsidR="006758DB" w:rsidRDefault="006758DB">
          <w:pPr>
            <w:pStyle w:val="TOC2"/>
            <w:rPr>
              <w:rFonts w:asciiTheme="minorHAnsi" w:eastAsiaTheme="minorEastAsia" w:hAnsiTheme="minorHAnsi" w:cstheme="minorBidi"/>
              <w:noProof/>
              <w:kern w:val="2"/>
              <w:sz w:val="24"/>
              <w:szCs w:val="24"/>
              <w14:ligatures w14:val="standardContextual"/>
            </w:rPr>
          </w:pPr>
          <w:hyperlink w:anchor="_Toc201163128" w:history="1">
            <w:r w:rsidRPr="00FD3D66">
              <w:rPr>
                <w:rStyle w:val="Hyperlink"/>
                <w:rFonts w:ascii="Georgia" w:hAnsi="Georgia"/>
                <w:noProof/>
              </w:rPr>
              <w:t>J.</w:t>
            </w:r>
            <w:r>
              <w:rPr>
                <w:rFonts w:asciiTheme="minorHAnsi" w:eastAsiaTheme="minorEastAsia" w:hAnsiTheme="minorHAnsi" w:cstheme="minorBidi"/>
                <w:noProof/>
                <w:kern w:val="2"/>
                <w:sz w:val="24"/>
                <w:szCs w:val="24"/>
                <w14:ligatures w14:val="standardContextual"/>
              </w:rPr>
              <w:tab/>
            </w:r>
            <w:r w:rsidRPr="00FD3D66">
              <w:rPr>
                <w:rStyle w:val="Hyperlink"/>
                <w:rFonts w:ascii="Georgia" w:hAnsi="Georgia"/>
                <w:noProof/>
              </w:rPr>
              <w:t>Archival</w:t>
            </w:r>
            <w:r>
              <w:rPr>
                <w:noProof/>
                <w:webHidden/>
              </w:rPr>
              <w:tab/>
            </w:r>
            <w:r>
              <w:rPr>
                <w:noProof/>
                <w:webHidden/>
              </w:rPr>
              <w:fldChar w:fldCharType="begin"/>
            </w:r>
            <w:r>
              <w:rPr>
                <w:noProof/>
                <w:webHidden/>
              </w:rPr>
              <w:instrText xml:space="preserve"> PAGEREF _Toc201163128 \h </w:instrText>
            </w:r>
            <w:r>
              <w:rPr>
                <w:noProof/>
                <w:webHidden/>
              </w:rPr>
            </w:r>
            <w:r>
              <w:rPr>
                <w:noProof/>
                <w:webHidden/>
              </w:rPr>
              <w:fldChar w:fldCharType="separate"/>
            </w:r>
            <w:r>
              <w:rPr>
                <w:noProof/>
                <w:webHidden/>
              </w:rPr>
              <w:t>17</w:t>
            </w:r>
            <w:r>
              <w:rPr>
                <w:noProof/>
                <w:webHidden/>
              </w:rPr>
              <w:fldChar w:fldCharType="end"/>
            </w:r>
          </w:hyperlink>
        </w:p>
        <w:p w14:paraId="5C26591B" w14:textId="37386D1B" w:rsidR="006758DB" w:rsidRDefault="006758DB">
          <w:pPr>
            <w:pStyle w:val="TOC2"/>
            <w:rPr>
              <w:rFonts w:asciiTheme="minorHAnsi" w:eastAsiaTheme="minorEastAsia" w:hAnsiTheme="minorHAnsi" w:cstheme="minorBidi"/>
              <w:noProof/>
              <w:kern w:val="2"/>
              <w:sz w:val="24"/>
              <w:szCs w:val="24"/>
              <w14:ligatures w14:val="standardContextual"/>
            </w:rPr>
          </w:pPr>
          <w:hyperlink w:anchor="_Toc201163129" w:history="1">
            <w:r w:rsidRPr="00FD3D66">
              <w:rPr>
                <w:rStyle w:val="Hyperlink"/>
                <w:rFonts w:ascii="Georgia" w:hAnsi="Georgia"/>
                <w:noProof/>
              </w:rPr>
              <w:t>K.</w:t>
            </w:r>
            <w:r>
              <w:rPr>
                <w:rFonts w:asciiTheme="minorHAnsi" w:eastAsiaTheme="minorEastAsia" w:hAnsiTheme="minorHAnsi" w:cstheme="minorBidi"/>
                <w:noProof/>
                <w:kern w:val="2"/>
                <w:sz w:val="24"/>
                <w:szCs w:val="24"/>
                <w14:ligatures w14:val="standardContextual"/>
              </w:rPr>
              <w:tab/>
            </w:r>
            <w:r w:rsidRPr="00FD3D66">
              <w:rPr>
                <w:rStyle w:val="Hyperlink"/>
                <w:rFonts w:ascii="Georgia" w:hAnsi="Georgia"/>
                <w:noProof/>
              </w:rPr>
              <w:t>Administrative Management</w:t>
            </w:r>
            <w:r>
              <w:rPr>
                <w:noProof/>
                <w:webHidden/>
              </w:rPr>
              <w:tab/>
            </w:r>
            <w:r>
              <w:rPr>
                <w:noProof/>
                <w:webHidden/>
              </w:rPr>
              <w:fldChar w:fldCharType="begin"/>
            </w:r>
            <w:r>
              <w:rPr>
                <w:noProof/>
                <w:webHidden/>
              </w:rPr>
              <w:instrText xml:space="preserve"> PAGEREF _Toc201163129 \h </w:instrText>
            </w:r>
            <w:r>
              <w:rPr>
                <w:noProof/>
                <w:webHidden/>
              </w:rPr>
            </w:r>
            <w:r>
              <w:rPr>
                <w:noProof/>
                <w:webHidden/>
              </w:rPr>
              <w:fldChar w:fldCharType="separate"/>
            </w:r>
            <w:r>
              <w:rPr>
                <w:noProof/>
                <w:webHidden/>
              </w:rPr>
              <w:t>17</w:t>
            </w:r>
            <w:r>
              <w:rPr>
                <w:noProof/>
                <w:webHidden/>
              </w:rPr>
              <w:fldChar w:fldCharType="end"/>
            </w:r>
          </w:hyperlink>
        </w:p>
        <w:p w14:paraId="4635510D" w14:textId="150CF646" w:rsidR="006758DB" w:rsidRDefault="006758DB">
          <w:pPr>
            <w:pStyle w:val="TOC2"/>
            <w:rPr>
              <w:rFonts w:asciiTheme="minorHAnsi" w:eastAsiaTheme="minorEastAsia" w:hAnsiTheme="minorHAnsi" w:cstheme="minorBidi"/>
              <w:noProof/>
              <w:kern w:val="2"/>
              <w:sz w:val="24"/>
              <w:szCs w:val="24"/>
              <w14:ligatures w14:val="standardContextual"/>
            </w:rPr>
          </w:pPr>
          <w:hyperlink w:anchor="_Toc201163130" w:history="1">
            <w:r w:rsidRPr="00FD3D66">
              <w:rPr>
                <w:rStyle w:val="Hyperlink"/>
                <w:rFonts w:ascii="Georgia" w:hAnsi="Georgia"/>
                <w:noProof/>
              </w:rPr>
              <w:t>L.</w:t>
            </w:r>
            <w:r>
              <w:rPr>
                <w:rFonts w:asciiTheme="minorHAnsi" w:eastAsiaTheme="minorEastAsia" w:hAnsiTheme="minorHAnsi" w:cstheme="minorBidi"/>
                <w:noProof/>
                <w:kern w:val="2"/>
                <w:sz w:val="24"/>
                <w:szCs w:val="24"/>
                <w14:ligatures w14:val="standardContextual"/>
              </w:rPr>
              <w:tab/>
            </w:r>
            <w:r w:rsidRPr="00FD3D66">
              <w:rPr>
                <w:rStyle w:val="Hyperlink"/>
                <w:rFonts w:ascii="Georgia" w:hAnsi="Georgia"/>
                <w:noProof/>
              </w:rPr>
              <w:t>Financial Management</w:t>
            </w:r>
            <w:r>
              <w:rPr>
                <w:noProof/>
                <w:webHidden/>
              </w:rPr>
              <w:tab/>
            </w:r>
            <w:r>
              <w:rPr>
                <w:noProof/>
                <w:webHidden/>
              </w:rPr>
              <w:fldChar w:fldCharType="begin"/>
            </w:r>
            <w:r>
              <w:rPr>
                <w:noProof/>
                <w:webHidden/>
              </w:rPr>
              <w:instrText xml:space="preserve"> PAGEREF _Toc201163130 \h </w:instrText>
            </w:r>
            <w:r>
              <w:rPr>
                <w:noProof/>
                <w:webHidden/>
              </w:rPr>
            </w:r>
            <w:r>
              <w:rPr>
                <w:noProof/>
                <w:webHidden/>
              </w:rPr>
              <w:fldChar w:fldCharType="separate"/>
            </w:r>
            <w:r>
              <w:rPr>
                <w:noProof/>
                <w:webHidden/>
              </w:rPr>
              <w:t>18</w:t>
            </w:r>
            <w:r>
              <w:rPr>
                <w:noProof/>
                <w:webHidden/>
              </w:rPr>
              <w:fldChar w:fldCharType="end"/>
            </w:r>
          </w:hyperlink>
        </w:p>
        <w:p w14:paraId="06733D50" w14:textId="045DCB4F" w:rsidR="006758DB" w:rsidRDefault="006758DB">
          <w:pPr>
            <w:pStyle w:val="TOC2"/>
            <w:rPr>
              <w:rFonts w:asciiTheme="minorHAnsi" w:eastAsiaTheme="minorEastAsia" w:hAnsiTheme="minorHAnsi" w:cstheme="minorBidi"/>
              <w:noProof/>
              <w:kern w:val="2"/>
              <w:sz w:val="24"/>
              <w:szCs w:val="24"/>
              <w14:ligatures w14:val="standardContextual"/>
            </w:rPr>
          </w:pPr>
          <w:hyperlink w:anchor="_Toc201163131" w:history="1">
            <w:r w:rsidRPr="00FD3D66">
              <w:rPr>
                <w:rStyle w:val="Hyperlink"/>
                <w:rFonts w:ascii="Georgia" w:hAnsi="Georgia"/>
                <w:noProof/>
              </w:rPr>
              <w:t>M.</w:t>
            </w:r>
            <w:r>
              <w:rPr>
                <w:rFonts w:asciiTheme="minorHAnsi" w:eastAsiaTheme="minorEastAsia" w:hAnsiTheme="minorHAnsi" w:cstheme="minorBidi"/>
                <w:noProof/>
                <w:kern w:val="2"/>
                <w:sz w:val="24"/>
                <w:szCs w:val="24"/>
                <w14:ligatures w14:val="standardContextual"/>
              </w:rPr>
              <w:tab/>
            </w:r>
            <w:r w:rsidRPr="00FD3D66">
              <w:rPr>
                <w:rStyle w:val="Hyperlink"/>
                <w:rFonts w:ascii="Georgia" w:hAnsi="Georgia"/>
                <w:noProof/>
              </w:rPr>
              <w:t>Calendar Function</w:t>
            </w:r>
            <w:r>
              <w:rPr>
                <w:noProof/>
                <w:webHidden/>
              </w:rPr>
              <w:tab/>
            </w:r>
            <w:r>
              <w:rPr>
                <w:noProof/>
                <w:webHidden/>
              </w:rPr>
              <w:fldChar w:fldCharType="begin"/>
            </w:r>
            <w:r>
              <w:rPr>
                <w:noProof/>
                <w:webHidden/>
              </w:rPr>
              <w:instrText xml:space="preserve"> PAGEREF _Toc201163131 \h </w:instrText>
            </w:r>
            <w:r>
              <w:rPr>
                <w:noProof/>
                <w:webHidden/>
              </w:rPr>
            </w:r>
            <w:r>
              <w:rPr>
                <w:noProof/>
                <w:webHidden/>
              </w:rPr>
              <w:fldChar w:fldCharType="separate"/>
            </w:r>
            <w:r>
              <w:rPr>
                <w:noProof/>
                <w:webHidden/>
              </w:rPr>
              <w:t>18</w:t>
            </w:r>
            <w:r>
              <w:rPr>
                <w:noProof/>
                <w:webHidden/>
              </w:rPr>
              <w:fldChar w:fldCharType="end"/>
            </w:r>
          </w:hyperlink>
        </w:p>
        <w:p w14:paraId="0E03D485" w14:textId="6241587B" w:rsidR="006758DB" w:rsidRDefault="006758DB">
          <w:pPr>
            <w:pStyle w:val="TOC1"/>
            <w:rPr>
              <w:rFonts w:asciiTheme="minorHAnsi" w:eastAsiaTheme="minorEastAsia" w:hAnsiTheme="minorHAnsi" w:cstheme="minorBidi"/>
              <w:b w:val="0"/>
              <w:noProof/>
              <w:kern w:val="2"/>
              <w:sz w:val="24"/>
              <w:szCs w:val="24"/>
              <w14:ligatures w14:val="standardContextual"/>
            </w:rPr>
          </w:pPr>
          <w:hyperlink w:anchor="_Toc201163132" w:history="1">
            <w:r w:rsidRPr="00FD3D66">
              <w:rPr>
                <w:rStyle w:val="Hyperlink"/>
                <w:rFonts w:ascii="Georgia" w:hAnsi="Georgia"/>
                <w:noProof/>
              </w:rPr>
              <w:t>III.</w:t>
            </w:r>
            <w:r>
              <w:rPr>
                <w:rFonts w:asciiTheme="minorHAnsi" w:eastAsiaTheme="minorEastAsia" w:hAnsiTheme="minorHAnsi" w:cstheme="minorBidi"/>
                <w:b w:val="0"/>
                <w:noProof/>
                <w:kern w:val="2"/>
                <w:sz w:val="24"/>
                <w:szCs w:val="24"/>
                <w14:ligatures w14:val="standardContextual"/>
              </w:rPr>
              <w:tab/>
            </w:r>
            <w:r w:rsidRPr="00FD3D66">
              <w:rPr>
                <w:rStyle w:val="Hyperlink"/>
                <w:rFonts w:ascii="Georgia" w:hAnsi="Georgia"/>
                <w:noProof/>
              </w:rPr>
              <w:t>System/Solution Design</w:t>
            </w:r>
            <w:r>
              <w:rPr>
                <w:noProof/>
                <w:webHidden/>
              </w:rPr>
              <w:tab/>
            </w:r>
            <w:r>
              <w:rPr>
                <w:noProof/>
                <w:webHidden/>
              </w:rPr>
              <w:fldChar w:fldCharType="begin"/>
            </w:r>
            <w:r>
              <w:rPr>
                <w:noProof/>
                <w:webHidden/>
              </w:rPr>
              <w:instrText xml:space="preserve"> PAGEREF _Toc201163132 \h </w:instrText>
            </w:r>
            <w:r>
              <w:rPr>
                <w:noProof/>
                <w:webHidden/>
              </w:rPr>
            </w:r>
            <w:r>
              <w:rPr>
                <w:noProof/>
                <w:webHidden/>
              </w:rPr>
              <w:fldChar w:fldCharType="separate"/>
            </w:r>
            <w:r>
              <w:rPr>
                <w:noProof/>
                <w:webHidden/>
              </w:rPr>
              <w:t>19</w:t>
            </w:r>
            <w:r>
              <w:rPr>
                <w:noProof/>
                <w:webHidden/>
              </w:rPr>
              <w:fldChar w:fldCharType="end"/>
            </w:r>
          </w:hyperlink>
        </w:p>
        <w:p w14:paraId="43FCBD78" w14:textId="53AF2E89" w:rsidR="006758DB" w:rsidRDefault="006758DB">
          <w:pPr>
            <w:pStyle w:val="TOC2"/>
            <w:rPr>
              <w:rFonts w:asciiTheme="minorHAnsi" w:eastAsiaTheme="minorEastAsia" w:hAnsiTheme="minorHAnsi" w:cstheme="minorBidi"/>
              <w:noProof/>
              <w:kern w:val="2"/>
              <w:sz w:val="24"/>
              <w:szCs w:val="24"/>
              <w14:ligatures w14:val="standardContextual"/>
            </w:rPr>
          </w:pPr>
          <w:hyperlink w:anchor="_Toc201163133" w:history="1">
            <w:r w:rsidRPr="00FD3D66">
              <w:rPr>
                <w:rStyle w:val="Hyperlink"/>
                <w:rFonts w:ascii="Georgia" w:hAnsi="Georgia"/>
                <w:noProof/>
              </w:rPr>
              <w:t>A. Data Management</w:t>
            </w:r>
            <w:r>
              <w:rPr>
                <w:noProof/>
                <w:webHidden/>
              </w:rPr>
              <w:tab/>
            </w:r>
            <w:r>
              <w:rPr>
                <w:noProof/>
                <w:webHidden/>
              </w:rPr>
              <w:fldChar w:fldCharType="begin"/>
            </w:r>
            <w:r>
              <w:rPr>
                <w:noProof/>
                <w:webHidden/>
              </w:rPr>
              <w:instrText xml:space="preserve"> PAGEREF _Toc201163133 \h </w:instrText>
            </w:r>
            <w:r>
              <w:rPr>
                <w:noProof/>
                <w:webHidden/>
              </w:rPr>
            </w:r>
            <w:r>
              <w:rPr>
                <w:noProof/>
                <w:webHidden/>
              </w:rPr>
              <w:fldChar w:fldCharType="separate"/>
            </w:r>
            <w:r>
              <w:rPr>
                <w:noProof/>
                <w:webHidden/>
              </w:rPr>
              <w:t>19</w:t>
            </w:r>
            <w:r>
              <w:rPr>
                <w:noProof/>
                <w:webHidden/>
              </w:rPr>
              <w:fldChar w:fldCharType="end"/>
            </w:r>
          </w:hyperlink>
        </w:p>
        <w:p w14:paraId="51FD858D" w14:textId="0638B0F0" w:rsidR="006758DB" w:rsidRDefault="006758DB">
          <w:pPr>
            <w:pStyle w:val="TOC2"/>
            <w:rPr>
              <w:rFonts w:asciiTheme="minorHAnsi" w:eastAsiaTheme="minorEastAsia" w:hAnsiTheme="minorHAnsi" w:cstheme="minorBidi"/>
              <w:noProof/>
              <w:kern w:val="2"/>
              <w:sz w:val="24"/>
              <w:szCs w:val="24"/>
              <w14:ligatures w14:val="standardContextual"/>
            </w:rPr>
          </w:pPr>
          <w:hyperlink w:anchor="_Toc201163134" w:history="1">
            <w:r w:rsidRPr="00FD3D66">
              <w:rPr>
                <w:rStyle w:val="Hyperlink"/>
                <w:rFonts w:ascii="Georgia" w:hAnsi="Georgia"/>
                <w:noProof/>
              </w:rPr>
              <w:t>B.</w:t>
            </w:r>
            <w:r>
              <w:rPr>
                <w:rFonts w:asciiTheme="minorHAnsi" w:eastAsiaTheme="minorEastAsia" w:hAnsiTheme="minorHAnsi" w:cstheme="minorBidi"/>
                <w:noProof/>
                <w:kern w:val="2"/>
                <w:sz w:val="24"/>
                <w:szCs w:val="24"/>
                <w14:ligatures w14:val="standardContextual"/>
              </w:rPr>
              <w:tab/>
            </w:r>
            <w:r w:rsidRPr="00FD3D66">
              <w:rPr>
                <w:rStyle w:val="Hyperlink"/>
                <w:rFonts w:ascii="Georgia" w:hAnsi="Georgia"/>
                <w:noProof/>
              </w:rPr>
              <w:t>Data Migration</w:t>
            </w:r>
            <w:r>
              <w:rPr>
                <w:noProof/>
                <w:webHidden/>
              </w:rPr>
              <w:tab/>
            </w:r>
            <w:r>
              <w:rPr>
                <w:noProof/>
                <w:webHidden/>
              </w:rPr>
              <w:fldChar w:fldCharType="begin"/>
            </w:r>
            <w:r>
              <w:rPr>
                <w:noProof/>
                <w:webHidden/>
              </w:rPr>
              <w:instrText xml:space="preserve"> PAGEREF _Toc201163134 \h </w:instrText>
            </w:r>
            <w:r>
              <w:rPr>
                <w:noProof/>
                <w:webHidden/>
              </w:rPr>
            </w:r>
            <w:r>
              <w:rPr>
                <w:noProof/>
                <w:webHidden/>
              </w:rPr>
              <w:fldChar w:fldCharType="separate"/>
            </w:r>
            <w:r>
              <w:rPr>
                <w:noProof/>
                <w:webHidden/>
              </w:rPr>
              <w:t>19</w:t>
            </w:r>
            <w:r>
              <w:rPr>
                <w:noProof/>
                <w:webHidden/>
              </w:rPr>
              <w:fldChar w:fldCharType="end"/>
            </w:r>
          </w:hyperlink>
        </w:p>
        <w:p w14:paraId="05F94DB7" w14:textId="12F64E9F" w:rsidR="006758DB" w:rsidRDefault="006758DB">
          <w:pPr>
            <w:pStyle w:val="TOC2"/>
            <w:rPr>
              <w:rFonts w:asciiTheme="minorHAnsi" w:eastAsiaTheme="minorEastAsia" w:hAnsiTheme="minorHAnsi" w:cstheme="minorBidi"/>
              <w:noProof/>
              <w:kern w:val="2"/>
              <w:sz w:val="24"/>
              <w:szCs w:val="24"/>
              <w14:ligatures w14:val="standardContextual"/>
            </w:rPr>
          </w:pPr>
          <w:hyperlink w:anchor="_Toc201163135" w:history="1">
            <w:r w:rsidRPr="00FD3D66">
              <w:rPr>
                <w:rStyle w:val="Hyperlink"/>
                <w:rFonts w:ascii="Georgia" w:hAnsi="Georgia"/>
                <w:noProof/>
              </w:rPr>
              <w:t>C.</w:t>
            </w:r>
            <w:r>
              <w:rPr>
                <w:rFonts w:asciiTheme="minorHAnsi" w:eastAsiaTheme="minorEastAsia" w:hAnsiTheme="minorHAnsi" w:cstheme="minorBidi"/>
                <w:noProof/>
                <w:kern w:val="2"/>
                <w:sz w:val="24"/>
                <w:szCs w:val="24"/>
                <w14:ligatures w14:val="standardContextual"/>
              </w:rPr>
              <w:tab/>
            </w:r>
            <w:r w:rsidRPr="00FD3D66">
              <w:rPr>
                <w:rStyle w:val="Hyperlink"/>
                <w:rFonts w:ascii="Georgia" w:hAnsi="Georgia"/>
                <w:noProof/>
              </w:rPr>
              <w:t>Backup Services</w:t>
            </w:r>
            <w:r>
              <w:rPr>
                <w:noProof/>
                <w:webHidden/>
              </w:rPr>
              <w:tab/>
            </w:r>
            <w:r>
              <w:rPr>
                <w:noProof/>
                <w:webHidden/>
              </w:rPr>
              <w:fldChar w:fldCharType="begin"/>
            </w:r>
            <w:r>
              <w:rPr>
                <w:noProof/>
                <w:webHidden/>
              </w:rPr>
              <w:instrText xml:space="preserve"> PAGEREF _Toc201163135 \h </w:instrText>
            </w:r>
            <w:r>
              <w:rPr>
                <w:noProof/>
                <w:webHidden/>
              </w:rPr>
            </w:r>
            <w:r>
              <w:rPr>
                <w:noProof/>
                <w:webHidden/>
              </w:rPr>
              <w:fldChar w:fldCharType="separate"/>
            </w:r>
            <w:r>
              <w:rPr>
                <w:noProof/>
                <w:webHidden/>
              </w:rPr>
              <w:t>19</w:t>
            </w:r>
            <w:r>
              <w:rPr>
                <w:noProof/>
                <w:webHidden/>
              </w:rPr>
              <w:fldChar w:fldCharType="end"/>
            </w:r>
          </w:hyperlink>
        </w:p>
        <w:p w14:paraId="482710A4" w14:textId="36613F10" w:rsidR="006758DB" w:rsidRDefault="006758DB">
          <w:pPr>
            <w:pStyle w:val="TOC2"/>
            <w:rPr>
              <w:rFonts w:asciiTheme="minorHAnsi" w:eastAsiaTheme="minorEastAsia" w:hAnsiTheme="minorHAnsi" w:cstheme="minorBidi"/>
              <w:noProof/>
              <w:kern w:val="2"/>
              <w:sz w:val="24"/>
              <w:szCs w:val="24"/>
              <w14:ligatures w14:val="standardContextual"/>
            </w:rPr>
          </w:pPr>
          <w:hyperlink w:anchor="_Toc201163136" w:history="1">
            <w:r w:rsidRPr="00FD3D66">
              <w:rPr>
                <w:rStyle w:val="Hyperlink"/>
                <w:rFonts w:ascii="Georgia" w:hAnsi="Georgia"/>
                <w:noProof/>
              </w:rPr>
              <w:t>D.</w:t>
            </w:r>
            <w:r>
              <w:rPr>
                <w:rFonts w:asciiTheme="minorHAnsi" w:eastAsiaTheme="minorEastAsia" w:hAnsiTheme="minorHAnsi" w:cstheme="minorBidi"/>
                <w:noProof/>
                <w:kern w:val="2"/>
                <w:sz w:val="24"/>
                <w:szCs w:val="24"/>
                <w14:ligatures w14:val="standardContextual"/>
              </w:rPr>
              <w:tab/>
            </w:r>
            <w:r w:rsidRPr="00FD3D66">
              <w:rPr>
                <w:rStyle w:val="Hyperlink"/>
                <w:rFonts w:ascii="Georgia" w:hAnsi="Georgia"/>
                <w:noProof/>
              </w:rPr>
              <w:t>Business Continuity/Disaster Recovery</w:t>
            </w:r>
            <w:r>
              <w:rPr>
                <w:noProof/>
                <w:webHidden/>
              </w:rPr>
              <w:tab/>
            </w:r>
            <w:r>
              <w:rPr>
                <w:noProof/>
                <w:webHidden/>
              </w:rPr>
              <w:fldChar w:fldCharType="begin"/>
            </w:r>
            <w:r>
              <w:rPr>
                <w:noProof/>
                <w:webHidden/>
              </w:rPr>
              <w:instrText xml:space="preserve"> PAGEREF _Toc201163136 \h </w:instrText>
            </w:r>
            <w:r>
              <w:rPr>
                <w:noProof/>
                <w:webHidden/>
              </w:rPr>
            </w:r>
            <w:r>
              <w:rPr>
                <w:noProof/>
                <w:webHidden/>
              </w:rPr>
              <w:fldChar w:fldCharType="separate"/>
            </w:r>
            <w:r>
              <w:rPr>
                <w:noProof/>
                <w:webHidden/>
              </w:rPr>
              <w:t>20</w:t>
            </w:r>
            <w:r>
              <w:rPr>
                <w:noProof/>
                <w:webHidden/>
              </w:rPr>
              <w:fldChar w:fldCharType="end"/>
            </w:r>
          </w:hyperlink>
        </w:p>
        <w:p w14:paraId="1DB62F09" w14:textId="3D395D58" w:rsidR="006758DB" w:rsidRDefault="006758DB">
          <w:pPr>
            <w:pStyle w:val="TOC1"/>
            <w:rPr>
              <w:rFonts w:asciiTheme="minorHAnsi" w:eastAsiaTheme="minorEastAsia" w:hAnsiTheme="minorHAnsi" w:cstheme="minorBidi"/>
              <w:b w:val="0"/>
              <w:noProof/>
              <w:kern w:val="2"/>
              <w:sz w:val="24"/>
              <w:szCs w:val="24"/>
              <w14:ligatures w14:val="standardContextual"/>
            </w:rPr>
          </w:pPr>
          <w:hyperlink w:anchor="_Toc201163137" w:history="1">
            <w:r w:rsidRPr="00FD3D66">
              <w:rPr>
                <w:rStyle w:val="Hyperlink"/>
                <w:rFonts w:ascii="Georgia" w:hAnsi="Georgia"/>
                <w:noProof/>
              </w:rPr>
              <w:t>IV.</w:t>
            </w:r>
            <w:r>
              <w:rPr>
                <w:rFonts w:asciiTheme="minorHAnsi" w:eastAsiaTheme="minorEastAsia" w:hAnsiTheme="minorHAnsi" w:cstheme="minorBidi"/>
                <w:b w:val="0"/>
                <w:noProof/>
                <w:kern w:val="2"/>
                <w:sz w:val="24"/>
                <w:szCs w:val="24"/>
                <w14:ligatures w14:val="standardContextual"/>
              </w:rPr>
              <w:tab/>
            </w:r>
            <w:r w:rsidRPr="00FD3D66">
              <w:rPr>
                <w:rStyle w:val="Hyperlink"/>
                <w:rFonts w:ascii="Georgia" w:hAnsi="Georgia"/>
                <w:noProof/>
              </w:rPr>
              <w:t>Implementation Requirements</w:t>
            </w:r>
            <w:r>
              <w:rPr>
                <w:noProof/>
                <w:webHidden/>
              </w:rPr>
              <w:tab/>
            </w:r>
            <w:r>
              <w:rPr>
                <w:noProof/>
                <w:webHidden/>
              </w:rPr>
              <w:fldChar w:fldCharType="begin"/>
            </w:r>
            <w:r>
              <w:rPr>
                <w:noProof/>
                <w:webHidden/>
              </w:rPr>
              <w:instrText xml:space="preserve"> PAGEREF _Toc201163137 \h </w:instrText>
            </w:r>
            <w:r>
              <w:rPr>
                <w:noProof/>
                <w:webHidden/>
              </w:rPr>
            </w:r>
            <w:r>
              <w:rPr>
                <w:noProof/>
                <w:webHidden/>
              </w:rPr>
              <w:fldChar w:fldCharType="separate"/>
            </w:r>
            <w:r>
              <w:rPr>
                <w:noProof/>
                <w:webHidden/>
              </w:rPr>
              <w:t>21</w:t>
            </w:r>
            <w:r>
              <w:rPr>
                <w:noProof/>
                <w:webHidden/>
              </w:rPr>
              <w:fldChar w:fldCharType="end"/>
            </w:r>
          </w:hyperlink>
        </w:p>
        <w:p w14:paraId="71371C5F" w14:textId="2D24B129" w:rsidR="006758DB" w:rsidRDefault="006758DB">
          <w:pPr>
            <w:pStyle w:val="TOC2"/>
            <w:rPr>
              <w:rFonts w:asciiTheme="minorHAnsi" w:eastAsiaTheme="minorEastAsia" w:hAnsiTheme="minorHAnsi" w:cstheme="minorBidi"/>
              <w:noProof/>
              <w:kern w:val="2"/>
              <w:sz w:val="24"/>
              <w:szCs w:val="24"/>
              <w14:ligatures w14:val="standardContextual"/>
            </w:rPr>
          </w:pPr>
          <w:hyperlink w:anchor="_Toc201163138" w:history="1">
            <w:r w:rsidRPr="00FD3D66">
              <w:rPr>
                <w:rStyle w:val="Hyperlink"/>
                <w:rFonts w:ascii="Georgia" w:hAnsi="Georgia"/>
                <w:noProof/>
              </w:rPr>
              <w:t>A.</w:t>
            </w:r>
            <w:r>
              <w:rPr>
                <w:rFonts w:asciiTheme="minorHAnsi" w:eastAsiaTheme="minorEastAsia" w:hAnsiTheme="minorHAnsi" w:cstheme="minorBidi"/>
                <w:noProof/>
                <w:kern w:val="2"/>
                <w:sz w:val="24"/>
                <w:szCs w:val="24"/>
                <w14:ligatures w14:val="standardContextual"/>
              </w:rPr>
              <w:tab/>
            </w:r>
            <w:r w:rsidRPr="00FD3D66">
              <w:rPr>
                <w:rStyle w:val="Hyperlink"/>
                <w:rFonts w:ascii="Georgia" w:hAnsi="Georgia"/>
                <w:noProof/>
              </w:rPr>
              <w:t>Offeror Acknowledgement</w:t>
            </w:r>
            <w:r>
              <w:rPr>
                <w:noProof/>
                <w:webHidden/>
              </w:rPr>
              <w:tab/>
            </w:r>
            <w:r>
              <w:rPr>
                <w:noProof/>
                <w:webHidden/>
              </w:rPr>
              <w:fldChar w:fldCharType="begin"/>
            </w:r>
            <w:r>
              <w:rPr>
                <w:noProof/>
                <w:webHidden/>
              </w:rPr>
              <w:instrText xml:space="preserve"> PAGEREF _Toc201163138 \h </w:instrText>
            </w:r>
            <w:r>
              <w:rPr>
                <w:noProof/>
                <w:webHidden/>
              </w:rPr>
            </w:r>
            <w:r>
              <w:rPr>
                <w:noProof/>
                <w:webHidden/>
              </w:rPr>
              <w:fldChar w:fldCharType="separate"/>
            </w:r>
            <w:r>
              <w:rPr>
                <w:noProof/>
                <w:webHidden/>
              </w:rPr>
              <w:t>21</w:t>
            </w:r>
            <w:r>
              <w:rPr>
                <w:noProof/>
                <w:webHidden/>
              </w:rPr>
              <w:fldChar w:fldCharType="end"/>
            </w:r>
          </w:hyperlink>
        </w:p>
        <w:p w14:paraId="6A4859E0" w14:textId="7AD5223F" w:rsidR="006758DB" w:rsidRDefault="006758DB">
          <w:pPr>
            <w:pStyle w:val="TOC2"/>
            <w:rPr>
              <w:rFonts w:asciiTheme="minorHAnsi" w:eastAsiaTheme="minorEastAsia" w:hAnsiTheme="minorHAnsi" w:cstheme="minorBidi"/>
              <w:noProof/>
              <w:kern w:val="2"/>
              <w:sz w:val="24"/>
              <w:szCs w:val="24"/>
              <w14:ligatures w14:val="standardContextual"/>
            </w:rPr>
          </w:pPr>
          <w:hyperlink w:anchor="_Toc201163139" w:history="1">
            <w:r w:rsidRPr="00FD3D66">
              <w:rPr>
                <w:rStyle w:val="Hyperlink"/>
                <w:rFonts w:ascii="Georgia" w:hAnsi="Georgia"/>
                <w:noProof/>
              </w:rPr>
              <w:t>B.</w:t>
            </w:r>
            <w:r>
              <w:rPr>
                <w:rFonts w:asciiTheme="minorHAnsi" w:eastAsiaTheme="minorEastAsia" w:hAnsiTheme="minorHAnsi" w:cstheme="minorBidi"/>
                <w:noProof/>
                <w:kern w:val="2"/>
                <w:sz w:val="24"/>
                <w:szCs w:val="24"/>
                <w14:ligatures w14:val="standardContextual"/>
              </w:rPr>
              <w:tab/>
            </w:r>
            <w:r w:rsidRPr="00FD3D66">
              <w:rPr>
                <w:rStyle w:val="Hyperlink"/>
                <w:rFonts w:ascii="Georgia" w:hAnsi="Georgia"/>
                <w:noProof/>
              </w:rPr>
              <w:t>General Scope</w:t>
            </w:r>
            <w:r>
              <w:rPr>
                <w:noProof/>
                <w:webHidden/>
              </w:rPr>
              <w:tab/>
            </w:r>
            <w:r>
              <w:rPr>
                <w:noProof/>
                <w:webHidden/>
              </w:rPr>
              <w:fldChar w:fldCharType="begin"/>
            </w:r>
            <w:r>
              <w:rPr>
                <w:noProof/>
                <w:webHidden/>
              </w:rPr>
              <w:instrText xml:space="preserve"> PAGEREF _Toc201163139 \h </w:instrText>
            </w:r>
            <w:r>
              <w:rPr>
                <w:noProof/>
                <w:webHidden/>
              </w:rPr>
            </w:r>
            <w:r>
              <w:rPr>
                <w:noProof/>
                <w:webHidden/>
              </w:rPr>
              <w:fldChar w:fldCharType="separate"/>
            </w:r>
            <w:r>
              <w:rPr>
                <w:noProof/>
                <w:webHidden/>
              </w:rPr>
              <w:t>21</w:t>
            </w:r>
            <w:r>
              <w:rPr>
                <w:noProof/>
                <w:webHidden/>
              </w:rPr>
              <w:fldChar w:fldCharType="end"/>
            </w:r>
          </w:hyperlink>
        </w:p>
        <w:p w14:paraId="74ACDFD5" w14:textId="62130CF8" w:rsidR="006758DB" w:rsidRDefault="006758DB">
          <w:pPr>
            <w:pStyle w:val="TOC2"/>
            <w:rPr>
              <w:rFonts w:asciiTheme="minorHAnsi" w:eastAsiaTheme="minorEastAsia" w:hAnsiTheme="minorHAnsi" w:cstheme="minorBidi"/>
              <w:noProof/>
              <w:kern w:val="2"/>
              <w:sz w:val="24"/>
              <w:szCs w:val="24"/>
              <w14:ligatures w14:val="standardContextual"/>
            </w:rPr>
          </w:pPr>
          <w:hyperlink w:anchor="_Toc201163140" w:history="1">
            <w:r w:rsidRPr="00FD3D66">
              <w:rPr>
                <w:rStyle w:val="Hyperlink"/>
                <w:rFonts w:ascii="Georgia" w:hAnsi="Georgia"/>
                <w:noProof/>
              </w:rPr>
              <w:t>C.</w:t>
            </w:r>
            <w:r>
              <w:rPr>
                <w:rFonts w:asciiTheme="minorHAnsi" w:eastAsiaTheme="minorEastAsia" w:hAnsiTheme="minorHAnsi" w:cstheme="minorBidi"/>
                <w:noProof/>
                <w:kern w:val="2"/>
                <w:sz w:val="24"/>
                <w:szCs w:val="24"/>
                <w14:ligatures w14:val="standardContextual"/>
              </w:rPr>
              <w:tab/>
            </w:r>
            <w:r w:rsidRPr="00FD3D66">
              <w:rPr>
                <w:rStyle w:val="Hyperlink"/>
                <w:rFonts w:ascii="Georgia" w:hAnsi="Georgia"/>
                <w:noProof/>
              </w:rPr>
              <w:t>Compliance Standards</w:t>
            </w:r>
            <w:r>
              <w:rPr>
                <w:noProof/>
                <w:webHidden/>
              </w:rPr>
              <w:tab/>
            </w:r>
            <w:r>
              <w:rPr>
                <w:noProof/>
                <w:webHidden/>
              </w:rPr>
              <w:fldChar w:fldCharType="begin"/>
            </w:r>
            <w:r>
              <w:rPr>
                <w:noProof/>
                <w:webHidden/>
              </w:rPr>
              <w:instrText xml:space="preserve"> PAGEREF _Toc201163140 \h </w:instrText>
            </w:r>
            <w:r>
              <w:rPr>
                <w:noProof/>
                <w:webHidden/>
              </w:rPr>
            </w:r>
            <w:r>
              <w:rPr>
                <w:noProof/>
                <w:webHidden/>
              </w:rPr>
              <w:fldChar w:fldCharType="separate"/>
            </w:r>
            <w:r>
              <w:rPr>
                <w:noProof/>
                <w:webHidden/>
              </w:rPr>
              <w:t>22</w:t>
            </w:r>
            <w:r>
              <w:rPr>
                <w:noProof/>
                <w:webHidden/>
              </w:rPr>
              <w:fldChar w:fldCharType="end"/>
            </w:r>
          </w:hyperlink>
        </w:p>
        <w:p w14:paraId="2713D914" w14:textId="6EACE2C7" w:rsidR="006758DB" w:rsidRDefault="006758DB">
          <w:pPr>
            <w:pStyle w:val="TOC2"/>
            <w:rPr>
              <w:rFonts w:asciiTheme="minorHAnsi" w:eastAsiaTheme="minorEastAsia" w:hAnsiTheme="minorHAnsi" w:cstheme="minorBidi"/>
              <w:noProof/>
              <w:kern w:val="2"/>
              <w:sz w:val="24"/>
              <w:szCs w:val="24"/>
              <w14:ligatures w14:val="standardContextual"/>
            </w:rPr>
          </w:pPr>
          <w:hyperlink w:anchor="_Toc201163141" w:history="1">
            <w:r w:rsidRPr="00FD3D66">
              <w:rPr>
                <w:rStyle w:val="Hyperlink"/>
                <w:rFonts w:ascii="Georgia" w:hAnsi="Georgia"/>
                <w:noProof/>
              </w:rPr>
              <w:t>D.</w:t>
            </w:r>
            <w:r>
              <w:rPr>
                <w:rFonts w:asciiTheme="minorHAnsi" w:eastAsiaTheme="minorEastAsia" w:hAnsiTheme="minorHAnsi" w:cstheme="minorBidi"/>
                <w:noProof/>
                <w:kern w:val="2"/>
                <w:sz w:val="24"/>
                <w:szCs w:val="24"/>
                <w14:ligatures w14:val="standardContextual"/>
              </w:rPr>
              <w:tab/>
            </w:r>
            <w:r w:rsidRPr="00FD3D66">
              <w:rPr>
                <w:rStyle w:val="Hyperlink"/>
                <w:rFonts w:ascii="Georgia" w:hAnsi="Georgia"/>
                <w:noProof/>
              </w:rPr>
              <w:t>Project Management Plan</w:t>
            </w:r>
            <w:r>
              <w:rPr>
                <w:noProof/>
                <w:webHidden/>
              </w:rPr>
              <w:tab/>
            </w:r>
            <w:r>
              <w:rPr>
                <w:noProof/>
                <w:webHidden/>
              </w:rPr>
              <w:fldChar w:fldCharType="begin"/>
            </w:r>
            <w:r>
              <w:rPr>
                <w:noProof/>
                <w:webHidden/>
              </w:rPr>
              <w:instrText xml:space="preserve"> PAGEREF _Toc201163141 \h </w:instrText>
            </w:r>
            <w:r>
              <w:rPr>
                <w:noProof/>
                <w:webHidden/>
              </w:rPr>
            </w:r>
            <w:r>
              <w:rPr>
                <w:noProof/>
                <w:webHidden/>
              </w:rPr>
              <w:fldChar w:fldCharType="separate"/>
            </w:r>
            <w:r>
              <w:rPr>
                <w:noProof/>
                <w:webHidden/>
              </w:rPr>
              <w:t>22</w:t>
            </w:r>
            <w:r>
              <w:rPr>
                <w:noProof/>
                <w:webHidden/>
              </w:rPr>
              <w:fldChar w:fldCharType="end"/>
            </w:r>
          </w:hyperlink>
        </w:p>
        <w:p w14:paraId="3F7BA0EB" w14:textId="126A35A2" w:rsidR="006758DB" w:rsidRDefault="006758DB">
          <w:pPr>
            <w:pStyle w:val="TOC2"/>
            <w:rPr>
              <w:rFonts w:asciiTheme="minorHAnsi" w:eastAsiaTheme="minorEastAsia" w:hAnsiTheme="minorHAnsi" w:cstheme="minorBidi"/>
              <w:noProof/>
              <w:kern w:val="2"/>
              <w:sz w:val="24"/>
              <w:szCs w:val="24"/>
              <w14:ligatures w14:val="standardContextual"/>
            </w:rPr>
          </w:pPr>
          <w:hyperlink w:anchor="_Toc201163142" w:history="1">
            <w:r w:rsidRPr="00FD3D66">
              <w:rPr>
                <w:rStyle w:val="Hyperlink"/>
                <w:rFonts w:ascii="Georgia" w:hAnsi="Georgia"/>
                <w:noProof/>
              </w:rPr>
              <w:t>E.</w:t>
            </w:r>
            <w:r>
              <w:rPr>
                <w:rFonts w:asciiTheme="minorHAnsi" w:eastAsiaTheme="minorEastAsia" w:hAnsiTheme="minorHAnsi" w:cstheme="minorBidi"/>
                <w:noProof/>
                <w:kern w:val="2"/>
                <w:sz w:val="24"/>
                <w:szCs w:val="24"/>
                <w14:ligatures w14:val="standardContextual"/>
              </w:rPr>
              <w:tab/>
            </w:r>
            <w:r w:rsidRPr="00FD3D66">
              <w:rPr>
                <w:rStyle w:val="Hyperlink"/>
                <w:rFonts w:ascii="Georgia" w:hAnsi="Georgia"/>
                <w:noProof/>
              </w:rPr>
              <w:t>System Design Document</w:t>
            </w:r>
            <w:r>
              <w:rPr>
                <w:noProof/>
                <w:webHidden/>
              </w:rPr>
              <w:tab/>
            </w:r>
            <w:r>
              <w:rPr>
                <w:noProof/>
                <w:webHidden/>
              </w:rPr>
              <w:fldChar w:fldCharType="begin"/>
            </w:r>
            <w:r>
              <w:rPr>
                <w:noProof/>
                <w:webHidden/>
              </w:rPr>
              <w:instrText xml:space="preserve"> PAGEREF _Toc201163142 \h </w:instrText>
            </w:r>
            <w:r>
              <w:rPr>
                <w:noProof/>
                <w:webHidden/>
              </w:rPr>
            </w:r>
            <w:r>
              <w:rPr>
                <w:noProof/>
                <w:webHidden/>
              </w:rPr>
              <w:fldChar w:fldCharType="separate"/>
            </w:r>
            <w:r>
              <w:rPr>
                <w:noProof/>
                <w:webHidden/>
              </w:rPr>
              <w:t>23</w:t>
            </w:r>
            <w:r>
              <w:rPr>
                <w:noProof/>
                <w:webHidden/>
              </w:rPr>
              <w:fldChar w:fldCharType="end"/>
            </w:r>
          </w:hyperlink>
        </w:p>
        <w:p w14:paraId="04D92A3F" w14:textId="362FD8FD" w:rsidR="006758DB" w:rsidRDefault="006758DB">
          <w:pPr>
            <w:pStyle w:val="TOC2"/>
            <w:rPr>
              <w:rFonts w:asciiTheme="minorHAnsi" w:eastAsiaTheme="minorEastAsia" w:hAnsiTheme="minorHAnsi" w:cstheme="minorBidi"/>
              <w:noProof/>
              <w:kern w:val="2"/>
              <w:sz w:val="24"/>
              <w:szCs w:val="24"/>
              <w14:ligatures w14:val="standardContextual"/>
            </w:rPr>
          </w:pPr>
          <w:hyperlink w:anchor="_Toc201163143" w:history="1">
            <w:r w:rsidRPr="00FD3D66">
              <w:rPr>
                <w:rStyle w:val="Hyperlink"/>
                <w:rFonts w:ascii="Georgia" w:hAnsi="Georgia"/>
                <w:noProof/>
              </w:rPr>
              <w:t>F.</w:t>
            </w:r>
            <w:r>
              <w:rPr>
                <w:rFonts w:asciiTheme="minorHAnsi" w:eastAsiaTheme="minorEastAsia" w:hAnsiTheme="minorHAnsi" w:cstheme="minorBidi"/>
                <w:noProof/>
                <w:kern w:val="2"/>
                <w:sz w:val="24"/>
                <w:szCs w:val="24"/>
                <w14:ligatures w14:val="standardContextual"/>
              </w:rPr>
              <w:tab/>
            </w:r>
            <w:r w:rsidRPr="00FD3D66">
              <w:rPr>
                <w:rStyle w:val="Hyperlink"/>
                <w:rFonts w:ascii="Georgia" w:hAnsi="Georgia"/>
                <w:noProof/>
              </w:rPr>
              <w:t>Data Conversion and Migration</w:t>
            </w:r>
            <w:r>
              <w:rPr>
                <w:noProof/>
                <w:webHidden/>
              </w:rPr>
              <w:tab/>
            </w:r>
            <w:r>
              <w:rPr>
                <w:noProof/>
                <w:webHidden/>
              </w:rPr>
              <w:fldChar w:fldCharType="begin"/>
            </w:r>
            <w:r>
              <w:rPr>
                <w:noProof/>
                <w:webHidden/>
              </w:rPr>
              <w:instrText xml:space="preserve"> PAGEREF _Toc201163143 \h </w:instrText>
            </w:r>
            <w:r>
              <w:rPr>
                <w:noProof/>
                <w:webHidden/>
              </w:rPr>
            </w:r>
            <w:r>
              <w:rPr>
                <w:noProof/>
                <w:webHidden/>
              </w:rPr>
              <w:fldChar w:fldCharType="separate"/>
            </w:r>
            <w:r>
              <w:rPr>
                <w:noProof/>
                <w:webHidden/>
              </w:rPr>
              <w:t>24</w:t>
            </w:r>
            <w:r>
              <w:rPr>
                <w:noProof/>
                <w:webHidden/>
              </w:rPr>
              <w:fldChar w:fldCharType="end"/>
            </w:r>
          </w:hyperlink>
        </w:p>
        <w:p w14:paraId="1A366252" w14:textId="4D78D15D" w:rsidR="006758DB" w:rsidRDefault="006758DB">
          <w:pPr>
            <w:pStyle w:val="TOC2"/>
            <w:rPr>
              <w:rFonts w:asciiTheme="minorHAnsi" w:eastAsiaTheme="minorEastAsia" w:hAnsiTheme="minorHAnsi" w:cstheme="minorBidi"/>
              <w:noProof/>
              <w:kern w:val="2"/>
              <w:sz w:val="24"/>
              <w:szCs w:val="24"/>
              <w14:ligatures w14:val="standardContextual"/>
            </w:rPr>
          </w:pPr>
          <w:hyperlink w:anchor="_Toc201163144" w:history="1">
            <w:r w:rsidRPr="00FD3D66">
              <w:rPr>
                <w:rStyle w:val="Hyperlink"/>
                <w:rFonts w:ascii="Georgia" w:hAnsi="Georgia"/>
                <w:noProof/>
              </w:rPr>
              <w:t>G.</w:t>
            </w:r>
            <w:r>
              <w:rPr>
                <w:rFonts w:asciiTheme="minorHAnsi" w:eastAsiaTheme="minorEastAsia" w:hAnsiTheme="minorHAnsi" w:cstheme="minorBidi"/>
                <w:noProof/>
                <w:kern w:val="2"/>
                <w:sz w:val="24"/>
                <w:szCs w:val="24"/>
                <w14:ligatures w14:val="standardContextual"/>
              </w:rPr>
              <w:tab/>
            </w:r>
            <w:r w:rsidRPr="00FD3D66">
              <w:rPr>
                <w:rStyle w:val="Hyperlink"/>
                <w:rFonts w:ascii="Georgia" w:hAnsi="Georgia"/>
                <w:noProof/>
              </w:rPr>
              <w:t>Integrations and Interfaces</w:t>
            </w:r>
            <w:r>
              <w:rPr>
                <w:noProof/>
                <w:webHidden/>
              </w:rPr>
              <w:tab/>
            </w:r>
            <w:r>
              <w:rPr>
                <w:noProof/>
                <w:webHidden/>
              </w:rPr>
              <w:fldChar w:fldCharType="begin"/>
            </w:r>
            <w:r>
              <w:rPr>
                <w:noProof/>
                <w:webHidden/>
              </w:rPr>
              <w:instrText xml:space="preserve"> PAGEREF _Toc201163144 \h </w:instrText>
            </w:r>
            <w:r>
              <w:rPr>
                <w:noProof/>
                <w:webHidden/>
              </w:rPr>
            </w:r>
            <w:r>
              <w:rPr>
                <w:noProof/>
                <w:webHidden/>
              </w:rPr>
              <w:fldChar w:fldCharType="separate"/>
            </w:r>
            <w:r>
              <w:rPr>
                <w:noProof/>
                <w:webHidden/>
              </w:rPr>
              <w:t>24</w:t>
            </w:r>
            <w:r>
              <w:rPr>
                <w:noProof/>
                <w:webHidden/>
              </w:rPr>
              <w:fldChar w:fldCharType="end"/>
            </w:r>
          </w:hyperlink>
        </w:p>
        <w:p w14:paraId="33669671" w14:textId="22ED311F" w:rsidR="006758DB" w:rsidRDefault="006758DB">
          <w:pPr>
            <w:pStyle w:val="TOC2"/>
            <w:rPr>
              <w:rFonts w:asciiTheme="minorHAnsi" w:eastAsiaTheme="minorEastAsia" w:hAnsiTheme="minorHAnsi" w:cstheme="minorBidi"/>
              <w:noProof/>
              <w:kern w:val="2"/>
              <w:sz w:val="24"/>
              <w:szCs w:val="24"/>
              <w14:ligatures w14:val="standardContextual"/>
            </w:rPr>
          </w:pPr>
          <w:hyperlink w:anchor="_Toc201163145" w:history="1">
            <w:r w:rsidRPr="00FD3D66">
              <w:rPr>
                <w:rStyle w:val="Hyperlink"/>
                <w:rFonts w:ascii="Georgia" w:hAnsi="Georgia"/>
                <w:noProof/>
              </w:rPr>
              <w:t>H.</w:t>
            </w:r>
            <w:r>
              <w:rPr>
                <w:rFonts w:asciiTheme="minorHAnsi" w:eastAsiaTheme="minorEastAsia" w:hAnsiTheme="minorHAnsi" w:cstheme="minorBidi"/>
                <w:noProof/>
                <w:kern w:val="2"/>
                <w:sz w:val="24"/>
                <w:szCs w:val="24"/>
                <w14:ligatures w14:val="standardContextual"/>
              </w:rPr>
              <w:tab/>
            </w:r>
            <w:r w:rsidRPr="00FD3D66">
              <w:rPr>
                <w:rStyle w:val="Hyperlink"/>
                <w:rFonts w:ascii="Georgia" w:hAnsi="Georgia"/>
                <w:noProof/>
              </w:rPr>
              <w:t>User Acceptance Testing Plan</w:t>
            </w:r>
            <w:r>
              <w:rPr>
                <w:noProof/>
                <w:webHidden/>
              </w:rPr>
              <w:tab/>
            </w:r>
            <w:r>
              <w:rPr>
                <w:noProof/>
                <w:webHidden/>
              </w:rPr>
              <w:fldChar w:fldCharType="begin"/>
            </w:r>
            <w:r>
              <w:rPr>
                <w:noProof/>
                <w:webHidden/>
              </w:rPr>
              <w:instrText xml:space="preserve"> PAGEREF _Toc201163145 \h </w:instrText>
            </w:r>
            <w:r>
              <w:rPr>
                <w:noProof/>
                <w:webHidden/>
              </w:rPr>
            </w:r>
            <w:r>
              <w:rPr>
                <w:noProof/>
                <w:webHidden/>
              </w:rPr>
              <w:fldChar w:fldCharType="separate"/>
            </w:r>
            <w:r>
              <w:rPr>
                <w:noProof/>
                <w:webHidden/>
              </w:rPr>
              <w:t>25</w:t>
            </w:r>
            <w:r>
              <w:rPr>
                <w:noProof/>
                <w:webHidden/>
              </w:rPr>
              <w:fldChar w:fldCharType="end"/>
            </w:r>
          </w:hyperlink>
        </w:p>
        <w:p w14:paraId="01A63ECD" w14:textId="1EDECD5B" w:rsidR="006758DB" w:rsidRDefault="006758DB">
          <w:pPr>
            <w:pStyle w:val="TOC2"/>
            <w:rPr>
              <w:rFonts w:asciiTheme="minorHAnsi" w:eastAsiaTheme="minorEastAsia" w:hAnsiTheme="minorHAnsi" w:cstheme="minorBidi"/>
              <w:noProof/>
              <w:kern w:val="2"/>
              <w:sz w:val="24"/>
              <w:szCs w:val="24"/>
              <w14:ligatures w14:val="standardContextual"/>
            </w:rPr>
          </w:pPr>
          <w:hyperlink w:anchor="_Toc201163146" w:history="1">
            <w:r w:rsidRPr="00FD3D66">
              <w:rPr>
                <w:rStyle w:val="Hyperlink"/>
                <w:rFonts w:ascii="Georgia" w:hAnsi="Georgia"/>
                <w:noProof/>
              </w:rPr>
              <w:t>I.</w:t>
            </w:r>
            <w:r>
              <w:rPr>
                <w:rFonts w:asciiTheme="minorHAnsi" w:eastAsiaTheme="minorEastAsia" w:hAnsiTheme="minorHAnsi" w:cstheme="minorBidi"/>
                <w:noProof/>
                <w:kern w:val="2"/>
                <w:sz w:val="24"/>
                <w:szCs w:val="24"/>
                <w14:ligatures w14:val="standardContextual"/>
              </w:rPr>
              <w:tab/>
            </w:r>
            <w:r w:rsidRPr="00FD3D66">
              <w:rPr>
                <w:rStyle w:val="Hyperlink"/>
                <w:rFonts w:ascii="Georgia" w:hAnsi="Georgia"/>
                <w:noProof/>
              </w:rPr>
              <w:t>User Training and Documentation</w:t>
            </w:r>
            <w:r>
              <w:rPr>
                <w:noProof/>
                <w:webHidden/>
              </w:rPr>
              <w:tab/>
            </w:r>
            <w:r>
              <w:rPr>
                <w:noProof/>
                <w:webHidden/>
              </w:rPr>
              <w:fldChar w:fldCharType="begin"/>
            </w:r>
            <w:r>
              <w:rPr>
                <w:noProof/>
                <w:webHidden/>
              </w:rPr>
              <w:instrText xml:space="preserve"> PAGEREF _Toc201163146 \h </w:instrText>
            </w:r>
            <w:r>
              <w:rPr>
                <w:noProof/>
                <w:webHidden/>
              </w:rPr>
            </w:r>
            <w:r>
              <w:rPr>
                <w:noProof/>
                <w:webHidden/>
              </w:rPr>
              <w:fldChar w:fldCharType="separate"/>
            </w:r>
            <w:r>
              <w:rPr>
                <w:noProof/>
                <w:webHidden/>
              </w:rPr>
              <w:t>26</w:t>
            </w:r>
            <w:r>
              <w:rPr>
                <w:noProof/>
                <w:webHidden/>
              </w:rPr>
              <w:fldChar w:fldCharType="end"/>
            </w:r>
          </w:hyperlink>
        </w:p>
        <w:p w14:paraId="61C3F877" w14:textId="7FC8ABF5" w:rsidR="006758DB" w:rsidRDefault="006758DB">
          <w:pPr>
            <w:pStyle w:val="TOC2"/>
            <w:rPr>
              <w:rFonts w:asciiTheme="minorHAnsi" w:eastAsiaTheme="minorEastAsia" w:hAnsiTheme="minorHAnsi" w:cstheme="minorBidi"/>
              <w:noProof/>
              <w:kern w:val="2"/>
              <w:sz w:val="24"/>
              <w:szCs w:val="24"/>
              <w14:ligatures w14:val="standardContextual"/>
            </w:rPr>
          </w:pPr>
          <w:hyperlink w:anchor="_Toc201163147" w:history="1">
            <w:r w:rsidRPr="00FD3D66">
              <w:rPr>
                <w:rStyle w:val="Hyperlink"/>
                <w:rFonts w:ascii="Georgia" w:hAnsi="Georgia"/>
                <w:noProof/>
              </w:rPr>
              <w:t>J.</w:t>
            </w:r>
            <w:r>
              <w:rPr>
                <w:rFonts w:asciiTheme="minorHAnsi" w:eastAsiaTheme="minorEastAsia" w:hAnsiTheme="minorHAnsi" w:cstheme="minorBidi"/>
                <w:noProof/>
                <w:kern w:val="2"/>
                <w:sz w:val="24"/>
                <w:szCs w:val="24"/>
                <w14:ligatures w14:val="standardContextual"/>
              </w:rPr>
              <w:tab/>
            </w:r>
            <w:r w:rsidRPr="00FD3D66">
              <w:rPr>
                <w:rStyle w:val="Hyperlink"/>
                <w:rFonts w:ascii="Georgia" w:hAnsi="Georgia"/>
                <w:noProof/>
              </w:rPr>
              <w:t>Change Management and Control</w:t>
            </w:r>
            <w:r>
              <w:rPr>
                <w:noProof/>
                <w:webHidden/>
              </w:rPr>
              <w:tab/>
            </w:r>
            <w:r>
              <w:rPr>
                <w:noProof/>
                <w:webHidden/>
              </w:rPr>
              <w:fldChar w:fldCharType="begin"/>
            </w:r>
            <w:r>
              <w:rPr>
                <w:noProof/>
                <w:webHidden/>
              </w:rPr>
              <w:instrText xml:space="preserve"> PAGEREF _Toc201163147 \h </w:instrText>
            </w:r>
            <w:r>
              <w:rPr>
                <w:noProof/>
                <w:webHidden/>
              </w:rPr>
            </w:r>
            <w:r>
              <w:rPr>
                <w:noProof/>
                <w:webHidden/>
              </w:rPr>
              <w:fldChar w:fldCharType="separate"/>
            </w:r>
            <w:r>
              <w:rPr>
                <w:noProof/>
                <w:webHidden/>
              </w:rPr>
              <w:t>26</w:t>
            </w:r>
            <w:r>
              <w:rPr>
                <w:noProof/>
                <w:webHidden/>
              </w:rPr>
              <w:fldChar w:fldCharType="end"/>
            </w:r>
          </w:hyperlink>
        </w:p>
        <w:p w14:paraId="361FDDB3" w14:textId="18ACA629" w:rsidR="006758DB" w:rsidRDefault="006758DB">
          <w:pPr>
            <w:pStyle w:val="TOC2"/>
            <w:rPr>
              <w:rFonts w:asciiTheme="minorHAnsi" w:eastAsiaTheme="minorEastAsia" w:hAnsiTheme="minorHAnsi" w:cstheme="minorBidi"/>
              <w:noProof/>
              <w:kern w:val="2"/>
              <w:sz w:val="24"/>
              <w:szCs w:val="24"/>
              <w14:ligatures w14:val="standardContextual"/>
            </w:rPr>
          </w:pPr>
          <w:hyperlink w:anchor="_Toc201163148" w:history="1">
            <w:r w:rsidRPr="00FD3D66">
              <w:rPr>
                <w:rStyle w:val="Hyperlink"/>
                <w:rFonts w:ascii="Georgia" w:hAnsi="Georgia"/>
                <w:noProof/>
              </w:rPr>
              <w:t>K.</w:t>
            </w:r>
            <w:r>
              <w:rPr>
                <w:rFonts w:asciiTheme="minorHAnsi" w:eastAsiaTheme="minorEastAsia" w:hAnsiTheme="minorHAnsi" w:cstheme="minorBidi"/>
                <w:noProof/>
                <w:kern w:val="2"/>
                <w:sz w:val="24"/>
                <w:szCs w:val="24"/>
                <w14:ligatures w14:val="standardContextual"/>
              </w:rPr>
              <w:tab/>
            </w:r>
            <w:r w:rsidRPr="00FD3D66">
              <w:rPr>
                <w:rStyle w:val="Hyperlink"/>
                <w:rFonts w:ascii="Georgia" w:hAnsi="Georgia"/>
                <w:noProof/>
              </w:rPr>
              <w:t>System Documentation</w:t>
            </w:r>
            <w:r>
              <w:rPr>
                <w:noProof/>
                <w:webHidden/>
              </w:rPr>
              <w:tab/>
            </w:r>
            <w:r>
              <w:rPr>
                <w:noProof/>
                <w:webHidden/>
              </w:rPr>
              <w:fldChar w:fldCharType="begin"/>
            </w:r>
            <w:r>
              <w:rPr>
                <w:noProof/>
                <w:webHidden/>
              </w:rPr>
              <w:instrText xml:space="preserve"> PAGEREF _Toc201163148 \h </w:instrText>
            </w:r>
            <w:r>
              <w:rPr>
                <w:noProof/>
                <w:webHidden/>
              </w:rPr>
            </w:r>
            <w:r>
              <w:rPr>
                <w:noProof/>
                <w:webHidden/>
              </w:rPr>
              <w:fldChar w:fldCharType="separate"/>
            </w:r>
            <w:r>
              <w:rPr>
                <w:noProof/>
                <w:webHidden/>
              </w:rPr>
              <w:t>27</w:t>
            </w:r>
            <w:r>
              <w:rPr>
                <w:noProof/>
                <w:webHidden/>
              </w:rPr>
              <w:fldChar w:fldCharType="end"/>
            </w:r>
          </w:hyperlink>
        </w:p>
        <w:p w14:paraId="7F88F39D" w14:textId="13469F83" w:rsidR="006758DB" w:rsidRDefault="006758DB">
          <w:pPr>
            <w:pStyle w:val="TOC2"/>
            <w:rPr>
              <w:rFonts w:asciiTheme="minorHAnsi" w:eastAsiaTheme="minorEastAsia" w:hAnsiTheme="minorHAnsi" w:cstheme="minorBidi"/>
              <w:noProof/>
              <w:kern w:val="2"/>
              <w:sz w:val="24"/>
              <w:szCs w:val="24"/>
              <w14:ligatures w14:val="standardContextual"/>
            </w:rPr>
          </w:pPr>
          <w:hyperlink w:anchor="_Toc201163149" w:history="1">
            <w:r w:rsidRPr="00FD3D66">
              <w:rPr>
                <w:rStyle w:val="Hyperlink"/>
                <w:rFonts w:ascii="Georgia" w:hAnsi="Georgia"/>
                <w:noProof/>
              </w:rPr>
              <w:t>L.</w:t>
            </w:r>
            <w:r>
              <w:rPr>
                <w:rFonts w:asciiTheme="minorHAnsi" w:eastAsiaTheme="minorEastAsia" w:hAnsiTheme="minorHAnsi" w:cstheme="minorBidi"/>
                <w:noProof/>
                <w:kern w:val="2"/>
                <w:sz w:val="24"/>
                <w:szCs w:val="24"/>
                <w14:ligatures w14:val="standardContextual"/>
              </w:rPr>
              <w:tab/>
            </w:r>
            <w:r w:rsidRPr="00FD3D66">
              <w:rPr>
                <w:rStyle w:val="Hyperlink"/>
                <w:rFonts w:ascii="Georgia" w:hAnsi="Georgia"/>
                <w:noProof/>
              </w:rPr>
              <w:t>Final Acceptance Review</w:t>
            </w:r>
            <w:r>
              <w:rPr>
                <w:noProof/>
                <w:webHidden/>
              </w:rPr>
              <w:tab/>
            </w:r>
            <w:r>
              <w:rPr>
                <w:noProof/>
                <w:webHidden/>
              </w:rPr>
              <w:fldChar w:fldCharType="begin"/>
            </w:r>
            <w:r>
              <w:rPr>
                <w:noProof/>
                <w:webHidden/>
              </w:rPr>
              <w:instrText xml:space="preserve"> PAGEREF _Toc201163149 \h </w:instrText>
            </w:r>
            <w:r>
              <w:rPr>
                <w:noProof/>
                <w:webHidden/>
              </w:rPr>
            </w:r>
            <w:r>
              <w:rPr>
                <w:noProof/>
                <w:webHidden/>
              </w:rPr>
              <w:fldChar w:fldCharType="separate"/>
            </w:r>
            <w:r>
              <w:rPr>
                <w:noProof/>
                <w:webHidden/>
              </w:rPr>
              <w:t>27</w:t>
            </w:r>
            <w:r>
              <w:rPr>
                <w:noProof/>
                <w:webHidden/>
              </w:rPr>
              <w:fldChar w:fldCharType="end"/>
            </w:r>
          </w:hyperlink>
        </w:p>
        <w:p w14:paraId="43F6DB33" w14:textId="674CFF38" w:rsidR="006758DB" w:rsidRDefault="006758DB">
          <w:pPr>
            <w:pStyle w:val="TOC1"/>
            <w:rPr>
              <w:rFonts w:asciiTheme="minorHAnsi" w:eastAsiaTheme="minorEastAsia" w:hAnsiTheme="minorHAnsi" w:cstheme="minorBidi"/>
              <w:b w:val="0"/>
              <w:noProof/>
              <w:kern w:val="2"/>
              <w:sz w:val="24"/>
              <w:szCs w:val="24"/>
              <w14:ligatures w14:val="standardContextual"/>
            </w:rPr>
          </w:pPr>
          <w:hyperlink w:anchor="_Toc201163150" w:history="1">
            <w:r w:rsidRPr="00FD3D66">
              <w:rPr>
                <w:rStyle w:val="Hyperlink"/>
                <w:rFonts w:ascii="Georgia" w:hAnsi="Georgia"/>
                <w:noProof/>
              </w:rPr>
              <w:t>V.</w:t>
            </w:r>
            <w:r>
              <w:rPr>
                <w:rFonts w:asciiTheme="minorHAnsi" w:eastAsiaTheme="minorEastAsia" w:hAnsiTheme="minorHAnsi" w:cstheme="minorBidi"/>
                <w:b w:val="0"/>
                <w:noProof/>
                <w:kern w:val="2"/>
                <w:sz w:val="24"/>
                <w:szCs w:val="24"/>
                <w14:ligatures w14:val="standardContextual"/>
              </w:rPr>
              <w:tab/>
            </w:r>
            <w:r w:rsidRPr="00FD3D66">
              <w:rPr>
                <w:rStyle w:val="Hyperlink"/>
                <w:rFonts w:ascii="Georgia" w:hAnsi="Georgia"/>
                <w:noProof/>
              </w:rPr>
              <w:t>Software Administration and Security</w:t>
            </w:r>
            <w:r>
              <w:rPr>
                <w:noProof/>
                <w:webHidden/>
              </w:rPr>
              <w:tab/>
            </w:r>
            <w:r>
              <w:rPr>
                <w:noProof/>
                <w:webHidden/>
              </w:rPr>
              <w:fldChar w:fldCharType="begin"/>
            </w:r>
            <w:r>
              <w:rPr>
                <w:noProof/>
                <w:webHidden/>
              </w:rPr>
              <w:instrText xml:space="preserve"> PAGEREF _Toc201163150 \h </w:instrText>
            </w:r>
            <w:r>
              <w:rPr>
                <w:noProof/>
                <w:webHidden/>
              </w:rPr>
            </w:r>
            <w:r>
              <w:rPr>
                <w:noProof/>
                <w:webHidden/>
              </w:rPr>
              <w:fldChar w:fldCharType="separate"/>
            </w:r>
            <w:r>
              <w:rPr>
                <w:noProof/>
                <w:webHidden/>
              </w:rPr>
              <w:t>27</w:t>
            </w:r>
            <w:r>
              <w:rPr>
                <w:noProof/>
                <w:webHidden/>
              </w:rPr>
              <w:fldChar w:fldCharType="end"/>
            </w:r>
          </w:hyperlink>
        </w:p>
        <w:p w14:paraId="70441575" w14:textId="3966B8BE" w:rsidR="006758DB" w:rsidRDefault="006758DB">
          <w:pPr>
            <w:pStyle w:val="TOC2"/>
            <w:rPr>
              <w:rFonts w:asciiTheme="minorHAnsi" w:eastAsiaTheme="minorEastAsia" w:hAnsiTheme="minorHAnsi" w:cstheme="minorBidi"/>
              <w:noProof/>
              <w:kern w:val="2"/>
              <w:sz w:val="24"/>
              <w:szCs w:val="24"/>
              <w14:ligatures w14:val="standardContextual"/>
            </w:rPr>
          </w:pPr>
          <w:hyperlink w:anchor="_Toc201163151" w:history="1">
            <w:r w:rsidRPr="00FD3D66">
              <w:rPr>
                <w:rStyle w:val="Hyperlink"/>
                <w:rFonts w:ascii="Georgia" w:hAnsi="Georgia"/>
                <w:noProof/>
              </w:rPr>
              <w:t>A.</w:t>
            </w:r>
            <w:r>
              <w:rPr>
                <w:rFonts w:asciiTheme="minorHAnsi" w:eastAsiaTheme="minorEastAsia" w:hAnsiTheme="minorHAnsi" w:cstheme="minorBidi"/>
                <w:noProof/>
                <w:kern w:val="2"/>
                <w:sz w:val="24"/>
                <w:szCs w:val="24"/>
                <w14:ligatures w14:val="standardContextual"/>
              </w:rPr>
              <w:tab/>
            </w:r>
            <w:r w:rsidRPr="00FD3D66">
              <w:rPr>
                <w:rStyle w:val="Hyperlink"/>
                <w:rFonts w:ascii="Georgia" w:hAnsi="Georgia"/>
                <w:noProof/>
              </w:rPr>
              <w:t>General</w:t>
            </w:r>
            <w:r>
              <w:rPr>
                <w:noProof/>
                <w:webHidden/>
              </w:rPr>
              <w:tab/>
            </w:r>
            <w:r>
              <w:rPr>
                <w:noProof/>
                <w:webHidden/>
              </w:rPr>
              <w:fldChar w:fldCharType="begin"/>
            </w:r>
            <w:r>
              <w:rPr>
                <w:noProof/>
                <w:webHidden/>
              </w:rPr>
              <w:instrText xml:space="preserve"> PAGEREF _Toc201163151 \h </w:instrText>
            </w:r>
            <w:r>
              <w:rPr>
                <w:noProof/>
                <w:webHidden/>
              </w:rPr>
            </w:r>
            <w:r>
              <w:rPr>
                <w:noProof/>
                <w:webHidden/>
              </w:rPr>
              <w:fldChar w:fldCharType="separate"/>
            </w:r>
            <w:r>
              <w:rPr>
                <w:noProof/>
                <w:webHidden/>
              </w:rPr>
              <w:t>27</w:t>
            </w:r>
            <w:r>
              <w:rPr>
                <w:noProof/>
                <w:webHidden/>
              </w:rPr>
              <w:fldChar w:fldCharType="end"/>
            </w:r>
          </w:hyperlink>
        </w:p>
        <w:p w14:paraId="7EF812D9" w14:textId="53F33F1D" w:rsidR="006758DB" w:rsidRDefault="006758DB">
          <w:pPr>
            <w:pStyle w:val="TOC2"/>
            <w:rPr>
              <w:rFonts w:asciiTheme="minorHAnsi" w:eastAsiaTheme="minorEastAsia" w:hAnsiTheme="minorHAnsi" w:cstheme="minorBidi"/>
              <w:noProof/>
              <w:kern w:val="2"/>
              <w:sz w:val="24"/>
              <w:szCs w:val="24"/>
              <w14:ligatures w14:val="standardContextual"/>
            </w:rPr>
          </w:pPr>
          <w:hyperlink w:anchor="_Toc201163152" w:history="1">
            <w:r w:rsidRPr="00FD3D66">
              <w:rPr>
                <w:rStyle w:val="Hyperlink"/>
                <w:rFonts w:ascii="Georgia" w:hAnsi="Georgia"/>
                <w:noProof/>
              </w:rPr>
              <w:t>B.</w:t>
            </w:r>
            <w:r>
              <w:rPr>
                <w:rFonts w:asciiTheme="minorHAnsi" w:eastAsiaTheme="minorEastAsia" w:hAnsiTheme="minorHAnsi" w:cstheme="minorBidi"/>
                <w:noProof/>
                <w:kern w:val="2"/>
                <w:sz w:val="24"/>
                <w:szCs w:val="24"/>
                <w14:ligatures w14:val="standardContextual"/>
              </w:rPr>
              <w:tab/>
            </w:r>
            <w:r w:rsidRPr="00FD3D66">
              <w:rPr>
                <w:rStyle w:val="Hyperlink"/>
                <w:rFonts w:ascii="Georgia" w:hAnsi="Georgia"/>
                <w:noProof/>
              </w:rPr>
              <w:t>Security Audit</w:t>
            </w:r>
            <w:r>
              <w:rPr>
                <w:noProof/>
                <w:webHidden/>
              </w:rPr>
              <w:tab/>
            </w:r>
            <w:r>
              <w:rPr>
                <w:noProof/>
                <w:webHidden/>
              </w:rPr>
              <w:fldChar w:fldCharType="begin"/>
            </w:r>
            <w:r>
              <w:rPr>
                <w:noProof/>
                <w:webHidden/>
              </w:rPr>
              <w:instrText xml:space="preserve"> PAGEREF _Toc201163152 \h </w:instrText>
            </w:r>
            <w:r>
              <w:rPr>
                <w:noProof/>
                <w:webHidden/>
              </w:rPr>
            </w:r>
            <w:r>
              <w:rPr>
                <w:noProof/>
                <w:webHidden/>
              </w:rPr>
              <w:fldChar w:fldCharType="separate"/>
            </w:r>
            <w:r>
              <w:rPr>
                <w:noProof/>
                <w:webHidden/>
              </w:rPr>
              <w:t>28</w:t>
            </w:r>
            <w:r>
              <w:rPr>
                <w:noProof/>
                <w:webHidden/>
              </w:rPr>
              <w:fldChar w:fldCharType="end"/>
            </w:r>
          </w:hyperlink>
        </w:p>
        <w:p w14:paraId="0DF81E06" w14:textId="08C280D0" w:rsidR="006758DB" w:rsidRDefault="006758DB">
          <w:pPr>
            <w:pStyle w:val="TOC1"/>
            <w:rPr>
              <w:rFonts w:asciiTheme="minorHAnsi" w:eastAsiaTheme="minorEastAsia" w:hAnsiTheme="minorHAnsi" w:cstheme="minorBidi"/>
              <w:b w:val="0"/>
              <w:noProof/>
              <w:kern w:val="2"/>
              <w:sz w:val="24"/>
              <w:szCs w:val="24"/>
              <w14:ligatures w14:val="standardContextual"/>
            </w:rPr>
          </w:pPr>
          <w:hyperlink w:anchor="_Toc201163153" w:history="1">
            <w:r w:rsidRPr="00FD3D66">
              <w:rPr>
                <w:rStyle w:val="Hyperlink"/>
                <w:rFonts w:ascii="Georgia" w:hAnsi="Georgia"/>
                <w:noProof/>
              </w:rPr>
              <w:t>VI.</w:t>
            </w:r>
            <w:r>
              <w:rPr>
                <w:rFonts w:asciiTheme="minorHAnsi" w:eastAsiaTheme="minorEastAsia" w:hAnsiTheme="minorHAnsi" w:cstheme="minorBidi"/>
                <w:b w:val="0"/>
                <w:noProof/>
                <w:kern w:val="2"/>
                <w:sz w:val="24"/>
                <w:szCs w:val="24"/>
                <w14:ligatures w14:val="standardContextual"/>
              </w:rPr>
              <w:tab/>
            </w:r>
            <w:r w:rsidRPr="00FD3D66">
              <w:rPr>
                <w:rStyle w:val="Hyperlink"/>
                <w:rFonts w:ascii="Georgia" w:hAnsi="Georgia"/>
                <w:noProof/>
              </w:rPr>
              <w:t>Support and Maintenance</w:t>
            </w:r>
            <w:r>
              <w:rPr>
                <w:noProof/>
                <w:webHidden/>
              </w:rPr>
              <w:tab/>
            </w:r>
            <w:r>
              <w:rPr>
                <w:noProof/>
                <w:webHidden/>
              </w:rPr>
              <w:fldChar w:fldCharType="begin"/>
            </w:r>
            <w:r>
              <w:rPr>
                <w:noProof/>
                <w:webHidden/>
              </w:rPr>
              <w:instrText xml:space="preserve"> PAGEREF _Toc201163153 \h </w:instrText>
            </w:r>
            <w:r>
              <w:rPr>
                <w:noProof/>
                <w:webHidden/>
              </w:rPr>
            </w:r>
            <w:r>
              <w:rPr>
                <w:noProof/>
                <w:webHidden/>
              </w:rPr>
              <w:fldChar w:fldCharType="separate"/>
            </w:r>
            <w:r>
              <w:rPr>
                <w:noProof/>
                <w:webHidden/>
              </w:rPr>
              <w:t>28</w:t>
            </w:r>
            <w:r>
              <w:rPr>
                <w:noProof/>
                <w:webHidden/>
              </w:rPr>
              <w:fldChar w:fldCharType="end"/>
            </w:r>
          </w:hyperlink>
        </w:p>
        <w:p w14:paraId="02A48428" w14:textId="54BDAEBB" w:rsidR="006758DB" w:rsidRDefault="006758DB">
          <w:pPr>
            <w:pStyle w:val="TOC2"/>
            <w:rPr>
              <w:rFonts w:asciiTheme="minorHAnsi" w:eastAsiaTheme="minorEastAsia" w:hAnsiTheme="minorHAnsi" w:cstheme="minorBidi"/>
              <w:noProof/>
              <w:kern w:val="2"/>
              <w:sz w:val="24"/>
              <w:szCs w:val="24"/>
              <w14:ligatures w14:val="standardContextual"/>
            </w:rPr>
          </w:pPr>
          <w:hyperlink w:anchor="_Toc201163154" w:history="1">
            <w:r w:rsidRPr="00FD3D66">
              <w:rPr>
                <w:rStyle w:val="Hyperlink"/>
                <w:rFonts w:ascii="Georgia" w:hAnsi="Georgia"/>
                <w:noProof/>
              </w:rPr>
              <w:t>A.  Customer Support</w:t>
            </w:r>
            <w:r>
              <w:rPr>
                <w:noProof/>
                <w:webHidden/>
              </w:rPr>
              <w:tab/>
            </w:r>
            <w:r>
              <w:rPr>
                <w:noProof/>
                <w:webHidden/>
              </w:rPr>
              <w:fldChar w:fldCharType="begin"/>
            </w:r>
            <w:r>
              <w:rPr>
                <w:noProof/>
                <w:webHidden/>
              </w:rPr>
              <w:instrText xml:space="preserve"> PAGEREF _Toc201163154 \h </w:instrText>
            </w:r>
            <w:r>
              <w:rPr>
                <w:noProof/>
                <w:webHidden/>
              </w:rPr>
            </w:r>
            <w:r>
              <w:rPr>
                <w:noProof/>
                <w:webHidden/>
              </w:rPr>
              <w:fldChar w:fldCharType="separate"/>
            </w:r>
            <w:r>
              <w:rPr>
                <w:noProof/>
                <w:webHidden/>
              </w:rPr>
              <w:t>28</w:t>
            </w:r>
            <w:r>
              <w:rPr>
                <w:noProof/>
                <w:webHidden/>
              </w:rPr>
              <w:fldChar w:fldCharType="end"/>
            </w:r>
          </w:hyperlink>
        </w:p>
        <w:p w14:paraId="7C6E99F1" w14:textId="7C1A4C55" w:rsidR="006758DB" w:rsidRDefault="006758DB">
          <w:pPr>
            <w:pStyle w:val="TOC2"/>
            <w:rPr>
              <w:rFonts w:asciiTheme="minorHAnsi" w:eastAsiaTheme="minorEastAsia" w:hAnsiTheme="minorHAnsi" w:cstheme="minorBidi"/>
              <w:noProof/>
              <w:kern w:val="2"/>
              <w:sz w:val="24"/>
              <w:szCs w:val="24"/>
              <w14:ligatures w14:val="standardContextual"/>
            </w:rPr>
          </w:pPr>
          <w:hyperlink w:anchor="_Toc201163155" w:history="1">
            <w:r w:rsidRPr="00FD3D66">
              <w:rPr>
                <w:rStyle w:val="Hyperlink"/>
                <w:rFonts w:ascii="Georgia" w:hAnsi="Georgia"/>
                <w:noProof/>
              </w:rPr>
              <w:t>B.</w:t>
            </w:r>
            <w:r>
              <w:rPr>
                <w:rFonts w:asciiTheme="minorHAnsi" w:eastAsiaTheme="minorEastAsia" w:hAnsiTheme="minorHAnsi" w:cstheme="minorBidi"/>
                <w:noProof/>
                <w:kern w:val="2"/>
                <w:sz w:val="24"/>
                <w:szCs w:val="24"/>
                <w14:ligatures w14:val="standardContextual"/>
              </w:rPr>
              <w:tab/>
            </w:r>
            <w:r w:rsidRPr="00FD3D66">
              <w:rPr>
                <w:rStyle w:val="Hyperlink"/>
                <w:rFonts w:ascii="Georgia" w:hAnsi="Georgia"/>
                <w:noProof/>
              </w:rPr>
              <w:t>Issue Tracking</w:t>
            </w:r>
            <w:r>
              <w:rPr>
                <w:noProof/>
                <w:webHidden/>
              </w:rPr>
              <w:tab/>
            </w:r>
            <w:r>
              <w:rPr>
                <w:noProof/>
                <w:webHidden/>
              </w:rPr>
              <w:fldChar w:fldCharType="begin"/>
            </w:r>
            <w:r>
              <w:rPr>
                <w:noProof/>
                <w:webHidden/>
              </w:rPr>
              <w:instrText xml:space="preserve"> PAGEREF _Toc201163155 \h </w:instrText>
            </w:r>
            <w:r>
              <w:rPr>
                <w:noProof/>
                <w:webHidden/>
              </w:rPr>
            </w:r>
            <w:r>
              <w:rPr>
                <w:noProof/>
                <w:webHidden/>
              </w:rPr>
              <w:fldChar w:fldCharType="separate"/>
            </w:r>
            <w:r>
              <w:rPr>
                <w:noProof/>
                <w:webHidden/>
              </w:rPr>
              <w:t>29</w:t>
            </w:r>
            <w:r>
              <w:rPr>
                <w:noProof/>
                <w:webHidden/>
              </w:rPr>
              <w:fldChar w:fldCharType="end"/>
            </w:r>
          </w:hyperlink>
        </w:p>
        <w:p w14:paraId="3A14A139" w14:textId="36DC8915" w:rsidR="006758DB" w:rsidRDefault="006758DB">
          <w:pPr>
            <w:pStyle w:val="TOC2"/>
            <w:rPr>
              <w:rFonts w:asciiTheme="minorHAnsi" w:eastAsiaTheme="minorEastAsia" w:hAnsiTheme="minorHAnsi" w:cstheme="minorBidi"/>
              <w:noProof/>
              <w:kern w:val="2"/>
              <w:sz w:val="24"/>
              <w:szCs w:val="24"/>
              <w14:ligatures w14:val="standardContextual"/>
            </w:rPr>
          </w:pPr>
          <w:hyperlink w:anchor="_Toc201163156" w:history="1">
            <w:r w:rsidRPr="00FD3D66">
              <w:rPr>
                <w:rStyle w:val="Hyperlink"/>
                <w:rFonts w:ascii="Georgia" w:hAnsi="Georgia"/>
                <w:noProof/>
              </w:rPr>
              <w:t>C.</w:t>
            </w:r>
            <w:r>
              <w:rPr>
                <w:rFonts w:asciiTheme="minorHAnsi" w:eastAsiaTheme="minorEastAsia" w:hAnsiTheme="minorHAnsi" w:cstheme="minorBidi"/>
                <w:noProof/>
                <w:kern w:val="2"/>
                <w:sz w:val="24"/>
                <w:szCs w:val="24"/>
                <w14:ligatures w14:val="standardContextual"/>
              </w:rPr>
              <w:tab/>
            </w:r>
            <w:r w:rsidRPr="00FD3D66">
              <w:rPr>
                <w:rStyle w:val="Hyperlink"/>
                <w:rFonts w:ascii="Georgia" w:hAnsi="Georgia"/>
                <w:noProof/>
              </w:rPr>
              <w:t>Service Availability and Restoration</w:t>
            </w:r>
            <w:r>
              <w:rPr>
                <w:noProof/>
                <w:webHidden/>
              </w:rPr>
              <w:tab/>
            </w:r>
            <w:r>
              <w:rPr>
                <w:noProof/>
                <w:webHidden/>
              </w:rPr>
              <w:fldChar w:fldCharType="begin"/>
            </w:r>
            <w:r>
              <w:rPr>
                <w:noProof/>
                <w:webHidden/>
              </w:rPr>
              <w:instrText xml:space="preserve"> PAGEREF _Toc201163156 \h </w:instrText>
            </w:r>
            <w:r>
              <w:rPr>
                <w:noProof/>
                <w:webHidden/>
              </w:rPr>
            </w:r>
            <w:r>
              <w:rPr>
                <w:noProof/>
                <w:webHidden/>
              </w:rPr>
              <w:fldChar w:fldCharType="separate"/>
            </w:r>
            <w:r>
              <w:rPr>
                <w:noProof/>
                <w:webHidden/>
              </w:rPr>
              <w:t>29</w:t>
            </w:r>
            <w:r>
              <w:rPr>
                <w:noProof/>
                <w:webHidden/>
              </w:rPr>
              <w:fldChar w:fldCharType="end"/>
            </w:r>
          </w:hyperlink>
        </w:p>
        <w:p w14:paraId="4479DD0D" w14:textId="25931349" w:rsidR="006758DB" w:rsidRDefault="006758DB">
          <w:pPr>
            <w:pStyle w:val="TOC2"/>
            <w:rPr>
              <w:rFonts w:asciiTheme="minorHAnsi" w:eastAsiaTheme="minorEastAsia" w:hAnsiTheme="minorHAnsi" w:cstheme="minorBidi"/>
              <w:noProof/>
              <w:kern w:val="2"/>
              <w:sz w:val="24"/>
              <w:szCs w:val="24"/>
              <w14:ligatures w14:val="standardContextual"/>
            </w:rPr>
          </w:pPr>
          <w:hyperlink w:anchor="_Toc201163157" w:history="1">
            <w:r w:rsidRPr="00FD3D66">
              <w:rPr>
                <w:rStyle w:val="Hyperlink"/>
                <w:rFonts w:ascii="Georgia" w:hAnsi="Georgia"/>
                <w:noProof/>
              </w:rPr>
              <w:t>D.</w:t>
            </w:r>
            <w:r>
              <w:rPr>
                <w:rFonts w:asciiTheme="minorHAnsi" w:eastAsiaTheme="minorEastAsia" w:hAnsiTheme="minorHAnsi" w:cstheme="minorBidi"/>
                <w:noProof/>
                <w:kern w:val="2"/>
                <w:sz w:val="24"/>
                <w:szCs w:val="24"/>
                <w14:ligatures w14:val="standardContextual"/>
              </w:rPr>
              <w:tab/>
            </w:r>
            <w:r w:rsidRPr="00FD3D66">
              <w:rPr>
                <w:rStyle w:val="Hyperlink"/>
                <w:rFonts w:ascii="Georgia" w:hAnsi="Georgia"/>
                <w:noProof/>
              </w:rPr>
              <w:t>System Monitoring</w:t>
            </w:r>
            <w:r>
              <w:rPr>
                <w:noProof/>
                <w:webHidden/>
              </w:rPr>
              <w:tab/>
            </w:r>
            <w:r>
              <w:rPr>
                <w:noProof/>
                <w:webHidden/>
              </w:rPr>
              <w:fldChar w:fldCharType="begin"/>
            </w:r>
            <w:r>
              <w:rPr>
                <w:noProof/>
                <w:webHidden/>
              </w:rPr>
              <w:instrText xml:space="preserve"> PAGEREF _Toc201163157 \h </w:instrText>
            </w:r>
            <w:r>
              <w:rPr>
                <w:noProof/>
                <w:webHidden/>
              </w:rPr>
            </w:r>
            <w:r>
              <w:rPr>
                <w:noProof/>
                <w:webHidden/>
              </w:rPr>
              <w:fldChar w:fldCharType="separate"/>
            </w:r>
            <w:r>
              <w:rPr>
                <w:noProof/>
                <w:webHidden/>
              </w:rPr>
              <w:t>29</w:t>
            </w:r>
            <w:r>
              <w:rPr>
                <w:noProof/>
                <w:webHidden/>
              </w:rPr>
              <w:fldChar w:fldCharType="end"/>
            </w:r>
          </w:hyperlink>
        </w:p>
        <w:p w14:paraId="1222114B" w14:textId="779B9BE2" w:rsidR="006758DB" w:rsidRDefault="006758DB">
          <w:pPr>
            <w:pStyle w:val="TOC2"/>
            <w:rPr>
              <w:rFonts w:asciiTheme="minorHAnsi" w:eastAsiaTheme="minorEastAsia" w:hAnsiTheme="minorHAnsi" w:cstheme="minorBidi"/>
              <w:noProof/>
              <w:kern w:val="2"/>
              <w:sz w:val="24"/>
              <w:szCs w:val="24"/>
              <w14:ligatures w14:val="standardContextual"/>
            </w:rPr>
          </w:pPr>
          <w:hyperlink w:anchor="_Toc201163158" w:history="1">
            <w:r w:rsidRPr="00FD3D66">
              <w:rPr>
                <w:rStyle w:val="Hyperlink"/>
                <w:rFonts w:ascii="Georgia" w:hAnsi="Georgia"/>
                <w:noProof/>
              </w:rPr>
              <w:t>E.</w:t>
            </w:r>
            <w:r>
              <w:rPr>
                <w:rFonts w:asciiTheme="minorHAnsi" w:eastAsiaTheme="minorEastAsia" w:hAnsiTheme="minorHAnsi" w:cstheme="minorBidi"/>
                <w:noProof/>
                <w:kern w:val="2"/>
                <w:sz w:val="24"/>
                <w:szCs w:val="24"/>
                <w14:ligatures w14:val="standardContextual"/>
              </w:rPr>
              <w:tab/>
            </w:r>
            <w:r w:rsidRPr="00FD3D66">
              <w:rPr>
                <w:rStyle w:val="Hyperlink"/>
                <w:rFonts w:ascii="Georgia" w:hAnsi="Georgia"/>
                <w:noProof/>
              </w:rPr>
              <w:t>System Availability Requirements</w:t>
            </w:r>
            <w:r>
              <w:rPr>
                <w:noProof/>
                <w:webHidden/>
              </w:rPr>
              <w:tab/>
            </w:r>
            <w:r>
              <w:rPr>
                <w:noProof/>
                <w:webHidden/>
              </w:rPr>
              <w:fldChar w:fldCharType="begin"/>
            </w:r>
            <w:r>
              <w:rPr>
                <w:noProof/>
                <w:webHidden/>
              </w:rPr>
              <w:instrText xml:space="preserve"> PAGEREF _Toc201163158 \h </w:instrText>
            </w:r>
            <w:r>
              <w:rPr>
                <w:noProof/>
                <w:webHidden/>
              </w:rPr>
            </w:r>
            <w:r>
              <w:rPr>
                <w:noProof/>
                <w:webHidden/>
              </w:rPr>
              <w:fldChar w:fldCharType="separate"/>
            </w:r>
            <w:r>
              <w:rPr>
                <w:noProof/>
                <w:webHidden/>
              </w:rPr>
              <w:t>30</w:t>
            </w:r>
            <w:r>
              <w:rPr>
                <w:noProof/>
                <w:webHidden/>
              </w:rPr>
              <w:fldChar w:fldCharType="end"/>
            </w:r>
          </w:hyperlink>
        </w:p>
        <w:p w14:paraId="3FFE2E5B" w14:textId="390388B5" w:rsidR="006758DB" w:rsidRDefault="006758DB">
          <w:pPr>
            <w:pStyle w:val="TOC2"/>
            <w:rPr>
              <w:rFonts w:asciiTheme="minorHAnsi" w:eastAsiaTheme="minorEastAsia" w:hAnsiTheme="minorHAnsi" w:cstheme="minorBidi"/>
              <w:noProof/>
              <w:kern w:val="2"/>
              <w:sz w:val="24"/>
              <w:szCs w:val="24"/>
              <w14:ligatures w14:val="standardContextual"/>
            </w:rPr>
          </w:pPr>
          <w:hyperlink w:anchor="_Toc201163159" w:history="1">
            <w:r w:rsidRPr="00FD3D66">
              <w:rPr>
                <w:rStyle w:val="Hyperlink"/>
                <w:rFonts w:ascii="Georgia" w:hAnsi="Georgia"/>
                <w:noProof/>
              </w:rPr>
              <w:t>F.</w:t>
            </w:r>
            <w:r>
              <w:rPr>
                <w:rFonts w:asciiTheme="minorHAnsi" w:eastAsiaTheme="minorEastAsia" w:hAnsiTheme="minorHAnsi" w:cstheme="minorBidi"/>
                <w:noProof/>
                <w:kern w:val="2"/>
                <w:sz w:val="24"/>
                <w:szCs w:val="24"/>
                <w14:ligatures w14:val="standardContextual"/>
              </w:rPr>
              <w:tab/>
            </w:r>
            <w:r w:rsidRPr="00FD3D66">
              <w:rPr>
                <w:rStyle w:val="Hyperlink"/>
                <w:rFonts w:ascii="Georgia" w:hAnsi="Georgia"/>
                <w:noProof/>
              </w:rPr>
              <w:t>Remedies for Failure to Meet Service Levels</w:t>
            </w:r>
            <w:r>
              <w:rPr>
                <w:noProof/>
                <w:webHidden/>
              </w:rPr>
              <w:tab/>
            </w:r>
            <w:r>
              <w:rPr>
                <w:noProof/>
                <w:webHidden/>
              </w:rPr>
              <w:fldChar w:fldCharType="begin"/>
            </w:r>
            <w:r>
              <w:rPr>
                <w:noProof/>
                <w:webHidden/>
              </w:rPr>
              <w:instrText xml:space="preserve"> PAGEREF _Toc201163159 \h </w:instrText>
            </w:r>
            <w:r>
              <w:rPr>
                <w:noProof/>
                <w:webHidden/>
              </w:rPr>
            </w:r>
            <w:r>
              <w:rPr>
                <w:noProof/>
                <w:webHidden/>
              </w:rPr>
              <w:fldChar w:fldCharType="separate"/>
            </w:r>
            <w:r>
              <w:rPr>
                <w:noProof/>
                <w:webHidden/>
              </w:rPr>
              <w:t>31</w:t>
            </w:r>
            <w:r>
              <w:rPr>
                <w:noProof/>
                <w:webHidden/>
              </w:rPr>
              <w:fldChar w:fldCharType="end"/>
            </w:r>
          </w:hyperlink>
        </w:p>
        <w:p w14:paraId="1545372C" w14:textId="555B837F" w:rsidR="006758DB" w:rsidRDefault="006758DB">
          <w:pPr>
            <w:pStyle w:val="TOC2"/>
            <w:rPr>
              <w:rFonts w:asciiTheme="minorHAnsi" w:eastAsiaTheme="minorEastAsia" w:hAnsiTheme="minorHAnsi" w:cstheme="minorBidi"/>
              <w:noProof/>
              <w:kern w:val="2"/>
              <w:sz w:val="24"/>
              <w:szCs w:val="24"/>
              <w14:ligatures w14:val="standardContextual"/>
            </w:rPr>
          </w:pPr>
          <w:hyperlink w:anchor="_Toc201163160" w:history="1">
            <w:r w:rsidRPr="00FD3D66">
              <w:rPr>
                <w:rStyle w:val="Hyperlink"/>
                <w:rFonts w:ascii="Georgia" w:hAnsi="Georgia"/>
                <w:noProof/>
              </w:rPr>
              <w:t>G.</w:t>
            </w:r>
            <w:r>
              <w:rPr>
                <w:rFonts w:asciiTheme="minorHAnsi" w:eastAsiaTheme="minorEastAsia" w:hAnsiTheme="minorHAnsi" w:cstheme="minorBidi"/>
                <w:noProof/>
                <w:kern w:val="2"/>
                <w:sz w:val="24"/>
                <w:szCs w:val="24"/>
                <w14:ligatures w14:val="standardContextual"/>
              </w:rPr>
              <w:tab/>
            </w:r>
            <w:r w:rsidRPr="00FD3D66">
              <w:rPr>
                <w:rStyle w:val="Hyperlink"/>
                <w:rFonts w:ascii="Georgia" w:hAnsi="Georgia"/>
                <w:noProof/>
              </w:rPr>
              <w:t>Patching</w:t>
            </w:r>
            <w:r>
              <w:rPr>
                <w:noProof/>
                <w:webHidden/>
              </w:rPr>
              <w:tab/>
            </w:r>
            <w:r>
              <w:rPr>
                <w:noProof/>
                <w:webHidden/>
              </w:rPr>
              <w:fldChar w:fldCharType="begin"/>
            </w:r>
            <w:r>
              <w:rPr>
                <w:noProof/>
                <w:webHidden/>
              </w:rPr>
              <w:instrText xml:space="preserve"> PAGEREF _Toc201163160 \h </w:instrText>
            </w:r>
            <w:r>
              <w:rPr>
                <w:noProof/>
                <w:webHidden/>
              </w:rPr>
            </w:r>
            <w:r>
              <w:rPr>
                <w:noProof/>
                <w:webHidden/>
              </w:rPr>
              <w:fldChar w:fldCharType="separate"/>
            </w:r>
            <w:r>
              <w:rPr>
                <w:noProof/>
                <w:webHidden/>
              </w:rPr>
              <w:t>32</w:t>
            </w:r>
            <w:r>
              <w:rPr>
                <w:noProof/>
                <w:webHidden/>
              </w:rPr>
              <w:fldChar w:fldCharType="end"/>
            </w:r>
          </w:hyperlink>
        </w:p>
        <w:p w14:paraId="1B624BDC" w14:textId="1C455D85" w:rsidR="006758DB" w:rsidRDefault="006758DB">
          <w:pPr>
            <w:pStyle w:val="TOC2"/>
            <w:rPr>
              <w:rFonts w:asciiTheme="minorHAnsi" w:eastAsiaTheme="minorEastAsia" w:hAnsiTheme="minorHAnsi" w:cstheme="minorBidi"/>
              <w:noProof/>
              <w:kern w:val="2"/>
              <w:sz w:val="24"/>
              <w:szCs w:val="24"/>
              <w14:ligatures w14:val="standardContextual"/>
            </w:rPr>
          </w:pPr>
          <w:hyperlink w:anchor="_Toc201163161" w:history="1">
            <w:r w:rsidRPr="00FD3D66">
              <w:rPr>
                <w:rStyle w:val="Hyperlink"/>
                <w:rFonts w:ascii="Georgia" w:hAnsi="Georgia"/>
                <w:noProof/>
              </w:rPr>
              <w:t>H.</w:t>
            </w:r>
            <w:r>
              <w:rPr>
                <w:rFonts w:asciiTheme="minorHAnsi" w:eastAsiaTheme="minorEastAsia" w:hAnsiTheme="minorHAnsi" w:cstheme="minorBidi"/>
                <w:noProof/>
                <w:kern w:val="2"/>
                <w:sz w:val="24"/>
                <w:szCs w:val="24"/>
                <w14:ligatures w14:val="standardContextual"/>
              </w:rPr>
              <w:tab/>
            </w:r>
            <w:r w:rsidRPr="00FD3D66">
              <w:rPr>
                <w:rStyle w:val="Hyperlink"/>
                <w:rFonts w:ascii="Georgia" w:hAnsi="Georgia"/>
                <w:noProof/>
              </w:rPr>
              <w:t>Software/Product Updates</w:t>
            </w:r>
            <w:r>
              <w:rPr>
                <w:noProof/>
                <w:webHidden/>
              </w:rPr>
              <w:tab/>
            </w:r>
            <w:r>
              <w:rPr>
                <w:noProof/>
                <w:webHidden/>
              </w:rPr>
              <w:fldChar w:fldCharType="begin"/>
            </w:r>
            <w:r>
              <w:rPr>
                <w:noProof/>
                <w:webHidden/>
              </w:rPr>
              <w:instrText xml:space="preserve"> PAGEREF _Toc201163161 \h </w:instrText>
            </w:r>
            <w:r>
              <w:rPr>
                <w:noProof/>
                <w:webHidden/>
              </w:rPr>
            </w:r>
            <w:r>
              <w:rPr>
                <w:noProof/>
                <w:webHidden/>
              </w:rPr>
              <w:fldChar w:fldCharType="separate"/>
            </w:r>
            <w:r>
              <w:rPr>
                <w:noProof/>
                <w:webHidden/>
              </w:rPr>
              <w:t>33</w:t>
            </w:r>
            <w:r>
              <w:rPr>
                <w:noProof/>
                <w:webHidden/>
              </w:rPr>
              <w:fldChar w:fldCharType="end"/>
            </w:r>
          </w:hyperlink>
        </w:p>
        <w:p w14:paraId="2504E53B" w14:textId="41B5402C" w:rsidR="006758DB" w:rsidRDefault="006758DB">
          <w:pPr>
            <w:pStyle w:val="TOC2"/>
            <w:rPr>
              <w:rFonts w:asciiTheme="minorHAnsi" w:eastAsiaTheme="minorEastAsia" w:hAnsiTheme="minorHAnsi" w:cstheme="minorBidi"/>
              <w:noProof/>
              <w:kern w:val="2"/>
              <w:sz w:val="24"/>
              <w:szCs w:val="24"/>
              <w14:ligatures w14:val="standardContextual"/>
            </w:rPr>
          </w:pPr>
          <w:hyperlink w:anchor="_Toc201163162" w:history="1">
            <w:r w:rsidRPr="00FD3D66">
              <w:rPr>
                <w:rStyle w:val="Hyperlink"/>
                <w:rFonts w:ascii="Georgia" w:hAnsi="Georgia"/>
                <w:noProof/>
              </w:rPr>
              <w:t>I.</w:t>
            </w:r>
            <w:r>
              <w:rPr>
                <w:rFonts w:asciiTheme="minorHAnsi" w:eastAsiaTheme="minorEastAsia" w:hAnsiTheme="minorHAnsi" w:cstheme="minorBidi"/>
                <w:noProof/>
                <w:kern w:val="2"/>
                <w:sz w:val="24"/>
                <w:szCs w:val="24"/>
                <w14:ligatures w14:val="standardContextual"/>
              </w:rPr>
              <w:tab/>
            </w:r>
            <w:r w:rsidRPr="00FD3D66">
              <w:rPr>
                <w:rStyle w:val="Hyperlink"/>
                <w:rFonts w:ascii="Georgia" w:hAnsi="Georgia"/>
                <w:noProof/>
              </w:rPr>
              <w:t>Technology Refresh and Enhancements</w:t>
            </w:r>
            <w:r>
              <w:rPr>
                <w:noProof/>
                <w:webHidden/>
              </w:rPr>
              <w:tab/>
            </w:r>
            <w:r>
              <w:rPr>
                <w:noProof/>
                <w:webHidden/>
              </w:rPr>
              <w:fldChar w:fldCharType="begin"/>
            </w:r>
            <w:r>
              <w:rPr>
                <w:noProof/>
                <w:webHidden/>
              </w:rPr>
              <w:instrText xml:space="preserve"> PAGEREF _Toc201163162 \h </w:instrText>
            </w:r>
            <w:r>
              <w:rPr>
                <w:noProof/>
                <w:webHidden/>
              </w:rPr>
            </w:r>
            <w:r>
              <w:rPr>
                <w:noProof/>
                <w:webHidden/>
              </w:rPr>
              <w:fldChar w:fldCharType="separate"/>
            </w:r>
            <w:r>
              <w:rPr>
                <w:noProof/>
                <w:webHidden/>
              </w:rPr>
              <w:t>33</w:t>
            </w:r>
            <w:r>
              <w:rPr>
                <w:noProof/>
                <w:webHidden/>
              </w:rPr>
              <w:fldChar w:fldCharType="end"/>
            </w:r>
          </w:hyperlink>
        </w:p>
        <w:p w14:paraId="47DAC5A6" w14:textId="56920DB3" w:rsidR="006758DB" w:rsidRDefault="006758DB">
          <w:pPr>
            <w:pStyle w:val="TOC2"/>
            <w:rPr>
              <w:rFonts w:asciiTheme="minorHAnsi" w:eastAsiaTheme="minorEastAsia" w:hAnsiTheme="minorHAnsi" w:cstheme="minorBidi"/>
              <w:noProof/>
              <w:kern w:val="2"/>
              <w:sz w:val="24"/>
              <w:szCs w:val="24"/>
              <w14:ligatures w14:val="standardContextual"/>
            </w:rPr>
          </w:pPr>
          <w:hyperlink w:anchor="_Toc201163163" w:history="1">
            <w:r w:rsidRPr="00FD3D66">
              <w:rPr>
                <w:rStyle w:val="Hyperlink"/>
                <w:rFonts w:ascii="Georgia" w:hAnsi="Georgia"/>
                <w:noProof/>
              </w:rPr>
              <w:t>J.</w:t>
            </w:r>
            <w:r>
              <w:rPr>
                <w:rFonts w:asciiTheme="minorHAnsi" w:eastAsiaTheme="minorEastAsia" w:hAnsiTheme="minorHAnsi" w:cstheme="minorBidi"/>
                <w:noProof/>
                <w:kern w:val="2"/>
                <w:sz w:val="24"/>
                <w:szCs w:val="24"/>
                <w14:ligatures w14:val="standardContextual"/>
              </w:rPr>
              <w:tab/>
            </w:r>
            <w:r w:rsidRPr="00FD3D66">
              <w:rPr>
                <w:rStyle w:val="Hyperlink"/>
                <w:rFonts w:ascii="Georgia" w:hAnsi="Georgia"/>
                <w:noProof/>
              </w:rPr>
              <w:t>Change Order Rate</w:t>
            </w:r>
            <w:r>
              <w:rPr>
                <w:noProof/>
                <w:webHidden/>
              </w:rPr>
              <w:tab/>
            </w:r>
            <w:r>
              <w:rPr>
                <w:noProof/>
                <w:webHidden/>
              </w:rPr>
              <w:fldChar w:fldCharType="begin"/>
            </w:r>
            <w:r>
              <w:rPr>
                <w:noProof/>
                <w:webHidden/>
              </w:rPr>
              <w:instrText xml:space="preserve"> PAGEREF _Toc201163163 \h </w:instrText>
            </w:r>
            <w:r>
              <w:rPr>
                <w:noProof/>
                <w:webHidden/>
              </w:rPr>
            </w:r>
            <w:r>
              <w:rPr>
                <w:noProof/>
                <w:webHidden/>
              </w:rPr>
              <w:fldChar w:fldCharType="separate"/>
            </w:r>
            <w:r>
              <w:rPr>
                <w:noProof/>
                <w:webHidden/>
              </w:rPr>
              <w:t>33</w:t>
            </w:r>
            <w:r>
              <w:rPr>
                <w:noProof/>
                <w:webHidden/>
              </w:rPr>
              <w:fldChar w:fldCharType="end"/>
            </w:r>
          </w:hyperlink>
        </w:p>
        <w:p w14:paraId="2EDD5A81" w14:textId="31EA4689" w:rsidR="006758DB" w:rsidRDefault="006758DB">
          <w:pPr>
            <w:pStyle w:val="TOC1"/>
            <w:rPr>
              <w:rFonts w:asciiTheme="minorHAnsi" w:eastAsiaTheme="minorEastAsia" w:hAnsiTheme="minorHAnsi" w:cstheme="minorBidi"/>
              <w:b w:val="0"/>
              <w:noProof/>
              <w:kern w:val="2"/>
              <w:sz w:val="24"/>
              <w:szCs w:val="24"/>
              <w14:ligatures w14:val="standardContextual"/>
            </w:rPr>
          </w:pPr>
          <w:hyperlink w:anchor="_Toc201163164" w:history="1">
            <w:r w:rsidRPr="00FD3D66">
              <w:rPr>
                <w:rStyle w:val="Hyperlink"/>
                <w:rFonts w:ascii="Georgia" w:hAnsi="Georgia"/>
                <w:noProof/>
              </w:rPr>
              <w:t>VII.</w:t>
            </w:r>
            <w:r>
              <w:rPr>
                <w:rFonts w:asciiTheme="minorHAnsi" w:eastAsiaTheme="minorEastAsia" w:hAnsiTheme="minorHAnsi" w:cstheme="minorBidi"/>
                <w:b w:val="0"/>
                <w:noProof/>
                <w:kern w:val="2"/>
                <w:sz w:val="24"/>
                <w:szCs w:val="24"/>
                <w14:ligatures w14:val="standardContextual"/>
              </w:rPr>
              <w:tab/>
            </w:r>
            <w:r w:rsidRPr="00FD3D66">
              <w:rPr>
                <w:rStyle w:val="Hyperlink"/>
                <w:rFonts w:ascii="Georgia" w:hAnsi="Georgia"/>
                <w:noProof/>
              </w:rPr>
              <w:t>Deliverables</w:t>
            </w:r>
            <w:r>
              <w:rPr>
                <w:noProof/>
                <w:webHidden/>
              </w:rPr>
              <w:tab/>
            </w:r>
            <w:r>
              <w:rPr>
                <w:noProof/>
                <w:webHidden/>
              </w:rPr>
              <w:fldChar w:fldCharType="begin"/>
            </w:r>
            <w:r>
              <w:rPr>
                <w:noProof/>
                <w:webHidden/>
              </w:rPr>
              <w:instrText xml:space="preserve"> PAGEREF _Toc201163164 \h </w:instrText>
            </w:r>
            <w:r>
              <w:rPr>
                <w:noProof/>
                <w:webHidden/>
              </w:rPr>
            </w:r>
            <w:r>
              <w:rPr>
                <w:noProof/>
                <w:webHidden/>
              </w:rPr>
              <w:fldChar w:fldCharType="separate"/>
            </w:r>
            <w:r>
              <w:rPr>
                <w:noProof/>
                <w:webHidden/>
              </w:rPr>
              <w:t>33</w:t>
            </w:r>
            <w:r>
              <w:rPr>
                <w:noProof/>
                <w:webHidden/>
              </w:rPr>
              <w:fldChar w:fldCharType="end"/>
            </w:r>
          </w:hyperlink>
        </w:p>
        <w:p w14:paraId="796ED2E0" w14:textId="7CE5E199" w:rsidR="009C11DC" w:rsidRPr="000B2984" w:rsidRDefault="009C11DC">
          <w:pPr>
            <w:rPr>
              <w:rFonts w:ascii="Georgia" w:hAnsi="Georgia"/>
            </w:rPr>
          </w:pPr>
          <w:r w:rsidRPr="000B2984">
            <w:rPr>
              <w:rFonts w:ascii="Georgia" w:hAnsi="Georgia"/>
              <w:b/>
              <w:bCs/>
              <w:noProof/>
            </w:rPr>
            <w:fldChar w:fldCharType="end"/>
          </w:r>
        </w:p>
      </w:sdtContent>
    </w:sdt>
    <w:p w14:paraId="3A8B6A6B" w14:textId="77777777" w:rsidR="00406499" w:rsidRPr="000B2984" w:rsidRDefault="00406499" w:rsidP="00480E20">
      <w:pPr>
        <w:pStyle w:val="Default"/>
        <w:rPr>
          <w:rFonts w:ascii="Georgia" w:hAnsi="Georgia"/>
        </w:rPr>
        <w:sectPr w:rsidR="00406499" w:rsidRPr="000B2984">
          <w:headerReference w:type="default" r:id="rId12"/>
          <w:footerReference w:type="default" r:id="rId13"/>
          <w:pgSz w:w="12240" w:h="15840"/>
          <w:pgMar w:top="1440" w:right="1440" w:bottom="1440" w:left="1440" w:header="720" w:footer="720" w:gutter="0"/>
          <w:pgNumType w:start="1"/>
          <w:cols w:space="720"/>
        </w:sectPr>
      </w:pPr>
    </w:p>
    <w:p w14:paraId="78549886" w14:textId="4B90B08B" w:rsidR="005519E4" w:rsidRPr="000B2984" w:rsidRDefault="00AC0910" w:rsidP="00B71A89">
      <w:pPr>
        <w:pStyle w:val="RFPSectionHeader-FirstLevel"/>
        <w:rPr>
          <w:rFonts w:ascii="Georgia" w:hAnsi="Georgia"/>
        </w:rPr>
      </w:pPr>
      <w:bookmarkStart w:id="0" w:name="_Toc201163109"/>
      <w:r w:rsidRPr="000B2984">
        <w:rPr>
          <w:rFonts w:ascii="Georgia" w:hAnsi="Georgia"/>
        </w:rPr>
        <w:lastRenderedPageBreak/>
        <w:t>General</w:t>
      </w:r>
      <w:bookmarkEnd w:id="0"/>
    </w:p>
    <w:p w14:paraId="606C580B" w14:textId="77777777" w:rsidR="005519E4" w:rsidRPr="000B2984" w:rsidRDefault="00AC0910" w:rsidP="009E6BAA">
      <w:pPr>
        <w:pStyle w:val="RFPSubsectionA"/>
        <w:rPr>
          <w:rFonts w:ascii="Georgia" w:hAnsi="Georgia"/>
        </w:rPr>
      </w:pPr>
      <w:bookmarkStart w:id="1" w:name="_Toc201163110"/>
      <w:r w:rsidRPr="000B2984">
        <w:rPr>
          <w:rFonts w:ascii="Georgia" w:hAnsi="Georgia"/>
        </w:rPr>
        <w:t>How to Respond</w:t>
      </w:r>
      <w:bookmarkEnd w:id="1"/>
    </w:p>
    <w:p w14:paraId="377A9881" w14:textId="06A0F69F" w:rsidR="005519E4" w:rsidRPr="000B2984" w:rsidRDefault="00AC0910" w:rsidP="00970D1B">
      <w:pPr>
        <w:pStyle w:val="NumberedList1"/>
        <w:ind w:left="1440" w:hanging="720"/>
        <w:jc w:val="both"/>
        <w:rPr>
          <w:rFonts w:ascii="Georgia" w:hAnsi="Georgia"/>
        </w:rPr>
      </w:pPr>
      <w:r w:rsidRPr="000B2984">
        <w:rPr>
          <w:rFonts w:ascii="Georgia" w:hAnsi="Georgia"/>
        </w:rPr>
        <w:t xml:space="preserve">Beginning with Item </w:t>
      </w:r>
      <w:r w:rsidR="0041642D" w:rsidRPr="000B2984">
        <w:rPr>
          <w:rFonts w:ascii="Georgia" w:hAnsi="Georgia"/>
        </w:rPr>
        <w:t>17</w:t>
      </w:r>
      <w:r w:rsidRPr="000B2984">
        <w:rPr>
          <w:rFonts w:ascii="Georgia" w:hAnsi="Georgia"/>
        </w:rPr>
        <w:t>, label and respond to each outline point in Attachment A as it is labeled.</w:t>
      </w:r>
    </w:p>
    <w:p w14:paraId="75396606" w14:textId="54D43EF5" w:rsidR="005519E4" w:rsidRPr="000B2984" w:rsidRDefault="00AC0910" w:rsidP="00970D1B">
      <w:pPr>
        <w:pStyle w:val="NumberedList1"/>
        <w:ind w:left="1440" w:hanging="720"/>
        <w:jc w:val="both"/>
        <w:rPr>
          <w:rFonts w:ascii="Georgia" w:hAnsi="Georgia"/>
        </w:rPr>
      </w:pPr>
      <w:r w:rsidRPr="000B2984">
        <w:rPr>
          <w:rFonts w:ascii="Georgia" w:hAnsi="Georgia"/>
        </w:rPr>
        <w:t xml:space="preserve">The State is under the impression that </w:t>
      </w:r>
      <w:r w:rsidR="0BF93BBC" w:rsidRPr="000B2984">
        <w:rPr>
          <w:rFonts w:ascii="Georgia" w:hAnsi="Georgia"/>
        </w:rPr>
        <w:t>Offeror</w:t>
      </w:r>
      <w:r w:rsidRPr="000B2984">
        <w:rPr>
          <w:rFonts w:ascii="Georgia" w:hAnsi="Georgia"/>
        </w:rPr>
        <w:t xml:space="preserve">s have read and agree to all items in this RFP.  </w:t>
      </w:r>
      <w:r w:rsidR="0BF93BBC" w:rsidRPr="000B2984">
        <w:rPr>
          <w:rFonts w:ascii="Georgia" w:hAnsi="Georgia"/>
        </w:rPr>
        <w:t>Offeror</w:t>
      </w:r>
      <w:r w:rsidRPr="000B2984">
        <w:rPr>
          <w:rFonts w:ascii="Georgia" w:hAnsi="Georgia"/>
        </w:rPr>
        <w:t>s should take exception to items to which they disagree.</w:t>
      </w:r>
    </w:p>
    <w:p w14:paraId="360BFA3A" w14:textId="753167C1" w:rsidR="005519E4" w:rsidRPr="000B2984" w:rsidRDefault="00AC0910" w:rsidP="00970D1B">
      <w:pPr>
        <w:pStyle w:val="NumberedList1"/>
        <w:ind w:left="1440" w:hanging="720"/>
        <w:jc w:val="both"/>
        <w:rPr>
          <w:rFonts w:ascii="Georgia" w:hAnsi="Georgia"/>
        </w:rPr>
      </w:pPr>
      <w:r w:rsidRPr="000B2984">
        <w:rPr>
          <w:rFonts w:ascii="Georgia" w:hAnsi="Georgia"/>
        </w:rPr>
        <w:t xml:space="preserve">The </w:t>
      </w:r>
      <w:r w:rsidR="0BF93BBC" w:rsidRPr="000B2984">
        <w:rPr>
          <w:rFonts w:ascii="Georgia" w:hAnsi="Georgia"/>
        </w:rPr>
        <w:t>Offeror</w:t>
      </w:r>
      <w:r w:rsidRPr="000B2984">
        <w:rPr>
          <w:rFonts w:ascii="Georgia" w:hAnsi="Georgia"/>
        </w:rPr>
        <w:t xml:space="preserve"> must respond with “WILL COMPLY” or “EXCEPTION” to each point in this section.  In addition, many items in this RFP require detailed and specific responses to provide the requested information.   Failure to provide the information requested will result in the </w:t>
      </w:r>
      <w:r w:rsidR="0BF93BBC" w:rsidRPr="000B2984">
        <w:rPr>
          <w:rFonts w:ascii="Georgia" w:hAnsi="Georgia"/>
        </w:rPr>
        <w:t>Offeror</w:t>
      </w:r>
      <w:r w:rsidRPr="000B2984">
        <w:rPr>
          <w:rFonts w:ascii="Georgia" w:hAnsi="Georgia"/>
        </w:rPr>
        <w:t xml:space="preserve"> receiving a lower score for that item or, at the State’s sole discretion, being subject to disqualification. </w:t>
      </w:r>
    </w:p>
    <w:p w14:paraId="048B5B44" w14:textId="05E6A404" w:rsidR="005519E4" w:rsidRPr="000B2984" w:rsidRDefault="00AC0910" w:rsidP="00970D1B">
      <w:pPr>
        <w:pStyle w:val="NumberedList1"/>
        <w:ind w:left="1440" w:hanging="720"/>
        <w:jc w:val="both"/>
        <w:rPr>
          <w:rFonts w:ascii="Georgia" w:hAnsi="Georgia"/>
        </w:rPr>
      </w:pPr>
      <w:r w:rsidRPr="000B2984">
        <w:rPr>
          <w:rFonts w:ascii="Georgia" w:hAnsi="Georgia"/>
        </w:rPr>
        <w:t xml:space="preserve">“WILL COMPLY” indicates that the </w:t>
      </w:r>
      <w:r w:rsidR="0BF93BBC" w:rsidRPr="000B2984">
        <w:rPr>
          <w:rFonts w:ascii="Georgia" w:hAnsi="Georgia"/>
        </w:rPr>
        <w:t>Offeror</w:t>
      </w:r>
      <w:r w:rsidRPr="000B2984">
        <w:rPr>
          <w:rFonts w:ascii="Georgia" w:hAnsi="Georgia"/>
        </w:rPr>
        <w:t xml:space="preserve"> can and will adhere to the requirement.  This response specifies that </w:t>
      </w:r>
      <w:proofErr w:type="gramStart"/>
      <w:r w:rsidRPr="000B2984">
        <w:rPr>
          <w:rFonts w:ascii="Georgia" w:hAnsi="Georgia"/>
        </w:rPr>
        <w:t>a</w:t>
      </w:r>
      <w:proofErr w:type="gramEnd"/>
      <w:r w:rsidRPr="000B2984">
        <w:rPr>
          <w:rFonts w:ascii="Georgia" w:hAnsi="Georgia"/>
        </w:rPr>
        <w:t xml:space="preserve"> </w:t>
      </w:r>
      <w:r w:rsidR="0BF93BBC" w:rsidRPr="000B2984">
        <w:rPr>
          <w:rFonts w:ascii="Georgia" w:hAnsi="Georgia"/>
        </w:rPr>
        <w:t>Offeror</w:t>
      </w:r>
      <w:r w:rsidRPr="000B2984">
        <w:rPr>
          <w:rFonts w:ascii="Georgia" w:hAnsi="Georgia"/>
        </w:rPr>
        <w:t xml:space="preserve"> or </w:t>
      </w:r>
      <w:r w:rsidR="0BF93BBC" w:rsidRPr="000B2984">
        <w:rPr>
          <w:rFonts w:ascii="Georgia" w:hAnsi="Georgia"/>
        </w:rPr>
        <w:t>Offeror</w:t>
      </w:r>
      <w:r w:rsidRPr="000B2984">
        <w:rPr>
          <w:rFonts w:ascii="Georgia" w:hAnsi="Georgia"/>
        </w:rPr>
        <w:t xml:space="preserve">’s proposed solution must comply with a specific item or perform a certain task. </w:t>
      </w:r>
    </w:p>
    <w:p w14:paraId="7138EB29" w14:textId="2ED2AA25" w:rsidR="005519E4" w:rsidRPr="000B2984" w:rsidRDefault="04B616A7" w:rsidP="00970D1B">
      <w:pPr>
        <w:pStyle w:val="NumberedList1"/>
        <w:ind w:left="1440" w:hanging="720"/>
        <w:jc w:val="both"/>
        <w:rPr>
          <w:rFonts w:ascii="Georgia" w:hAnsi="Georgia"/>
        </w:rPr>
      </w:pPr>
      <w:r w:rsidRPr="000B2984">
        <w:rPr>
          <w:rFonts w:ascii="Georgia" w:hAnsi="Georgia"/>
        </w:rPr>
        <w:t xml:space="preserve">If the </w:t>
      </w:r>
      <w:r w:rsidR="0BF93BBC" w:rsidRPr="000B2984">
        <w:rPr>
          <w:rFonts w:ascii="Georgia" w:hAnsi="Georgia"/>
        </w:rPr>
        <w:t>Offeror</w:t>
      </w:r>
      <w:r w:rsidRPr="000B2984">
        <w:rPr>
          <w:rFonts w:ascii="Georgia" w:hAnsi="Georgia"/>
        </w:rPr>
        <w:t xml:space="preserve"> cannot respond with “WILL COMPLY</w:t>
      </w:r>
      <w:r w:rsidR="24015F85" w:rsidRPr="000B2984">
        <w:rPr>
          <w:rFonts w:ascii="Georgia" w:hAnsi="Georgia"/>
        </w:rPr>
        <w:t xml:space="preserve">,” then the </w:t>
      </w:r>
      <w:r w:rsidR="0BF93BBC" w:rsidRPr="000B2984">
        <w:rPr>
          <w:rFonts w:ascii="Georgia" w:hAnsi="Georgia"/>
        </w:rPr>
        <w:t>Offeror</w:t>
      </w:r>
      <w:r w:rsidR="24015F85" w:rsidRPr="000B2984">
        <w:rPr>
          <w:rFonts w:ascii="Georgia" w:hAnsi="Georgia"/>
        </w:rPr>
        <w:t xml:space="preserve"> must respond with “EXCEPTION.”</w:t>
      </w:r>
      <w:r w:rsidRPr="000B2984">
        <w:rPr>
          <w:rFonts w:ascii="Georgia" w:hAnsi="Georgia"/>
        </w:rPr>
        <w:t xml:space="preserve">  (See</w:t>
      </w:r>
      <w:r w:rsidR="0C9993E7" w:rsidRPr="000B2984">
        <w:rPr>
          <w:rFonts w:ascii="Georgia" w:hAnsi="Georgia"/>
        </w:rPr>
        <w:t xml:space="preserve"> Exhibit </w:t>
      </w:r>
      <w:r w:rsidR="505C1ACD" w:rsidRPr="000B2984">
        <w:rPr>
          <w:rFonts w:ascii="Georgia" w:hAnsi="Georgia"/>
        </w:rPr>
        <w:t>B of</w:t>
      </w:r>
      <w:r w:rsidRPr="000B2984">
        <w:rPr>
          <w:rFonts w:ascii="Georgia" w:hAnsi="Georgia"/>
        </w:rPr>
        <w:t xml:space="preserve"> </w:t>
      </w:r>
      <w:r w:rsidR="063D7037" w:rsidRPr="000B2984">
        <w:rPr>
          <w:rFonts w:ascii="Georgia" w:hAnsi="Georgia"/>
        </w:rPr>
        <w:t>the RFP</w:t>
      </w:r>
      <w:r w:rsidRPr="000B2984">
        <w:rPr>
          <w:rFonts w:ascii="Georgia" w:hAnsi="Georgia"/>
        </w:rPr>
        <w:t xml:space="preserve">, for additional instructions regarding </w:t>
      </w:r>
      <w:r w:rsidR="0BF93BBC" w:rsidRPr="000B2984">
        <w:rPr>
          <w:rFonts w:ascii="Georgia" w:hAnsi="Georgia"/>
        </w:rPr>
        <w:t>Offeror</w:t>
      </w:r>
      <w:r w:rsidRPr="000B2984">
        <w:rPr>
          <w:rFonts w:ascii="Georgia" w:hAnsi="Georgia"/>
        </w:rPr>
        <w:t xml:space="preserve"> exceptions.)</w:t>
      </w:r>
    </w:p>
    <w:p w14:paraId="2FA26B39" w14:textId="51D608A1" w:rsidR="005519E4" w:rsidRPr="000B2984" w:rsidRDefault="00AC0910" w:rsidP="00970D1B">
      <w:pPr>
        <w:pStyle w:val="NumberedList1"/>
        <w:ind w:left="1440" w:hanging="720"/>
        <w:jc w:val="both"/>
        <w:rPr>
          <w:rFonts w:ascii="Georgia" w:hAnsi="Georgia"/>
        </w:rPr>
      </w:pPr>
      <w:r w:rsidRPr="000B2984">
        <w:rPr>
          <w:rFonts w:ascii="Georgia" w:hAnsi="Georgia"/>
        </w:rPr>
        <w:t xml:space="preserve">Where an outline point asks a question or requests information, the </w:t>
      </w:r>
      <w:r w:rsidR="0BF93BBC" w:rsidRPr="000B2984">
        <w:rPr>
          <w:rFonts w:ascii="Georgia" w:hAnsi="Georgia"/>
        </w:rPr>
        <w:t>Offeror</w:t>
      </w:r>
      <w:r w:rsidRPr="000B2984">
        <w:rPr>
          <w:rFonts w:ascii="Georgia" w:hAnsi="Georgia"/>
        </w:rPr>
        <w:t xml:space="preserve"> must respond with the specific answer or information requested.</w:t>
      </w:r>
    </w:p>
    <w:p w14:paraId="04F82FC5" w14:textId="51138E8A" w:rsidR="005519E4" w:rsidRPr="000B2984" w:rsidRDefault="00AC0910" w:rsidP="00970D1B">
      <w:pPr>
        <w:pStyle w:val="NumberedList1"/>
        <w:ind w:left="1440" w:hanging="720"/>
        <w:jc w:val="both"/>
        <w:rPr>
          <w:rFonts w:ascii="Georgia" w:hAnsi="Georgia"/>
        </w:rPr>
      </w:pPr>
      <w:r w:rsidRPr="000B2984">
        <w:rPr>
          <w:rFonts w:ascii="Georgia" w:hAnsi="Georgia"/>
        </w:rPr>
        <w:t xml:space="preserve">In addition to the above, </w:t>
      </w:r>
      <w:r w:rsidR="005137CD" w:rsidRPr="000B2984">
        <w:rPr>
          <w:rFonts w:ascii="Georgia" w:hAnsi="Georgia"/>
        </w:rPr>
        <w:t xml:space="preserve">the </w:t>
      </w:r>
      <w:r w:rsidR="0BF93BBC" w:rsidRPr="000B2984">
        <w:rPr>
          <w:rFonts w:ascii="Georgia" w:hAnsi="Georgia"/>
        </w:rPr>
        <w:t>Offeror</w:t>
      </w:r>
      <w:r w:rsidRPr="000B2984">
        <w:rPr>
          <w:rFonts w:ascii="Georgia" w:hAnsi="Georgia"/>
        </w:rPr>
        <w:t xml:space="preserve"> must provide explicit details </w:t>
      </w:r>
      <w:r w:rsidR="005137CD" w:rsidRPr="000B2984">
        <w:rPr>
          <w:rFonts w:ascii="Georgia" w:hAnsi="Georgia"/>
        </w:rPr>
        <w:t>about how</w:t>
      </w:r>
      <w:r w:rsidRPr="000B2984">
        <w:rPr>
          <w:rFonts w:ascii="Georgia" w:hAnsi="Georgia"/>
        </w:rPr>
        <w:t xml:space="preserve"> the proposal meets or exceeds each specification.</w:t>
      </w:r>
    </w:p>
    <w:p w14:paraId="404D45AC" w14:textId="77777777" w:rsidR="005519E4" w:rsidRPr="000B2984" w:rsidRDefault="00AC0910" w:rsidP="00B71A89">
      <w:pPr>
        <w:pStyle w:val="RFPSubsectionA"/>
        <w:rPr>
          <w:rFonts w:ascii="Georgia" w:hAnsi="Georgia"/>
        </w:rPr>
      </w:pPr>
      <w:bookmarkStart w:id="2" w:name="_Toc201163111"/>
      <w:r w:rsidRPr="000B2984">
        <w:rPr>
          <w:rFonts w:ascii="Georgia" w:hAnsi="Georgia"/>
        </w:rPr>
        <w:t>Overview and Background</w:t>
      </w:r>
      <w:bookmarkEnd w:id="2"/>
    </w:p>
    <w:p w14:paraId="1219FE35" w14:textId="09C9D208" w:rsidR="006E4C5C" w:rsidRPr="000B2984" w:rsidRDefault="006E4C5C" w:rsidP="00970D1B">
      <w:pPr>
        <w:pStyle w:val="NumberedList1"/>
        <w:ind w:left="1440" w:hanging="720"/>
        <w:jc w:val="both"/>
        <w:rPr>
          <w:rFonts w:ascii="Georgia" w:hAnsi="Georgia"/>
        </w:rPr>
      </w:pPr>
      <w:r w:rsidRPr="000B2984">
        <w:rPr>
          <w:rFonts w:ascii="Georgia" w:hAnsi="Georgia"/>
        </w:rPr>
        <w:t>The School</w:t>
      </w:r>
      <w:r w:rsidR="006D2EAB" w:rsidRPr="000B2984">
        <w:rPr>
          <w:rFonts w:ascii="Georgia" w:hAnsi="Georgia"/>
        </w:rPr>
        <w:t xml:space="preserve"> </w:t>
      </w:r>
      <w:r w:rsidRPr="000B2984">
        <w:rPr>
          <w:rFonts w:ascii="Georgia" w:hAnsi="Georgia"/>
        </w:rPr>
        <w:t xml:space="preserve">Based Administrative Claiming Program offers school districts the opportunity to participate in a </w:t>
      </w:r>
      <w:r w:rsidR="006D2EAB" w:rsidRPr="000B2984">
        <w:rPr>
          <w:rFonts w:ascii="Georgia" w:hAnsi="Georgia"/>
        </w:rPr>
        <w:t>Medicaid</w:t>
      </w:r>
      <w:r w:rsidRPr="000B2984">
        <w:rPr>
          <w:rFonts w:ascii="Georgia" w:hAnsi="Georgia"/>
        </w:rPr>
        <w:t xml:space="preserve"> </w:t>
      </w:r>
      <w:r w:rsidR="006D2EAB" w:rsidRPr="000B2984">
        <w:rPr>
          <w:rFonts w:ascii="Georgia" w:hAnsi="Georgia"/>
        </w:rPr>
        <w:t>r</w:t>
      </w:r>
      <w:r w:rsidRPr="000B2984">
        <w:rPr>
          <w:rFonts w:ascii="Georgia" w:hAnsi="Georgia"/>
        </w:rPr>
        <w:t xml:space="preserve">eimbursement program that provides funding for normal, routine administrative duties performed within the school environment. </w:t>
      </w:r>
    </w:p>
    <w:p w14:paraId="0A8CF091" w14:textId="75752FA7" w:rsidR="006E4C5C" w:rsidRPr="000B2984" w:rsidRDefault="006E4C5C" w:rsidP="00970D1B">
      <w:pPr>
        <w:pStyle w:val="NumberedList1"/>
        <w:ind w:left="1440" w:hanging="720"/>
        <w:jc w:val="both"/>
        <w:rPr>
          <w:rFonts w:ascii="Georgia" w:hAnsi="Georgia"/>
        </w:rPr>
      </w:pPr>
      <w:r w:rsidRPr="000B2984">
        <w:rPr>
          <w:rFonts w:ascii="Georgia" w:hAnsi="Georgia"/>
        </w:rPr>
        <w:t xml:space="preserve">The </w:t>
      </w:r>
      <w:r w:rsidR="009724D9" w:rsidRPr="000B2984">
        <w:rPr>
          <w:rFonts w:ascii="Georgia" w:hAnsi="Georgia"/>
        </w:rPr>
        <w:t xml:space="preserve">Mississippi Department of Education (MDE) </w:t>
      </w:r>
      <w:r w:rsidRPr="000B2984">
        <w:rPr>
          <w:rFonts w:ascii="Georgia" w:hAnsi="Georgia"/>
        </w:rPr>
        <w:t>Office of Healthy Schools</w:t>
      </w:r>
      <w:r w:rsidR="009724D9" w:rsidRPr="000B2984">
        <w:rPr>
          <w:rFonts w:ascii="Georgia" w:hAnsi="Georgia"/>
        </w:rPr>
        <w:t xml:space="preserve"> (OHS)</w:t>
      </w:r>
      <w:r w:rsidRPr="000B2984">
        <w:rPr>
          <w:rFonts w:ascii="Georgia" w:hAnsi="Georgia"/>
        </w:rPr>
        <w:t xml:space="preserve"> is seeking a qualified software </w:t>
      </w:r>
      <w:r w:rsidR="0BF93BBC" w:rsidRPr="000B2984">
        <w:rPr>
          <w:rFonts w:ascii="Georgia" w:hAnsi="Georgia"/>
        </w:rPr>
        <w:t>Offeror</w:t>
      </w:r>
      <w:r w:rsidRPr="000B2984">
        <w:rPr>
          <w:rFonts w:ascii="Georgia" w:hAnsi="Georgia"/>
        </w:rPr>
        <w:t xml:space="preserve"> to provide:</w:t>
      </w:r>
    </w:p>
    <w:p w14:paraId="60F5156B" w14:textId="357B1646" w:rsidR="006E4C5C" w:rsidRPr="000B2984" w:rsidRDefault="006E4C5C" w:rsidP="009724D9">
      <w:pPr>
        <w:pStyle w:val="NumberedList1"/>
        <w:numPr>
          <w:ilvl w:val="1"/>
          <w:numId w:val="9"/>
        </w:numPr>
        <w:jc w:val="both"/>
        <w:rPr>
          <w:rFonts w:ascii="Georgia" w:hAnsi="Georgia"/>
        </w:rPr>
      </w:pPr>
      <w:r w:rsidRPr="000B2984">
        <w:rPr>
          <w:rFonts w:ascii="Georgia" w:hAnsi="Georgia"/>
        </w:rPr>
        <w:t>A Web-based random moment time study application based on the state plan methodology</w:t>
      </w:r>
      <w:r w:rsidR="009724D9" w:rsidRPr="000B2984">
        <w:rPr>
          <w:rFonts w:ascii="Georgia" w:hAnsi="Georgia"/>
        </w:rPr>
        <w:t>.</w:t>
      </w:r>
      <w:r w:rsidRPr="000B2984">
        <w:rPr>
          <w:rFonts w:ascii="Georgia" w:hAnsi="Georgia"/>
        </w:rPr>
        <w:t xml:space="preserve"> </w:t>
      </w:r>
      <w:r w:rsidR="006D2EAB" w:rsidRPr="000B2984">
        <w:rPr>
          <w:rFonts w:ascii="Georgia" w:hAnsi="Georgia"/>
        </w:rPr>
        <w:t>The application will calculate administrative claims for participating school districts.</w:t>
      </w:r>
    </w:p>
    <w:p w14:paraId="0A39E2F1" w14:textId="73AAC311" w:rsidR="006E4C5C" w:rsidRPr="000B2984" w:rsidRDefault="006E4C5C" w:rsidP="009724D9">
      <w:pPr>
        <w:pStyle w:val="NumberedList1"/>
        <w:numPr>
          <w:ilvl w:val="1"/>
          <w:numId w:val="9"/>
        </w:numPr>
        <w:jc w:val="both"/>
        <w:rPr>
          <w:rFonts w:ascii="Georgia" w:hAnsi="Georgia"/>
        </w:rPr>
      </w:pPr>
      <w:r w:rsidRPr="000B2984">
        <w:rPr>
          <w:rFonts w:ascii="Georgia" w:hAnsi="Georgia"/>
        </w:rPr>
        <w:t>A survey software solution that will enable MDE to collect, interpret</w:t>
      </w:r>
      <w:r w:rsidR="00E51944" w:rsidRPr="000B2984">
        <w:rPr>
          <w:rFonts w:ascii="Georgia" w:hAnsi="Georgia"/>
        </w:rPr>
        <w:t>,</w:t>
      </w:r>
      <w:r w:rsidRPr="000B2984">
        <w:rPr>
          <w:rFonts w:ascii="Georgia" w:hAnsi="Georgia"/>
        </w:rPr>
        <w:t xml:space="preserve"> and analyze data provided by the school district nurses for reporting based on pre-formatted questions. </w:t>
      </w:r>
      <w:r w:rsidR="006D2EAB" w:rsidRPr="000B2984">
        <w:rPr>
          <w:rFonts w:ascii="Georgia" w:hAnsi="Georgia"/>
        </w:rPr>
        <w:t xml:space="preserve">The intent is to use the data to understand health and academic trends that may be used to measure the data summary reflected through monthly reporting. </w:t>
      </w:r>
    </w:p>
    <w:p w14:paraId="3160B406" w14:textId="72DD0BC3" w:rsidR="006E4C5C" w:rsidRPr="000B2984" w:rsidRDefault="0BF93BBC" w:rsidP="00970D1B">
      <w:pPr>
        <w:pStyle w:val="NumberedList1"/>
        <w:ind w:left="1440" w:hanging="720"/>
        <w:jc w:val="both"/>
        <w:rPr>
          <w:rFonts w:ascii="Georgia" w:hAnsi="Georgia"/>
        </w:rPr>
      </w:pPr>
      <w:r w:rsidRPr="000B2984">
        <w:rPr>
          <w:rFonts w:ascii="Georgia" w:hAnsi="Georgia"/>
        </w:rPr>
        <w:t>Offeror</w:t>
      </w:r>
      <w:r w:rsidR="006E4C5C" w:rsidRPr="000B2984">
        <w:rPr>
          <w:rFonts w:ascii="Georgia" w:hAnsi="Georgia"/>
        </w:rPr>
        <w:t xml:space="preserve"> must be able to design, develop, and deliver the application</w:t>
      </w:r>
      <w:r w:rsidR="006D2EAB" w:rsidRPr="000B2984">
        <w:rPr>
          <w:rFonts w:ascii="Georgia" w:hAnsi="Georgia"/>
        </w:rPr>
        <w:t>s</w:t>
      </w:r>
      <w:r w:rsidR="006E4C5C" w:rsidRPr="000B2984">
        <w:rPr>
          <w:rFonts w:ascii="Georgia" w:hAnsi="Georgia"/>
        </w:rPr>
        <w:t xml:space="preserve"> as </w:t>
      </w:r>
      <w:r w:rsidR="006D2EAB" w:rsidRPr="000B2984">
        <w:rPr>
          <w:rFonts w:ascii="Georgia" w:hAnsi="Georgia"/>
        </w:rPr>
        <w:t>described</w:t>
      </w:r>
      <w:r w:rsidR="006E4C5C" w:rsidRPr="000B2984">
        <w:rPr>
          <w:rFonts w:ascii="Georgia" w:hAnsi="Georgia"/>
        </w:rPr>
        <w:t xml:space="preserve"> in this Request for Proposal and in future meetings. </w:t>
      </w:r>
    </w:p>
    <w:p w14:paraId="1896A2CF" w14:textId="7851A514" w:rsidR="00D2573E" w:rsidRPr="000B2984" w:rsidRDefault="00D2573E" w:rsidP="00D2573E">
      <w:pPr>
        <w:pStyle w:val="NumberedList1"/>
        <w:ind w:left="1440" w:hanging="720"/>
        <w:jc w:val="both"/>
        <w:rPr>
          <w:rFonts w:ascii="Georgia" w:hAnsi="Georgia"/>
        </w:rPr>
      </w:pPr>
      <w:r w:rsidRPr="000B2984">
        <w:rPr>
          <w:rFonts w:ascii="Georgia" w:hAnsi="Georgia"/>
        </w:rPr>
        <w:t>The current application is hosted by MDE in the MDE data center on a single Windows 2016 server. The application and database both reside on the server. The system is web-based and accessed by school district personnel, who maintain their district profiles.</w:t>
      </w:r>
    </w:p>
    <w:p w14:paraId="7B2D7A74" w14:textId="77777777" w:rsidR="00A14AC0" w:rsidRPr="000B2984" w:rsidRDefault="00A14AC0" w:rsidP="00A14AC0">
      <w:pPr>
        <w:pStyle w:val="RFPSubsectionA"/>
        <w:rPr>
          <w:rFonts w:ascii="Georgia" w:hAnsi="Georgia"/>
        </w:rPr>
      </w:pPr>
      <w:bookmarkStart w:id="3" w:name="_Toc201163112"/>
      <w:r w:rsidRPr="000B2984">
        <w:rPr>
          <w:rFonts w:ascii="Georgia" w:hAnsi="Georgia"/>
        </w:rPr>
        <w:lastRenderedPageBreak/>
        <w:t>Procurement Goals and Objectives</w:t>
      </w:r>
      <w:bookmarkEnd w:id="3"/>
    </w:p>
    <w:p w14:paraId="11AB27F3" w14:textId="1625C277" w:rsidR="00BD2C34" w:rsidRPr="000B2984" w:rsidRDefault="00BD2C34" w:rsidP="00970D1B">
      <w:pPr>
        <w:pStyle w:val="NumberedList1"/>
        <w:ind w:left="1440" w:hanging="720"/>
        <w:jc w:val="both"/>
        <w:rPr>
          <w:rFonts w:ascii="Georgia" w:hAnsi="Georgia"/>
        </w:rPr>
      </w:pPr>
      <w:r w:rsidRPr="000B2984">
        <w:rPr>
          <w:rFonts w:ascii="Georgia" w:hAnsi="Georgia"/>
        </w:rPr>
        <w:t xml:space="preserve">School Based Administrative Claiming Program </w:t>
      </w:r>
      <w:r w:rsidR="00A15FE1" w:rsidRPr="000B2984">
        <w:rPr>
          <w:rFonts w:ascii="Georgia" w:hAnsi="Georgia"/>
        </w:rPr>
        <w:t>Option goals and objectives:</w:t>
      </w:r>
    </w:p>
    <w:p w14:paraId="2A7A7897" w14:textId="790A6121" w:rsidR="00BD2C34" w:rsidRPr="000B2984" w:rsidRDefault="00DA0442" w:rsidP="003662D6">
      <w:pPr>
        <w:pStyle w:val="NumberedList1"/>
        <w:numPr>
          <w:ilvl w:val="0"/>
          <w:numId w:val="30"/>
        </w:numPr>
        <w:ind w:left="1800"/>
        <w:jc w:val="both"/>
        <w:rPr>
          <w:rFonts w:ascii="Georgia" w:hAnsi="Georgia"/>
        </w:rPr>
      </w:pPr>
      <w:r w:rsidRPr="000B2984">
        <w:rPr>
          <w:rFonts w:ascii="Georgia" w:hAnsi="Georgia"/>
        </w:rPr>
        <w:t>The solution should</w:t>
      </w:r>
      <w:r w:rsidR="007C2A82" w:rsidRPr="000B2984">
        <w:rPr>
          <w:rFonts w:ascii="Georgia" w:hAnsi="Georgia"/>
        </w:rPr>
        <w:t xml:space="preserve"> replace the current system</w:t>
      </w:r>
      <w:r w:rsidR="00BD2C34" w:rsidRPr="000B2984">
        <w:rPr>
          <w:rFonts w:ascii="Georgia" w:hAnsi="Georgia"/>
        </w:rPr>
        <w:t xml:space="preserve">. </w:t>
      </w:r>
    </w:p>
    <w:p w14:paraId="337C7BDD" w14:textId="77777777" w:rsidR="00BD2C34" w:rsidRPr="000B2984" w:rsidRDefault="00BD2C34" w:rsidP="003662D6">
      <w:pPr>
        <w:pStyle w:val="NumberedList1"/>
        <w:numPr>
          <w:ilvl w:val="0"/>
          <w:numId w:val="30"/>
        </w:numPr>
        <w:ind w:left="1800"/>
        <w:jc w:val="both"/>
        <w:rPr>
          <w:rFonts w:ascii="Georgia" w:hAnsi="Georgia"/>
        </w:rPr>
      </w:pPr>
      <w:r w:rsidRPr="000B2984">
        <w:rPr>
          <w:rFonts w:ascii="Georgia" w:hAnsi="Georgia"/>
        </w:rPr>
        <w:t>Keep accurate records based on federal and state requirements.</w:t>
      </w:r>
    </w:p>
    <w:p w14:paraId="13CA038C" w14:textId="77777777" w:rsidR="00BD2C34" w:rsidRPr="000B2984" w:rsidRDefault="00BD2C34" w:rsidP="003662D6">
      <w:pPr>
        <w:pStyle w:val="NumberedList1"/>
        <w:numPr>
          <w:ilvl w:val="0"/>
          <w:numId w:val="30"/>
        </w:numPr>
        <w:ind w:left="1800"/>
        <w:jc w:val="both"/>
        <w:rPr>
          <w:rFonts w:ascii="Georgia" w:hAnsi="Georgia"/>
        </w:rPr>
      </w:pPr>
      <w:r w:rsidRPr="000B2984">
        <w:rPr>
          <w:rFonts w:ascii="Georgia" w:hAnsi="Georgia"/>
        </w:rPr>
        <w:t>Provide accurate reporting</w:t>
      </w:r>
    </w:p>
    <w:p w14:paraId="7A4564DE" w14:textId="546CF895" w:rsidR="00A15FE1" w:rsidRPr="000B2984" w:rsidRDefault="00A15FE1" w:rsidP="003662D6">
      <w:pPr>
        <w:pStyle w:val="NumberedList1"/>
        <w:numPr>
          <w:ilvl w:val="0"/>
          <w:numId w:val="30"/>
        </w:numPr>
        <w:ind w:left="1800"/>
        <w:jc w:val="both"/>
        <w:rPr>
          <w:rFonts w:ascii="Georgia" w:hAnsi="Georgia"/>
        </w:rPr>
      </w:pPr>
      <w:r w:rsidRPr="000B2984">
        <w:rPr>
          <w:rFonts w:ascii="Georgia" w:hAnsi="Georgia"/>
        </w:rPr>
        <w:t xml:space="preserve">Provide a realistic timeline for transition. </w:t>
      </w:r>
    </w:p>
    <w:p w14:paraId="76CA0138" w14:textId="77777777" w:rsidR="00F0493C" w:rsidRPr="000B2984" w:rsidRDefault="00A15FE1" w:rsidP="00970D1B">
      <w:pPr>
        <w:pStyle w:val="NumberedList1"/>
        <w:ind w:left="1440" w:hanging="720"/>
        <w:jc w:val="both"/>
        <w:rPr>
          <w:rFonts w:ascii="Georgia" w:hAnsi="Georgia"/>
        </w:rPr>
      </w:pPr>
      <w:r w:rsidRPr="000B2984">
        <w:rPr>
          <w:rFonts w:ascii="Georgia" w:hAnsi="Georgia"/>
        </w:rPr>
        <w:t>Nurse Database application Option goals and objectives:</w:t>
      </w:r>
    </w:p>
    <w:p w14:paraId="38C5B4AC" w14:textId="77777777" w:rsidR="00F0493C" w:rsidRPr="000B2984" w:rsidRDefault="00A15FE1" w:rsidP="00F0493C">
      <w:pPr>
        <w:pStyle w:val="NumberedList1"/>
        <w:numPr>
          <w:ilvl w:val="1"/>
          <w:numId w:val="9"/>
        </w:numPr>
        <w:jc w:val="both"/>
        <w:rPr>
          <w:rFonts w:ascii="Georgia" w:hAnsi="Georgia"/>
        </w:rPr>
      </w:pPr>
      <w:r w:rsidRPr="000B2984">
        <w:rPr>
          <w:rFonts w:ascii="Georgia" w:hAnsi="Georgia"/>
        </w:rPr>
        <w:t>The solution should replace the current system.</w:t>
      </w:r>
    </w:p>
    <w:p w14:paraId="327C37B7" w14:textId="37A75653" w:rsidR="00BD2C34" w:rsidRPr="000B2984" w:rsidRDefault="00A15FE1" w:rsidP="00F0493C">
      <w:pPr>
        <w:pStyle w:val="NumberedList1"/>
        <w:numPr>
          <w:ilvl w:val="1"/>
          <w:numId w:val="9"/>
        </w:numPr>
        <w:jc w:val="both"/>
        <w:rPr>
          <w:rFonts w:ascii="Georgia" w:hAnsi="Georgia"/>
        </w:rPr>
      </w:pPr>
      <w:r w:rsidRPr="000B2984">
        <w:rPr>
          <w:rFonts w:ascii="Georgia" w:hAnsi="Georgia"/>
        </w:rPr>
        <w:t>Keep historical school year data and make it available as needed</w:t>
      </w:r>
      <w:r w:rsidR="00F0493C" w:rsidRPr="000B2984">
        <w:rPr>
          <w:rFonts w:ascii="Georgia" w:hAnsi="Georgia"/>
        </w:rPr>
        <w:t>.</w:t>
      </w:r>
    </w:p>
    <w:p w14:paraId="5054B1A2" w14:textId="1A1CB1A9" w:rsidR="005D0A25" w:rsidRPr="000B2984" w:rsidRDefault="005D0A25" w:rsidP="00B71A89">
      <w:pPr>
        <w:pStyle w:val="RFPSubsectionA"/>
        <w:rPr>
          <w:rFonts w:ascii="Georgia" w:hAnsi="Georgia"/>
        </w:rPr>
      </w:pPr>
      <w:bookmarkStart w:id="4" w:name="_Toc178778605"/>
      <w:bookmarkStart w:id="5" w:name="_Toc201163113"/>
      <w:bookmarkEnd w:id="4"/>
      <w:r w:rsidRPr="000B2984">
        <w:rPr>
          <w:rFonts w:ascii="Georgia" w:hAnsi="Georgia"/>
        </w:rPr>
        <w:t>Glossary of Terms</w:t>
      </w:r>
      <w:bookmarkEnd w:id="5"/>
      <w:r w:rsidRPr="000B2984">
        <w:rPr>
          <w:rFonts w:ascii="Georgia" w:hAnsi="Georgia"/>
        </w:rPr>
        <w:t xml:space="preserve"> </w:t>
      </w:r>
    </w:p>
    <w:tbl>
      <w:tblPr>
        <w:tblStyle w:val="TableGrid"/>
        <w:tblpPr w:leftFromText="180" w:rightFromText="180" w:vertAnchor="text" w:horzAnchor="margin" w:tblpXSpec="right" w:tblpY="57"/>
        <w:tblW w:w="8580" w:type="dxa"/>
        <w:tblLook w:val="04A0" w:firstRow="1" w:lastRow="0" w:firstColumn="1" w:lastColumn="0" w:noHBand="0" w:noVBand="1"/>
      </w:tblPr>
      <w:tblGrid>
        <w:gridCol w:w="1620"/>
        <w:gridCol w:w="6960"/>
      </w:tblGrid>
      <w:tr w:rsidR="005D0A25" w:rsidRPr="000B2984" w14:paraId="602C005F" w14:textId="77777777" w:rsidTr="00FD2BCB">
        <w:trPr>
          <w:trHeight w:val="300"/>
        </w:trPr>
        <w:tc>
          <w:tcPr>
            <w:tcW w:w="8580" w:type="dxa"/>
            <w:gridSpan w:val="2"/>
          </w:tcPr>
          <w:p w14:paraId="7D9F37C8" w14:textId="77777777" w:rsidR="005D0A25" w:rsidRPr="000B2984" w:rsidRDefault="005D0A25" w:rsidP="005D0A25">
            <w:pPr>
              <w:rPr>
                <w:rFonts w:ascii="Georgia" w:hAnsi="Georgia"/>
              </w:rPr>
            </w:pPr>
            <w:r w:rsidRPr="000B2984">
              <w:rPr>
                <w:rFonts w:ascii="Georgia" w:hAnsi="Georgia"/>
              </w:rPr>
              <w:t>Glossary of Terms</w:t>
            </w:r>
          </w:p>
        </w:tc>
      </w:tr>
      <w:tr w:rsidR="00083BB0" w:rsidRPr="000B2984" w14:paraId="45E42A88" w14:textId="77777777" w:rsidTr="00FD2BCB">
        <w:trPr>
          <w:trHeight w:val="263"/>
        </w:trPr>
        <w:tc>
          <w:tcPr>
            <w:tcW w:w="1620" w:type="dxa"/>
          </w:tcPr>
          <w:p w14:paraId="307261B6" w14:textId="0653D8D2" w:rsidR="00083BB0" w:rsidRPr="000B2984" w:rsidRDefault="00083BB0" w:rsidP="005D0A25">
            <w:pPr>
              <w:rPr>
                <w:rFonts w:ascii="Georgia" w:hAnsi="Georgia"/>
              </w:rPr>
            </w:pPr>
            <w:r w:rsidRPr="000B2984">
              <w:rPr>
                <w:rFonts w:ascii="Georgia" w:hAnsi="Georgia"/>
              </w:rPr>
              <w:t>CMS</w:t>
            </w:r>
          </w:p>
        </w:tc>
        <w:tc>
          <w:tcPr>
            <w:tcW w:w="6960" w:type="dxa"/>
          </w:tcPr>
          <w:p w14:paraId="2F1B504B" w14:textId="49474E64" w:rsidR="00083BB0" w:rsidRPr="000B2984" w:rsidRDefault="00083BB0" w:rsidP="005D0A25">
            <w:pPr>
              <w:rPr>
                <w:rFonts w:ascii="Georgia" w:hAnsi="Georgia"/>
              </w:rPr>
            </w:pPr>
            <w:r w:rsidRPr="000B2984">
              <w:rPr>
                <w:rFonts w:ascii="Georgia" w:hAnsi="Georgia"/>
              </w:rPr>
              <w:t>Centers for Medicare and Medicaid Services</w:t>
            </w:r>
          </w:p>
        </w:tc>
      </w:tr>
      <w:tr w:rsidR="005D0A25" w:rsidRPr="000B2984" w14:paraId="15AF4C2C" w14:textId="77777777" w:rsidTr="00FD2BCB">
        <w:trPr>
          <w:trHeight w:val="259"/>
        </w:trPr>
        <w:tc>
          <w:tcPr>
            <w:tcW w:w="1620" w:type="dxa"/>
          </w:tcPr>
          <w:p w14:paraId="2406149F" w14:textId="23DD45F7" w:rsidR="005D0A25" w:rsidRPr="000B2984" w:rsidRDefault="00DD4DB4" w:rsidP="005D0A25">
            <w:pPr>
              <w:rPr>
                <w:rFonts w:ascii="Georgia" w:hAnsi="Georgia"/>
              </w:rPr>
            </w:pPr>
            <w:r w:rsidRPr="000B2984">
              <w:rPr>
                <w:rFonts w:ascii="Georgia" w:hAnsi="Georgia"/>
              </w:rPr>
              <w:t>Customer</w:t>
            </w:r>
          </w:p>
        </w:tc>
        <w:tc>
          <w:tcPr>
            <w:tcW w:w="6960" w:type="dxa"/>
          </w:tcPr>
          <w:p w14:paraId="1851D043" w14:textId="20EC24DE" w:rsidR="005D0A25" w:rsidRPr="000B2984" w:rsidRDefault="00DD4DB4" w:rsidP="005D0A25">
            <w:pPr>
              <w:rPr>
                <w:rFonts w:ascii="Georgia" w:hAnsi="Georgia"/>
              </w:rPr>
            </w:pPr>
            <w:r w:rsidRPr="000B2984">
              <w:rPr>
                <w:rFonts w:ascii="Georgia" w:hAnsi="Georgia"/>
              </w:rPr>
              <w:t>Mississippi Department of Education (MDE)</w:t>
            </w:r>
          </w:p>
        </w:tc>
      </w:tr>
      <w:tr w:rsidR="003B37E0" w:rsidRPr="000B2984" w14:paraId="5478CBCB" w14:textId="77777777" w:rsidTr="00FD2BCB">
        <w:trPr>
          <w:trHeight w:val="259"/>
        </w:trPr>
        <w:tc>
          <w:tcPr>
            <w:tcW w:w="1620" w:type="dxa"/>
          </w:tcPr>
          <w:p w14:paraId="1ECDC634" w14:textId="399F398B" w:rsidR="003B37E0" w:rsidRPr="000B2984" w:rsidRDefault="00083BB0" w:rsidP="005D0A25">
            <w:pPr>
              <w:rPr>
                <w:rFonts w:ascii="Georgia" w:hAnsi="Georgia"/>
              </w:rPr>
            </w:pPr>
            <w:r w:rsidRPr="000B2984">
              <w:rPr>
                <w:rFonts w:ascii="Georgia" w:hAnsi="Georgia"/>
              </w:rPr>
              <w:t>ITS</w:t>
            </w:r>
          </w:p>
        </w:tc>
        <w:tc>
          <w:tcPr>
            <w:tcW w:w="6960" w:type="dxa"/>
          </w:tcPr>
          <w:p w14:paraId="5739838E" w14:textId="656337A1" w:rsidR="003B37E0" w:rsidRPr="000B2984" w:rsidRDefault="00083BB0" w:rsidP="005D0A25">
            <w:pPr>
              <w:rPr>
                <w:rFonts w:ascii="Georgia" w:hAnsi="Georgia"/>
              </w:rPr>
            </w:pPr>
            <w:r w:rsidRPr="000B2984">
              <w:rPr>
                <w:rFonts w:ascii="Georgia" w:hAnsi="Georgia"/>
              </w:rPr>
              <w:t>Mississippi Department of Information Technology Services</w:t>
            </w:r>
          </w:p>
        </w:tc>
      </w:tr>
      <w:tr w:rsidR="0087758E" w:rsidRPr="000B2984" w14:paraId="430D932B" w14:textId="77777777" w:rsidTr="00FD2BCB">
        <w:trPr>
          <w:trHeight w:val="259"/>
        </w:trPr>
        <w:tc>
          <w:tcPr>
            <w:tcW w:w="1620" w:type="dxa"/>
          </w:tcPr>
          <w:p w14:paraId="585F6F91" w14:textId="7432A0D7" w:rsidR="0087758E" w:rsidRPr="000B2984" w:rsidRDefault="0087758E" w:rsidP="005D0A25">
            <w:pPr>
              <w:rPr>
                <w:rFonts w:ascii="Georgia" w:hAnsi="Georgia"/>
              </w:rPr>
            </w:pPr>
            <w:r w:rsidRPr="000B2984">
              <w:rPr>
                <w:rFonts w:ascii="Georgia" w:hAnsi="Georgia"/>
              </w:rPr>
              <w:t>Participant</w:t>
            </w:r>
          </w:p>
        </w:tc>
        <w:tc>
          <w:tcPr>
            <w:tcW w:w="6960" w:type="dxa"/>
          </w:tcPr>
          <w:p w14:paraId="6047F1A1" w14:textId="34B80720" w:rsidR="0087758E" w:rsidRPr="000B2984" w:rsidRDefault="0087758E" w:rsidP="005D0A25">
            <w:pPr>
              <w:rPr>
                <w:rFonts w:ascii="Georgia" w:hAnsi="Georgia"/>
              </w:rPr>
            </w:pPr>
            <w:r w:rsidRPr="000B2984">
              <w:rPr>
                <w:rFonts w:ascii="Georgia" w:hAnsi="Georgia"/>
              </w:rPr>
              <w:t>School district employee who will be completing surveys.</w:t>
            </w:r>
          </w:p>
        </w:tc>
      </w:tr>
      <w:tr w:rsidR="005D0A25" w:rsidRPr="000B2984" w14:paraId="5F36048A" w14:textId="77777777" w:rsidTr="00FD2BCB">
        <w:trPr>
          <w:trHeight w:val="1296"/>
        </w:trPr>
        <w:tc>
          <w:tcPr>
            <w:tcW w:w="1620" w:type="dxa"/>
          </w:tcPr>
          <w:p w14:paraId="13171B26" w14:textId="77777777" w:rsidR="005D0A25" w:rsidRPr="000B2984" w:rsidRDefault="005D0A25" w:rsidP="005D0A25">
            <w:pPr>
              <w:rPr>
                <w:rFonts w:ascii="Georgia" w:hAnsi="Georgia"/>
              </w:rPr>
            </w:pPr>
            <w:r w:rsidRPr="000B2984">
              <w:rPr>
                <w:rFonts w:ascii="Georgia" w:hAnsi="Georgia"/>
              </w:rPr>
              <w:t>Random Moment Time Study (RMTS)</w:t>
            </w:r>
          </w:p>
        </w:tc>
        <w:tc>
          <w:tcPr>
            <w:tcW w:w="6960" w:type="dxa"/>
          </w:tcPr>
          <w:p w14:paraId="78794416" w14:textId="77777777" w:rsidR="005D0A25" w:rsidRPr="000B2984" w:rsidRDefault="005D0A25" w:rsidP="005D0A25">
            <w:pPr>
              <w:rPr>
                <w:rFonts w:ascii="Georgia" w:hAnsi="Georgia"/>
              </w:rPr>
            </w:pPr>
            <w:r w:rsidRPr="000B2984">
              <w:rPr>
                <w:rFonts w:ascii="Georgia" w:hAnsi="Georgia"/>
              </w:rPr>
              <w:t xml:space="preserve">A tool used by the School-Based Medicaid Program to measure what a person is doing during a moment of time of the workday. A specific date and time are chosen and assigned to a participant to identify what activity they are doing at that time. </w:t>
            </w:r>
          </w:p>
        </w:tc>
      </w:tr>
      <w:tr w:rsidR="005D0A25" w:rsidRPr="000B2984" w14:paraId="6C46DB3C" w14:textId="77777777" w:rsidTr="00FD2BCB">
        <w:trPr>
          <w:trHeight w:val="263"/>
        </w:trPr>
        <w:tc>
          <w:tcPr>
            <w:tcW w:w="1620" w:type="dxa"/>
          </w:tcPr>
          <w:p w14:paraId="10A47BAA" w14:textId="5D8059FE" w:rsidR="005D0A25" w:rsidRPr="000B2984" w:rsidRDefault="005D0A25" w:rsidP="005D0A25">
            <w:pPr>
              <w:rPr>
                <w:rFonts w:ascii="Georgia" w:hAnsi="Georgia"/>
              </w:rPr>
            </w:pPr>
            <w:r w:rsidRPr="000B2984">
              <w:rPr>
                <w:rFonts w:ascii="Georgia" w:hAnsi="Georgia"/>
              </w:rPr>
              <w:t>SBAC</w:t>
            </w:r>
          </w:p>
        </w:tc>
        <w:tc>
          <w:tcPr>
            <w:tcW w:w="6960" w:type="dxa"/>
          </w:tcPr>
          <w:p w14:paraId="687BB11F" w14:textId="199AF587" w:rsidR="005D0A25" w:rsidRPr="000B2984" w:rsidRDefault="005D0A25" w:rsidP="005D0A25">
            <w:pPr>
              <w:rPr>
                <w:rFonts w:ascii="Georgia" w:hAnsi="Georgia"/>
              </w:rPr>
            </w:pPr>
            <w:r w:rsidRPr="000B2984">
              <w:rPr>
                <w:rFonts w:ascii="Georgia" w:hAnsi="Georgia"/>
              </w:rPr>
              <w:t>School-Based Administrative Claiming</w:t>
            </w:r>
          </w:p>
        </w:tc>
      </w:tr>
      <w:tr w:rsidR="00DD4DB4" w:rsidRPr="000B2984" w14:paraId="4F057CA9" w14:textId="77777777" w:rsidTr="00FD2BCB">
        <w:trPr>
          <w:trHeight w:val="300"/>
        </w:trPr>
        <w:tc>
          <w:tcPr>
            <w:tcW w:w="1620" w:type="dxa"/>
          </w:tcPr>
          <w:p w14:paraId="0526AECB" w14:textId="7CF284C8" w:rsidR="00DD4DB4" w:rsidRPr="000B2984" w:rsidRDefault="00DD4DB4" w:rsidP="005D0A25">
            <w:pPr>
              <w:rPr>
                <w:rFonts w:ascii="Georgia" w:hAnsi="Georgia"/>
              </w:rPr>
            </w:pPr>
            <w:r w:rsidRPr="000B2984">
              <w:rPr>
                <w:rFonts w:ascii="Georgia" w:hAnsi="Georgia"/>
              </w:rPr>
              <w:t>State</w:t>
            </w:r>
          </w:p>
        </w:tc>
        <w:tc>
          <w:tcPr>
            <w:tcW w:w="6960" w:type="dxa"/>
          </w:tcPr>
          <w:p w14:paraId="380C682E" w14:textId="7743A768" w:rsidR="00DD4DB4" w:rsidRPr="000B2984" w:rsidRDefault="00DD4DB4" w:rsidP="005D0A25">
            <w:pPr>
              <w:rPr>
                <w:rFonts w:ascii="Georgia" w:hAnsi="Georgia"/>
              </w:rPr>
            </w:pPr>
            <w:r w:rsidRPr="000B2984">
              <w:rPr>
                <w:rFonts w:ascii="Georgia" w:hAnsi="Georgia"/>
              </w:rPr>
              <w:t>Customer</w:t>
            </w:r>
            <w:r w:rsidR="003B37E0" w:rsidRPr="000B2984">
              <w:rPr>
                <w:rFonts w:ascii="Georgia" w:hAnsi="Georgia"/>
              </w:rPr>
              <w:t xml:space="preserve"> and/or ITS</w:t>
            </w:r>
          </w:p>
        </w:tc>
      </w:tr>
      <w:tr w:rsidR="005D0A25" w:rsidRPr="000B2984" w14:paraId="4EA8D124" w14:textId="77777777" w:rsidTr="00FD2BCB">
        <w:trPr>
          <w:trHeight w:val="300"/>
        </w:trPr>
        <w:tc>
          <w:tcPr>
            <w:tcW w:w="1620" w:type="dxa"/>
          </w:tcPr>
          <w:p w14:paraId="755578FE" w14:textId="77777777" w:rsidR="005D0A25" w:rsidRPr="000B2984" w:rsidRDefault="005D0A25" w:rsidP="005D0A25">
            <w:pPr>
              <w:rPr>
                <w:rFonts w:ascii="Georgia" w:hAnsi="Georgia"/>
              </w:rPr>
            </w:pPr>
            <w:r w:rsidRPr="000B2984">
              <w:rPr>
                <w:rFonts w:ascii="Georgia" w:hAnsi="Georgia"/>
              </w:rPr>
              <w:t>OHS</w:t>
            </w:r>
          </w:p>
        </w:tc>
        <w:tc>
          <w:tcPr>
            <w:tcW w:w="6960" w:type="dxa"/>
          </w:tcPr>
          <w:p w14:paraId="6B0F8D33" w14:textId="77777777" w:rsidR="005D0A25" w:rsidRPr="000B2984" w:rsidRDefault="005D0A25" w:rsidP="005D0A25">
            <w:pPr>
              <w:rPr>
                <w:rFonts w:ascii="Georgia" w:hAnsi="Georgia"/>
              </w:rPr>
            </w:pPr>
            <w:r w:rsidRPr="000B2984">
              <w:rPr>
                <w:rFonts w:ascii="Georgia" w:hAnsi="Georgia"/>
              </w:rPr>
              <w:t>Office of Healthy Schools</w:t>
            </w:r>
          </w:p>
        </w:tc>
      </w:tr>
    </w:tbl>
    <w:p w14:paraId="397D37CE" w14:textId="4EB9FE11" w:rsidR="005519E4" w:rsidRPr="000B2984" w:rsidRDefault="00AC0910" w:rsidP="00B71A89">
      <w:pPr>
        <w:pStyle w:val="RFPSubsectionA"/>
        <w:rPr>
          <w:rFonts w:ascii="Georgia" w:hAnsi="Georgia"/>
        </w:rPr>
      </w:pPr>
      <w:bookmarkStart w:id="6" w:name="_Toc201163114"/>
      <w:r w:rsidRPr="000B2984">
        <w:rPr>
          <w:rFonts w:ascii="Georgia" w:hAnsi="Georgia"/>
        </w:rPr>
        <w:t>Statement of Understanding</w:t>
      </w:r>
      <w:bookmarkEnd w:id="6"/>
    </w:p>
    <w:p w14:paraId="13D2AE95" w14:textId="117F270A" w:rsidR="005519E4" w:rsidRPr="000B2984" w:rsidRDefault="00AC0910" w:rsidP="00970D1B">
      <w:pPr>
        <w:pStyle w:val="NumberedList1"/>
        <w:ind w:left="1440" w:hanging="720"/>
        <w:jc w:val="both"/>
        <w:rPr>
          <w:rFonts w:ascii="Georgia" w:hAnsi="Georgia"/>
        </w:rPr>
      </w:pPr>
      <w:r w:rsidRPr="000B2984">
        <w:rPr>
          <w:rFonts w:ascii="Georgia" w:hAnsi="Georgia"/>
        </w:rPr>
        <w:t>Throughout this document, references to this RFP will mean RFP</w:t>
      </w:r>
      <w:r w:rsidR="4044AC00" w:rsidRPr="000B2984">
        <w:rPr>
          <w:rFonts w:ascii="Georgia" w:hAnsi="Georgia"/>
        </w:rPr>
        <w:t xml:space="preserve"> document</w:t>
      </w:r>
      <w:r w:rsidR="36E32251" w:rsidRPr="000B2984">
        <w:rPr>
          <w:rFonts w:ascii="Georgia" w:hAnsi="Georgia"/>
        </w:rPr>
        <w:t xml:space="preserve"> </w:t>
      </w:r>
      <w:r w:rsidRPr="000B2984">
        <w:rPr>
          <w:rFonts w:ascii="Georgia" w:hAnsi="Georgia"/>
        </w:rPr>
        <w:t>and all accompanying</w:t>
      </w:r>
      <w:r w:rsidR="35DCA642" w:rsidRPr="000B2984">
        <w:rPr>
          <w:rFonts w:ascii="Georgia" w:hAnsi="Georgia"/>
        </w:rPr>
        <w:t xml:space="preserve"> attachments</w:t>
      </w:r>
      <w:r w:rsidRPr="000B2984">
        <w:rPr>
          <w:rFonts w:ascii="Georgia" w:hAnsi="Georgia"/>
        </w:rPr>
        <w:t xml:space="preserve"> exhibits and appendices.</w:t>
      </w:r>
    </w:p>
    <w:p w14:paraId="28FB9831" w14:textId="77777777" w:rsidR="005519E4" w:rsidRPr="000B2984" w:rsidRDefault="00AC0910" w:rsidP="00970D1B">
      <w:pPr>
        <w:pStyle w:val="NumberedList1"/>
        <w:ind w:left="1440" w:hanging="720"/>
        <w:jc w:val="both"/>
        <w:rPr>
          <w:rFonts w:ascii="Georgia" w:hAnsi="Georgia"/>
        </w:rPr>
      </w:pPr>
      <w:r w:rsidRPr="000B2984">
        <w:rPr>
          <w:rFonts w:ascii="Georgia" w:hAnsi="Georgia"/>
        </w:rPr>
        <w:t xml:space="preserve">Unless otherwise specified, throughout this document, references to the proposed solution will represent the collective services, system, or solution(s) being sought by the State. </w:t>
      </w:r>
    </w:p>
    <w:p w14:paraId="570A64D8" w14:textId="7F69DA06" w:rsidR="005519E4" w:rsidRPr="000B2984" w:rsidRDefault="74708369" w:rsidP="00970D1B">
      <w:pPr>
        <w:pStyle w:val="NumberedList1"/>
        <w:ind w:left="1440" w:hanging="720"/>
        <w:jc w:val="both"/>
        <w:rPr>
          <w:rFonts w:ascii="Georgia" w:hAnsi="Georgia"/>
        </w:rPr>
      </w:pPr>
      <w:r w:rsidRPr="000B2984">
        <w:rPr>
          <w:rFonts w:ascii="Georgia" w:hAnsi="Georgia"/>
        </w:rPr>
        <w:t>Offeror</w:t>
      </w:r>
      <w:r w:rsidR="248A51BD" w:rsidRPr="000B2984">
        <w:rPr>
          <w:rFonts w:ascii="Georgia" w:hAnsi="Georgia"/>
        </w:rPr>
        <w:t xml:space="preserve">s should expect to find </w:t>
      </w:r>
      <w:r w:rsidR="2C100FC4" w:rsidRPr="000B2984">
        <w:rPr>
          <w:rFonts w:ascii="Georgia" w:hAnsi="Georgia"/>
        </w:rPr>
        <w:t>Exhibit F</w:t>
      </w:r>
      <w:r w:rsidR="248A51BD" w:rsidRPr="000B2984">
        <w:rPr>
          <w:rFonts w:ascii="Georgia" w:hAnsi="Georgia"/>
        </w:rPr>
        <w:t>, Cost Information Submission form in</w:t>
      </w:r>
      <w:r w:rsidR="2568C82A" w:rsidRPr="000B2984">
        <w:rPr>
          <w:rFonts w:ascii="Georgia" w:hAnsi="Georgia"/>
        </w:rPr>
        <w:t xml:space="preserve"> the</w:t>
      </w:r>
      <w:r w:rsidR="248A51BD" w:rsidRPr="000B2984">
        <w:rPr>
          <w:rFonts w:ascii="Georgia" w:hAnsi="Georgia"/>
        </w:rPr>
        <w:t xml:space="preserve"> RFP, rather than in</w:t>
      </w:r>
      <w:r w:rsidR="017E9E20" w:rsidRPr="000B2984">
        <w:rPr>
          <w:rFonts w:ascii="Georgia" w:hAnsi="Georgia"/>
        </w:rPr>
        <w:t xml:space="preserve"> </w:t>
      </w:r>
      <w:bookmarkStart w:id="7" w:name="_Int_ksVVKF2X"/>
      <w:r w:rsidR="017E9E20" w:rsidRPr="000B2984">
        <w:rPr>
          <w:rFonts w:ascii="Georgia" w:hAnsi="Georgia"/>
        </w:rPr>
        <w:t>this</w:t>
      </w:r>
      <w:r w:rsidR="248A51BD" w:rsidRPr="000B2984">
        <w:rPr>
          <w:rFonts w:ascii="Georgia" w:hAnsi="Georgia"/>
        </w:rPr>
        <w:t xml:space="preserve"> </w:t>
      </w:r>
      <w:r w:rsidR="23D0C71E" w:rsidRPr="000B2984">
        <w:rPr>
          <w:rFonts w:ascii="Georgia" w:hAnsi="Georgia"/>
        </w:rPr>
        <w:t>Attachment</w:t>
      </w:r>
      <w:bookmarkEnd w:id="7"/>
      <w:r w:rsidR="248A51BD" w:rsidRPr="000B2984">
        <w:rPr>
          <w:rFonts w:ascii="Georgia" w:hAnsi="Georgia"/>
        </w:rPr>
        <w:t xml:space="preserve"> A document.</w:t>
      </w:r>
    </w:p>
    <w:p w14:paraId="44CB9287" w14:textId="406AE59B" w:rsidR="005519E4" w:rsidRPr="000B2984" w:rsidRDefault="0BF93BBC" w:rsidP="00970D1B">
      <w:pPr>
        <w:pStyle w:val="NumberedList1"/>
        <w:ind w:left="1440" w:hanging="720"/>
        <w:jc w:val="both"/>
        <w:rPr>
          <w:rFonts w:ascii="Georgia" w:hAnsi="Georgia"/>
        </w:rPr>
      </w:pPr>
      <w:r w:rsidRPr="000B2984">
        <w:rPr>
          <w:rFonts w:ascii="Georgia" w:hAnsi="Georgia"/>
        </w:rPr>
        <w:t>Offeror</w:t>
      </w:r>
      <w:r w:rsidR="00AA500C" w:rsidRPr="000B2984">
        <w:rPr>
          <w:rFonts w:ascii="Georgia" w:hAnsi="Georgia"/>
        </w:rPr>
        <w:t xml:space="preserve">s should expect to find </w:t>
      </w:r>
      <w:r w:rsidR="5ECF472E" w:rsidRPr="000B2984">
        <w:rPr>
          <w:rFonts w:ascii="Georgia" w:hAnsi="Georgia"/>
        </w:rPr>
        <w:t xml:space="preserve">Exhibit D for the </w:t>
      </w:r>
      <w:r w:rsidR="002A407D" w:rsidRPr="000B2984">
        <w:rPr>
          <w:rFonts w:ascii="Georgia" w:hAnsi="Georgia"/>
        </w:rPr>
        <w:t>R</w:t>
      </w:r>
      <w:r w:rsidR="00AA500C" w:rsidRPr="000B2984">
        <w:rPr>
          <w:rFonts w:ascii="Georgia" w:hAnsi="Georgia"/>
        </w:rPr>
        <w:t>eference forms in</w:t>
      </w:r>
      <w:r w:rsidR="05556EE4" w:rsidRPr="000B2984">
        <w:rPr>
          <w:rFonts w:ascii="Georgia" w:hAnsi="Georgia"/>
        </w:rPr>
        <w:t xml:space="preserve"> the</w:t>
      </w:r>
      <w:r w:rsidR="00AA500C" w:rsidRPr="000B2984">
        <w:rPr>
          <w:rFonts w:ascii="Georgia" w:hAnsi="Georgia"/>
        </w:rPr>
        <w:t xml:space="preserve"> RFP</w:t>
      </w:r>
      <w:r w:rsidR="00CA6EA8" w:rsidRPr="000B2984">
        <w:rPr>
          <w:rFonts w:ascii="Georgia" w:hAnsi="Georgia"/>
        </w:rPr>
        <w:t>,</w:t>
      </w:r>
      <w:r w:rsidR="00AA500C" w:rsidRPr="000B2984">
        <w:rPr>
          <w:rFonts w:ascii="Georgia" w:hAnsi="Georgia"/>
        </w:rPr>
        <w:t xml:space="preserve"> rather than in this Attachment A document.</w:t>
      </w:r>
    </w:p>
    <w:p w14:paraId="1E9FB1FA" w14:textId="545D7CAA" w:rsidR="005519E4" w:rsidRPr="000B2984" w:rsidRDefault="00AC0910" w:rsidP="00970D1B">
      <w:pPr>
        <w:pStyle w:val="NumberedList1"/>
        <w:ind w:left="1440" w:hanging="720"/>
        <w:jc w:val="both"/>
        <w:rPr>
          <w:rFonts w:ascii="Georgia" w:hAnsi="Georgia"/>
        </w:rPr>
      </w:pPr>
      <w:r w:rsidRPr="000B2984">
        <w:rPr>
          <w:rFonts w:ascii="Georgia" w:hAnsi="Georgia"/>
        </w:rPr>
        <w:t xml:space="preserve">The State expects the </w:t>
      </w:r>
      <w:r w:rsidR="0BF93BBC" w:rsidRPr="000B2984">
        <w:rPr>
          <w:rFonts w:ascii="Georgia" w:hAnsi="Georgia"/>
        </w:rPr>
        <w:t>Offeror</w:t>
      </w:r>
      <w:r w:rsidRPr="000B2984">
        <w:rPr>
          <w:rFonts w:ascii="Georgia" w:hAnsi="Georgia"/>
        </w:rPr>
        <w:t xml:space="preserve"> to be capable of implementing a solution that will enable the State to fully manage and comply with the goals and requirements of the</w:t>
      </w:r>
      <w:r w:rsidR="00065C44" w:rsidRPr="000B2984">
        <w:rPr>
          <w:rFonts w:ascii="Georgia" w:hAnsi="Georgia"/>
        </w:rPr>
        <w:t xml:space="preserve"> CMS</w:t>
      </w:r>
      <w:r w:rsidRPr="000B2984">
        <w:rPr>
          <w:rFonts w:ascii="Georgia" w:hAnsi="Georgia"/>
        </w:rPr>
        <w:t xml:space="preserve">.  The State expects the </w:t>
      </w:r>
      <w:r w:rsidR="0BF93BBC" w:rsidRPr="000B2984">
        <w:rPr>
          <w:rFonts w:ascii="Georgia" w:hAnsi="Georgia"/>
        </w:rPr>
        <w:t>Offeror</w:t>
      </w:r>
      <w:r w:rsidRPr="000B2984">
        <w:rPr>
          <w:rFonts w:ascii="Georgia" w:hAnsi="Georgia"/>
        </w:rPr>
        <w:t xml:space="preserve"> to cure known deficiencies in the incumbent solution, </w:t>
      </w:r>
      <w:r w:rsidR="00DC4B77" w:rsidRPr="000B2984">
        <w:rPr>
          <w:rFonts w:ascii="Georgia" w:hAnsi="Georgia"/>
        </w:rPr>
        <w:t>enhance incumbent workflows, and automate</w:t>
      </w:r>
      <w:r w:rsidRPr="000B2984">
        <w:rPr>
          <w:rFonts w:ascii="Georgia" w:hAnsi="Georgia"/>
        </w:rPr>
        <w:t xml:space="preserve"> manual processes.</w:t>
      </w:r>
    </w:p>
    <w:p w14:paraId="6F7B77D1" w14:textId="1654F3E3" w:rsidR="005519E4" w:rsidRPr="000B2984" w:rsidRDefault="0BF93BBC" w:rsidP="00970D1B">
      <w:pPr>
        <w:pStyle w:val="NumberedList1"/>
        <w:ind w:left="1440" w:hanging="720"/>
        <w:jc w:val="both"/>
        <w:rPr>
          <w:rFonts w:ascii="Georgia" w:hAnsi="Georgia"/>
        </w:rPr>
      </w:pPr>
      <w:r w:rsidRPr="000B2984">
        <w:rPr>
          <w:rFonts w:ascii="Georgia" w:hAnsi="Georgia"/>
        </w:rPr>
        <w:t>Offeror</w:t>
      </w:r>
      <w:r w:rsidR="0083563A" w:rsidRPr="000B2984">
        <w:rPr>
          <w:rFonts w:ascii="Georgia" w:hAnsi="Georgia"/>
        </w:rPr>
        <w:t xml:space="preserve">s must agree to provide best </w:t>
      </w:r>
      <w:r w:rsidR="00DC4B77" w:rsidRPr="000B2984">
        <w:rPr>
          <w:rFonts w:ascii="Georgia" w:hAnsi="Georgia"/>
        </w:rPr>
        <w:t>practices, industry-standard</w:t>
      </w:r>
      <w:r w:rsidR="0083563A" w:rsidRPr="000B2984">
        <w:rPr>
          <w:rFonts w:ascii="Georgia" w:hAnsi="Georgia"/>
        </w:rPr>
        <w:t xml:space="preserve"> tools, and methodologies.  </w:t>
      </w:r>
      <w:r w:rsidR="00DC4B77" w:rsidRPr="000B2984">
        <w:rPr>
          <w:rFonts w:ascii="Georgia" w:hAnsi="Georgia"/>
        </w:rPr>
        <w:t xml:space="preserve">The </w:t>
      </w:r>
      <w:r w:rsidRPr="000B2984">
        <w:rPr>
          <w:rFonts w:ascii="Georgia" w:hAnsi="Georgia"/>
        </w:rPr>
        <w:t>Offeror</w:t>
      </w:r>
      <w:r w:rsidR="0083563A" w:rsidRPr="000B2984">
        <w:rPr>
          <w:rFonts w:ascii="Georgia" w:hAnsi="Georgia"/>
        </w:rPr>
        <w:t xml:space="preserve"> acknowledges that the State will not accept proprietary formats. </w:t>
      </w:r>
    </w:p>
    <w:p w14:paraId="6EB08F60" w14:textId="42DEF3A7" w:rsidR="005519E4" w:rsidRPr="000B2984" w:rsidRDefault="00AC0910" w:rsidP="00970D1B">
      <w:pPr>
        <w:pStyle w:val="NumberedList1"/>
        <w:ind w:left="1440" w:hanging="720"/>
        <w:jc w:val="both"/>
        <w:rPr>
          <w:rFonts w:ascii="Georgia" w:hAnsi="Georgia"/>
        </w:rPr>
      </w:pPr>
      <w:r w:rsidRPr="000B2984">
        <w:rPr>
          <w:rFonts w:ascii="Georgia" w:hAnsi="Georgia"/>
        </w:rPr>
        <w:lastRenderedPageBreak/>
        <w:t xml:space="preserve">The </w:t>
      </w:r>
      <w:r w:rsidR="0BF93BBC" w:rsidRPr="000B2984">
        <w:rPr>
          <w:rFonts w:ascii="Georgia" w:hAnsi="Georgia"/>
        </w:rPr>
        <w:t>Offeror</w:t>
      </w:r>
      <w:r w:rsidRPr="000B2984">
        <w:rPr>
          <w:rFonts w:ascii="Georgia" w:hAnsi="Georgia"/>
        </w:rPr>
        <w:t xml:space="preserve"> will be responsible for </w:t>
      </w:r>
      <w:r w:rsidR="00DC4B77" w:rsidRPr="000B2984">
        <w:rPr>
          <w:rFonts w:ascii="Georgia" w:hAnsi="Georgia"/>
        </w:rPr>
        <w:t>implementing</w:t>
      </w:r>
      <w:r w:rsidRPr="000B2984">
        <w:rPr>
          <w:rFonts w:ascii="Georgia" w:hAnsi="Georgia"/>
        </w:rPr>
        <w:t xml:space="preserve"> the proposed solution.  The comprehensive solution proposed by the </w:t>
      </w:r>
      <w:r w:rsidR="0BF93BBC" w:rsidRPr="000B2984">
        <w:rPr>
          <w:rFonts w:ascii="Georgia" w:hAnsi="Georgia"/>
        </w:rPr>
        <w:t>Offeror</w:t>
      </w:r>
      <w:r w:rsidRPr="000B2984">
        <w:rPr>
          <w:rFonts w:ascii="Georgia" w:hAnsi="Georgia"/>
        </w:rPr>
        <w:t xml:space="preserve"> must address the general and functional requirements </w:t>
      </w:r>
      <w:r w:rsidR="00DC4B77" w:rsidRPr="000B2984">
        <w:rPr>
          <w:rFonts w:ascii="Georgia" w:hAnsi="Georgia"/>
        </w:rPr>
        <w:t>outlined in</w:t>
      </w:r>
      <w:r w:rsidRPr="000B2984">
        <w:rPr>
          <w:rFonts w:ascii="Georgia" w:hAnsi="Georgia"/>
        </w:rPr>
        <w:t xml:space="preserve"> this RFP</w:t>
      </w:r>
      <w:r w:rsidR="00DC4B77" w:rsidRPr="000B2984">
        <w:rPr>
          <w:rFonts w:ascii="Georgia" w:hAnsi="Georgia"/>
        </w:rPr>
        <w:t>,</w:t>
      </w:r>
      <w:r w:rsidRPr="000B2984">
        <w:rPr>
          <w:rFonts w:ascii="Georgia" w:hAnsi="Georgia"/>
        </w:rPr>
        <w:t xml:space="preserve"> including all applicable State and Federal requirements. </w:t>
      </w:r>
    </w:p>
    <w:p w14:paraId="067938DC" w14:textId="1387AC3C" w:rsidR="005519E4" w:rsidRPr="000B2984" w:rsidRDefault="04B616A7" w:rsidP="00970D1B">
      <w:pPr>
        <w:pStyle w:val="NumberedList1"/>
        <w:ind w:left="1440" w:hanging="720"/>
        <w:jc w:val="both"/>
        <w:rPr>
          <w:rFonts w:ascii="Georgia" w:hAnsi="Georgia"/>
        </w:rPr>
      </w:pPr>
      <w:r w:rsidRPr="000B2984">
        <w:rPr>
          <w:rFonts w:ascii="Georgia" w:hAnsi="Georgia"/>
        </w:rPr>
        <w:t>The solution must be compatible with current Microsoft products available through the MDE enterprise agreement.  These include, but are not limited to</w:t>
      </w:r>
      <w:r w:rsidR="7BB46212" w:rsidRPr="000B2984">
        <w:rPr>
          <w:rFonts w:ascii="Georgia" w:hAnsi="Georgia"/>
        </w:rPr>
        <w:t>,</w:t>
      </w:r>
      <w:r w:rsidRPr="000B2984">
        <w:rPr>
          <w:rFonts w:ascii="Georgia" w:hAnsi="Georgia"/>
        </w:rPr>
        <w:t xml:space="preserve"> Microsoft Office 365</w:t>
      </w:r>
      <w:r w:rsidR="71D0BDC4" w:rsidRPr="000B2984">
        <w:rPr>
          <w:rFonts w:ascii="Georgia" w:hAnsi="Georgia"/>
        </w:rPr>
        <w:t xml:space="preserve"> and </w:t>
      </w:r>
      <w:r w:rsidRPr="000B2984">
        <w:rPr>
          <w:rFonts w:ascii="Georgia" w:hAnsi="Georgia"/>
        </w:rPr>
        <w:t>SharePoint</w:t>
      </w:r>
    </w:p>
    <w:p w14:paraId="73870172" w14:textId="4AA55024" w:rsidR="005519E4" w:rsidRPr="000B2984" w:rsidRDefault="00AC0910" w:rsidP="00970D1B">
      <w:pPr>
        <w:pStyle w:val="NumberedList1"/>
        <w:ind w:left="1440" w:hanging="720"/>
        <w:jc w:val="both"/>
        <w:rPr>
          <w:rFonts w:ascii="Georgia" w:hAnsi="Georgia"/>
        </w:rPr>
      </w:pPr>
      <w:r w:rsidRPr="000B2984">
        <w:rPr>
          <w:rFonts w:ascii="Georgia" w:hAnsi="Georgia"/>
        </w:rPr>
        <w:t xml:space="preserve">The </w:t>
      </w:r>
      <w:r w:rsidR="0BF93BBC" w:rsidRPr="000B2984">
        <w:rPr>
          <w:rFonts w:ascii="Georgia" w:hAnsi="Georgia"/>
        </w:rPr>
        <w:t>Offeror</w:t>
      </w:r>
      <w:r w:rsidRPr="000B2984">
        <w:rPr>
          <w:rFonts w:ascii="Georgia" w:hAnsi="Georgia"/>
        </w:rPr>
        <w:t xml:space="preserve"> must propose a single release implementation designed to replace the incumbent solution with limited interruption to service/business operations.</w:t>
      </w:r>
      <w:r w:rsidR="00DC4B77" w:rsidRPr="000B2984">
        <w:rPr>
          <w:rFonts w:ascii="Georgia" w:hAnsi="Georgia"/>
        </w:rPr>
        <w:t xml:space="preserve"> Any interruption to current operations must be conducted </w:t>
      </w:r>
      <w:r w:rsidRPr="000B2984">
        <w:rPr>
          <w:rFonts w:ascii="Georgia" w:hAnsi="Georgia"/>
        </w:rPr>
        <w:t xml:space="preserve">to prevent loss of service and must be approved by MDE. </w:t>
      </w:r>
    </w:p>
    <w:p w14:paraId="1D4F7517" w14:textId="3023D9EF" w:rsidR="005519E4" w:rsidRPr="000B2984" w:rsidRDefault="00AC0910" w:rsidP="00970D1B">
      <w:pPr>
        <w:pStyle w:val="NumberedList1"/>
        <w:ind w:left="1440" w:hanging="720"/>
        <w:jc w:val="both"/>
        <w:rPr>
          <w:rFonts w:ascii="Georgia" w:hAnsi="Georgia"/>
        </w:rPr>
      </w:pPr>
      <w:r w:rsidRPr="000B2984">
        <w:rPr>
          <w:rFonts w:ascii="Georgia" w:hAnsi="Georgia"/>
        </w:rPr>
        <w:t xml:space="preserve">The federal regulations governing State participation in the </w:t>
      </w:r>
      <w:r w:rsidR="00BB7CD7" w:rsidRPr="000B2984">
        <w:rPr>
          <w:rFonts w:ascii="Georgia" w:hAnsi="Georgia"/>
        </w:rPr>
        <w:t>CMS are found in Title XIX of the Federal Social Security Act</w:t>
      </w:r>
      <w:r w:rsidR="00065C44" w:rsidRPr="000B2984">
        <w:rPr>
          <w:rFonts w:ascii="Georgia" w:hAnsi="Georgia"/>
        </w:rPr>
        <w:t xml:space="preserve"> </w:t>
      </w:r>
      <w:r w:rsidR="00C8217F" w:rsidRPr="000B2984">
        <w:rPr>
          <w:rFonts w:ascii="Georgia" w:hAnsi="Georgia"/>
        </w:rPr>
        <w:t>Section 1903 (a)(7) of the Act; 42 CFR 430.1 and 42.</w:t>
      </w:r>
      <w:r w:rsidRPr="000B2984">
        <w:rPr>
          <w:rFonts w:ascii="Georgia" w:hAnsi="Georgia"/>
        </w:rPr>
        <w:t xml:space="preserve"> </w:t>
      </w:r>
      <w:r w:rsidR="00DC4B77" w:rsidRPr="000B2984">
        <w:rPr>
          <w:rFonts w:ascii="Georgia" w:hAnsi="Georgia"/>
        </w:rPr>
        <w:t xml:space="preserve">The </w:t>
      </w:r>
      <w:r w:rsidR="0BF93BBC" w:rsidRPr="000B2984">
        <w:rPr>
          <w:rFonts w:ascii="Georgia" w:hAnsi="Georgia"/>
        </w:rPr>
        <w:t>Offeror</w:t>
      </w:r>
      <w:r w:rsidR="00DC4B77" w:rsidRPr="000B2984">
        <w:rPr>
          <w:rFonts w:ascii="Georgia" w:hAnsi="Georgia"/>
        </w:rPr>
        <w:t xml:space="preserve"> must acknowledge these regulations,</w:t>
      </w:r>
      <w:r w:rsidRPr="000B2984">
        <w:rPr>
          <w:rFonts w:ascii="Georgia" w:hAnsi="Georgia"/>
        </w:rPr>
        <w:t xml:space="preserve"> and the </w:t>
      </w:r>
      <w:r w:rsidR="0BF93BBC" w:rsidRPr="000B2984">
        <w:rPr>
          <w:rFonts w:ascii="Georgia" w:hAnsi="Georgia"/>
        </w:rPr>
        <w:t>Offeror</w:t>
      </w:r>
      <w:r w:rsidRPr="000B2984">
        <w:rPr>
          <w:rFonts w:ascii="Georgia" w:hAnsi="Georgia"/>
        </w:rPr>
        <w:t xml:space="preserve">’s proposed solution must position the State to comply with </w:t>
      </w:r>
      <w:r w:rsidR="00DC4B77" w:rsidRPr="000B2984">
        <w:rPr>
          <w:rFonts w:ascii="Georgia" w:hAnsi="Georgia"/>
        </w:rPr>
        <w:t>any</w:t>
      </w:r>
      <w:r w:rsidRPr="000B2984">
        <w:rPr>
          <w:rFonts w:ascii="Georgia" w:hAnsi="Georgia"/>
        </w:rPr>
        <w:t xml:space="preserve"> related regulations and requirements.</w:t>
      </w:r>
    </w:p>
    <w:p w14:paraId="0B342CBF" w14:textId="08E90553" w:rsidR="004F4B0F" w:rsidRPr="000B2984" w:rsidRDefault="004F4B0F" w:rsidP="00285FBF">
      <w:pPr>
        <w:pStyle w:val="NumberedList1"/>
        <w:ind w:left="1440" w:hanging="720"/>
        <w:jc w:val="both"/>
        <w:rPr>
          <w:rFonts w:ascii="Georgia" w:hAnsi="Georgia"/>
        </w:rPr>
      </w:pPr>
      <w:r w:rsidRPr="000B2984">
        <w:rPr>
          <w:rFonts w:ascii="Georgia" w:hAnsi="Georgia"/>
        </w:rPr>
        <w:t>MDE acknowledge</w:t>
      </w:r>
      <w:r w:rsidR="076D7D90" w:rsidRPr="000B2984">
        <w:rPr>
          <w:rFonts w:ascii="Georgia" w:hAnsi="Georgia"/>
        </w:rPr>
        <w:t>s</w:t>
      </w:r>
      <w:r w:rsidRPr="000B2984">
        <w:rPr>
          <w:rFonts w:ascii="Georgia" w:hAnsi="Georgia"/>
        </w:rPr>
        <w:t xml:space="preserve"> that the specifications within this RFP are not exhaustive. Rather, they reflect the known requirements that must be met by the proposed system.  </w:t>
      </w:r>
      <w:r w:rsidR="0BF93BBC" w:rsidRPr="000B2984">
        <w:rPr>
          <w:rFonts w:ascii="Georgia" w:hAnsi="Georgia"/>
        </w:rPr>
        <w:t>Offeror</w:t>
      </w:r>
      <w:r w:rsidRPr="000B2984">
        <w:rPr>
          <w:rFonts w:ascii="Georgia" w:hAnsi="Georgia"/>
        </w:rPr>
        <w:t>s must specify here what additional components may be needed and are proposed to complete each configuration.</w:t>
      </w:r>
      <w:r w:rsidR="000B1E46" w:rsidRPr="000B2984">
        <w:rPr>
          <w:rFonts w:ascii="Georgia" w:hAnsi="Georgia"/>
        </w:rPr>
        <w:t xml:space="preserve">  Any costs associated with a complete system operation must be included in the </w:t>
      </w:r>
      <w:r w:rsidR="0BF93BBC" w:rsidRPr="000B2984">
        <w:rPr>
          <w:rFonts w:ascii="Georgia" w:hAnsi="Georgia"/>
        </w:rPr>
        <w:t>Offeror</w:t>
      </w:r>
      <w:r w:rsidR="000B1E46" w:rsidRPr="000B2984">
        <w:rPr>
          <w:rFonts w:ascii="Georgia" w:hAnsi="Georgia"/>
        </w:rPr>
        <w:t>’s proposed cost (</w:t>
      </w:r>
      <w:r w:rsidR="064B18EB" w:rsidRPr="000B2984">
        <w:rPr>
          <w:rFonts w:ascii="Georgia" w:hAnsi="Georgia"/>
        </w:rPr>
        <w:t>Exhibit F</w:t>
      </w:r>
      <w:r w:rsidR="000B1E46" w:rsidRPr="000B2984">
        <w:rPr>
          <w:rFonts w:ascii="Georgia" w:hAnsi="Georgia"/>
        </w:rPr>
        <w:t>, Cost Information Submission)</w:t>
      </w:r>
      <w:r w:rsidR="00C62F3C" w:rsidRPr="000B2984">
        <w:rPr>
          <w:rFonts w:ascii="Georgia" w:hAnsi="Georgia"/>
        </w:rPr>
        <w:t xml:space="preserve"> or </w:t>
      </w:r>
      <w:r w:rsidR="0BF93BBC" w:rsidRPr="000B2984">
        <w:rPr>
          <w:rFonts w:ascii="Georgia" w:hAnsi="Georgia"/>
        </w:rPr>
        <w:t>Offeror</w:t>
      </w:r>
      <w:r w:rsidR="00930B1E" w:rsidRPr="000B2984">
        <w:rPr>
          <w:rFonts w:ascii="Georgia" w:hAnsi="Georgia"/>
        </w:rPr>
        <w:t xml:space="preserve"> may face providing th</w:t>
      </w:r>
      <w:r w:rsidR="0029150B" w:rsidRPr="000B2984">
        <w:rPr>
          <w:rFonts w:ascii="Georgia" w:hAnsi="Georgia"/>
        </w:rPr>
        <w:t xml:space="preserve">e additional components at </w:t>
      </w:r>
      <w:proofErr w:type="spellStart"/>
      <w:proofErr w:type="gramStart"/>
      <w:r w:rsidR="0029150B" w:rsidRPr="000B2984">
        <w:rPr>
          <w:rFonts w:ascii="Georgia" w:hAnsi="Georgia"/>
        </w:rPr>
        <w:t>not</w:t>
      </w:r>
      <w:proofErr w:type="spellEnd"/>
      <w:proofErr w:type="gramEnd"/>
      <w:r w:rsidR="0029150B" w:rsidRPr="000B2984">
        <w:rPr>
          <w:rFonts w:ascii="Georgia" w:hAnsi="Georgia"/>
        </w:rPr>
        <w:t xml:space="preserve"> cost to the State.</w:t>
      </w:r>
    </w:p>
    <w:p w14:paraId="52CA36DE" w14:textId="77777777" w:rsidR="005519E4" w:rsidRPr="000B2984" w:rsidRDefault="00AC0910" w:rsidP="0083563A">
      <w:pPr>
        <w:pStyle w:val="RFPSubsectionA"/>
        <w:rPr>
          <w:rFonts w:ascii="Georgia" w:hAnsi="Georgia"/>
        </w:rPr>
      </w:pPr>
      <w:bookmarkStart w:id="8" w:name="_Toc201163115"/>
      <w:r w:rsidRPr="000B2984">
        <w:rPr>
          <w:rFonts w:ascii="Georgia" w:hAnsi="Georgia"/>
        </w:rPr>
        <w:t>Hosting Environment</w:t>
      </w:r>
      <w:bookmarkEnd w:id="8"/>
    </w:p>
    <w:p w14:paraId="0C266018" w14:textId="26818AA4" w:rsidR="004E4022" w:rsidRPr="000B2984" w:rsidRDefault="1C5CAB1E" w:rsidP="00970D1B">
      <w:pPr>
        <w:pStyle w:val="NumberedList1"/>
        <w:ind w:left="1440" w:hanging="720"/>
        <w:jc w:val="both"/>
        <w:rPr>
          <w:rFonts w:ascii="Georgia" w:hAnsi="Georgia"/>
        </w:rPr>
      </w:pPr>
      <w:r w:rsidRPr="000B2984">
        <w:rPr>
          <w:rFonts w:ascii="Georgia" w:hAnsi="Georgia"/>
        </w:rPr>
        <w:t>Customer is seeking a cloud-</w:t>
      </w:r>
      <w:r w:rsidR="003C6F3B" w:rsidRPr="000B2984">
        <w:rPr>
          <w:rFonts w:ascii="Georgia" w:hAnsi="Georgia"/>
        </w:rPr>
        <w:t>h</w:t>
      </w:r>
      <w:r w:rsidR="00BF0E11" w:rsidRPr="000B2984">
        <w:rPr>
          <w:rFonts w:ascii="Georgia" w:hAnsi="Georgia"/>
        </w:rPr>
        <w:t>osted</w:t>
      </w:r>
      <w:r w:rsidRPr="000B2984">
        <w:rPr>
          <w:rFonts w:ascii="Georgia" w:hAnsi="Georgia"/>
        </w:rPr>
        <w:t xml:space="preserve"> solution</w:t>
      </w:r>
      <w:r w:rsidR="00A71B72" w:rsidRPr="000B2984">
        <w:rPr>
          <w:rFonts w:ascii="Georgia" w:hAnsi="Georgia"/>
        </w:rPr>
        <w:t xml:space="preserve"> but will consider a </w:t>
      </w:r>
      <w:r w:rsidR="000A5633" w:rsidRPr="000B2984">
        <w:rPr>
          <w:rFonts w:ascii="Georgia" w:hAnsi="Georgia"/>
        </w:rPr>
        <w:t>Vendor</w:t>
      </w:r>
      <w:r w:rsidR="00A71B72" w:rsidRPr="000B2984">
        <w:rPr>
          <w:rFonts w:ascii="Georgia" w:hAnsi="Georgia"/>
        </w:rPr>
        <w:t>-hosted solution</w:t>
      </w:r>
      <w:r w:rsidRPr="000B2984">
        <w:rPr>
          <w:rFonts w:ascii="Georgia" w:hAnsi="Georgia"/>
        </w:rPr>
        <w:t xml:space="preserve">. </w:t>
      </w:r>
      <w:r w:rsidR="0BF93BBC" w:rsidRPr="000B2984">
        <w:rPr>
          <w:rFonts w:ascii="Georgia" w:hAnsi="Georgia"/>
        </w:rPr>
        <w:t>Offeror</w:t>
      </w:r>
      <w:r w:rsidR="00DA5077" w:rsidRPr="000B2984">
        <w:rPr>
          <w:rFonts w:ascii="Georgia" w:hAnsi="Georgia"/>
        </w:rPr>
        <w:t>s should indicate</w:t>
      </w:r>
      <w:r w:rsidR="762D8C7C" w:rsidRPr="000B2984">
        <w:rPr>
          <w:rFonts w:ascii="Georgia" w:hAnsi="Georgia"/>
        </w:rPr>
        <w:t xml:space="preserve"> </w:t>
      </w:r>
      <w:r w:rsidR="00DA5077" w:rsidRPr="000B2984">
        <w:rPr>
          <w:rFonts w:ascii="Georgia" w:hAnsi="Georgia"/>
        </w:rPr>
        <w:t xml:space="preserve">here where the </w:t>
      </w:r>
      <w:r w:rsidR="00134482" w:rsidRPr="000B2984">
        <w:rPr>
          <w:rFonts w:ascii="Georgia" w:hAnsi="Georgia"/>
        </w:rPr>
        <w:t xml:space="preserve">proposed </w:t>
      </w:r>
      <w:r w:rsidR="00DA5077" w:rsidRPr="000B2984">
        <w:rPr>
          <w:rFonts w:ascii="Georgia" w:hAnsi="Georgia"/>
        </w:rPr>
        <w:t xml:space="preserve">solution will be hosted.  </w:t>
      </w:r>
    </w:p>
    <w:p w14:paraId="32A7B931" w14:textId="543CA8F3" w:rsidR="005519E4" w:rsidRPr="000B2984" w:rsidRDefault="1C5CAB1E" w:rsidP="000B2984">
      <w:pPr>
        <w:pStyle w:val="NumberedList1"/>
        <w:numPr>
          <w:ilvl w:val="0"/>
          <w:numId w:val="35"/>
        </w:numPr>
        <w:jc w:val="both"/>
        <w:rPr>
          <w:rFonts w:ascii="Georgia" w:hAnsi="Georgia"/>
        </w:rPr>
      </w:pPr>
      <w:r w:rsidRPr="000B2984">
        <w:rPr>
          <w:rFonts w:ascii="Georgia" w:hAnsi="Georgia"/>
        </w:rPr>
        <w:t xml:space="preserve">The </w:t>
      </w:r>
      <w:r w:rsidR="0B8A8F24" w:rsidRPr="000B2984">
        <w:rPr>
          <w:rFonts w:ascii="Georgia" w:hAnsi="Georgia"/>
        </w:rPr>
        <w:t>cloud-hosted</w:t>
      </w:r>
      <w:r w:rsidRPr="000B2984">
        <w:rPr>
          <w:rFonts w:ascii="Georgia" w:hAnsi="Georgia"/>
        </w:rPr>
        <w:t xml:space="preserve"> environment must be capable of supporting the </w:t>
      </w:r>
      <w:r w:rsidR="4B3C4B3E" w:rsidRPr="000B2984">
        <w:rPr>
          <w:rFonts w:ascii="Georgia" w:hAnsi="Georgia"/>
        </w:rPr>
        <w:t>Random Moment Time Study (</w:t>
      </w:r>
      <w:r w:rsidR="6DF47171" w:rsidRPr="000B2984">
        <w:rPr>
          <w:rFonts w:ascii="Georgia" w:hAnsi="Georgia"/>
        </w:rPr>
        <w:t>RMTS</w:t>
      </w:r>
      <w:r w:rsidR="4B3C4B3E" w:rsidRPr="000B2984">
        <w:rPr>
          <w:rFonts w:ascii="Georgia" w:hAnsi="Georgia"/>
        </w:rPr>
        <w:t>)</w:t>
      </w:r>
      <w:r w:rsidRPr="000B2984">
        <w:rPr>
          <w:rFonts w:ascii="Georgia" w:hAnsi="Georgia"/>
        </w:rPr>
        <w:t xml:space="preserve"> application at maximum user capacity as well as maintaining the system’s database functions.  Startup capacity is estimated to be </w:t>
      </w:r>
      <w:r w:rsidR="0018374D" w:rsidRPr="000B2984">
        <w:rPr>
          <w:rFonts w:ascii="Georgia" w:hAnsi="Georgia"/>
        </w:rPr>
        <w:t xml:space="preserve">up to </w:t>
      </w:r>
      <w:r w:rsidR="00085910" w:rsidRPr="000B2984">
        <w:rPr>
          <w:rFonts w:ascii="Georgia" w:hAnsi="Georgia"/>
        </w:rPr>
        <w:t xml:space="preserve">1,000 </w:t>
      </w:r>
      <w:r w:rsidRPr="000B2984">
        <w:rPr>
          <w:rFonts w:ascii="Georgia" w:hAnsi="Georgia"/>
        </w:rPr>
        <w:t>users</w:t>
      </w:r>
      <w:r w:rsidR="00DE6BFF" w:rsidRPr="000B2984">
        <w:rPr>
          <w:rFonts w:ascii="Georgia" w:hAnsi="Georgia"/>
        </w:rPr>
        <w:t xml:space="preserve"> logging in to </w:t>
      </w:r>
      <w:r w:rsidR="0021327D" w:rsidRPr="000B2984">
        <w:rPr>
          <w:rFonts w:ascii="Georgia" w:hAnsi="Georgia"/>
        </w:rPr>
        <w:t>the system</w:t>
      </w:r>
      <w:r w:rsidRPr="000B2984">
        <w:rPr>
          <w:rFonts w:ascii="Georgia" w:hAnsi="Georgia"/>
        </w:rPr>
        <w:t xml:space="preserve">.  </w:t>
      </w:r>
      <w:r w:rsidR="0B8A8F24" w:rsidRPr="000B2984">
        <w:rPr>
          <w:rFonts w:ascii="Georgia" w:hAnsi="Georgia"/>
        </w:rPr>
        <w:t xml:space="preserve">The solution must be scalable to accommodate additional users at no additional cost to the </w:t>
      </w:r>
      <w:r w:rsidRPr="000B2984">
        <w:rPr>
          <w:rFonts w:ascii="Georgia" w:hAnsi="Georgia"/>
        </w:rPr>
        <w:t>Customer.</w:t>
      </w:r>
    </w:p>
    <w:p w14:paraId="67785EC5" w14:textId="52B0781D" w:rsidR="005519E4" w:rsidRPr="000B2984" w:rsidRDefault="00AC0910" w:rsidP="000B2984">
      <w:pPr>
        <w:pStyle w:val="NumberedList1"/>
        <w:numPr>
          <w:ilvl w:val="0"/>
          <w:numId w:val="35"/>
        </w:numPr>
        <w:jc w:val="both"/>
        <w:rPr>
          <w:rFonts w:ascii="Georgia" w:hAnsi="Georgia"/>
        </w:rPr>
      </w:pPr>
      <w:r w:rsidRPr="000B2984">
        <w:rPr>
          <w:rFonts w:ascii="Georgia" w:hAnsi="Georgia"/>
        </w:rPr>
        <w:t xml:space="preserve">For </w:t>
      </w:r>
      <w:r w:rsidR="00534C13" w:rsidRPr="000B2984">
        <w:rPr>
          <w:rFonts w:ascii="Georgia" w:hAnsi="Georgia"/>
        </w:rPr>
        <w:t>the</w:t>
      </w:r>
      <w:r w:rsidR="000A5633" w:rsidRPr="000B2984">
        <w:rPr>
          <w:rFonts w:ascii="Georgia" w:hAnsi="Georgia"/>
        </w:rPr>
        <w:t xml:space="preserve"> Vendor</w:t>
      </w:r>
      <w:r w:rsidR="00534C13" w:rsidRPr="000B2984">
        <w:rPr>
          <w:rFonts w:ascii="Georgia" w:hAnsi="Georgia"/>
        </w:rPr>
        <w:t xml:space="preserve"> </w:t>
      </w:r>
      <w:r w:rsidR="0023489F" w:rsidRPr="000B2984">
        <w:rPr>
          <w:rFonts w:ascii="Georgia" w:hAnsi="Georgia"/>
        </w:rPr>
        <w:t xml:space="preserve">hosted solution, the </w:t>
      </w:r>
      <w:r w:rsidR="0BF93BBC" w:rsidRPr="000B2984">
        <w:rPr>
          <w:rFonts w:ascii="Georgia" w:hAnsi="Georgia"/>
        </w:rPr>
        <w:t>Offeror</w:t>
      </w:r>
      <w:r w:rsidRPr="000B2984">
        <w:rPr>
          <w:rFonts w:ascii="Georgia" w:hAnsi="Georgia"/>
        </w:rPr>
        <w:t xml:space="preserve"> must meet the following minimum requirements.</w:t>
      </w:r>
    </w:p>
    <w:p w14:paraId="39A3B2E6" w14:textId="5FE4DC2D" w:rsidR="00C71C8C" w:rsidRPr="000B2984" w:rsidRDefault="74708369" w:rsidP="000B2984">
      <w:pPr>
        <w:pStyle w:val="NumberedList1"/>
        <w:ind w:left="1440" w:right="720" w:hanging="720"/>
        <w:rPr>
          <w:rFonts w:ascii="Georgia" w:hAnsi="Georgia"/>
        </w:rPr>
      </w:pPr>
      <w:r w:rsidRPr="000B2984">
        <w:rPr>
          <w:rFonts w:ascii="Georgia" w:hAnsi="Georgia"/>
        </w:rPr>
        <w:t>Offeror</w:t>
      </w:r>
      <w:r w:rsidR="03BCF0F8" w:rsidRPr="000B2984">
        <w:rPr>
          <w:rFonts w:ascii="Georgia" w:hAnsi="Georgia"/>
        </w:rPr>
        <w:t xml:space="preserve">s must provide Managed Services including migrating any on-premise </w:t>
      </w:r>
      <w:r w:rsidR="44858E01" w:rsidRPr="000B2984">
        <w:rPr>
          <w:rFonts w:ascii="Georgia" w:hAnsi="Georgia"/>
        </w:rPr>
        <w:t>data</w:t>
      </w:r>
      <w:r w:rsidR="03BCF0F8" w:rsidRPr="000B2984">
        <w:rPr>
          <w:rFonts w:ascii="Georgia" w:hAnsi="Georgia"/>
        </w:rPr>
        <w:t xml:space="preserve">. </w:t>
      </w:r>
    </w:p>
    <w:p w14:paraId="6A742CAC" w14:textId="43B8CAB2" w:rsidR="00C71C8C" w:rsidRPr="000B2984" w:rsidRDefault="0BF93BBC" w:rsidP="000B2984">
      <w:pPr>
        <w:pStyle w:val="NumberedList1"/>
        <w:numPr>
          <w:ilvl w:val="0"/>
          <w:numId w:val="36"/>
        </w:numPr>
        <w:rPr>
          <w:rFonts w:ascii="Georgia" w:hAnsi="Georgia"/>
        </w:rPr>
      </w:pPr>
      <w:r w:rsidRPr="000B2984">
        <w:rPr>
          <w:rFonts w:ascii="Georgia" w:hAnsi="Georgia"/>
        </w:rPr>
        <w:t>Offeror</w:t>
      </w:r>
      <w:r w:rsidR="00C71C8C" w:rsidRPr="000B2984">
        <w:rPr>
          <w:rFonts w:ascii="Georgia" w:hAnsi="Georgia"/>
        </w:rPr>
        <w:t xml:space="preserve"> must provide professional services such as monitoring, help desk support, security, etc. </w:t>
      </w:r>
    </w:p>
    <w:p w14:paraId="05E2B80D" w14:textId="54F78A61" w:rsidR="00C71C8C" w:rsidRPr="000B2984" w:rsidRDefault="0BF93BBC" w:rsidP="000B2984">
      <w:pPr>
        <w:pStyle w:val="NumberedList1"/>
        <w:numPr>
          <w:ilvl w:val="0"/>
          <w:numId w:val="36"/>
        </w:numPr>
        <w:rPr>
          <w:rFonts w:ascii="Georgia" w:hAnsi="Georgia"/>
        </w:rPr>
      </w:pPr>
      <w:r w:rsidRPr="000B2984">
        <w:rPr>
          <w:rFonts w:ascii="Georgia" w:hAnsi="Georgia"/>
        </w:rPr>
        <w:t>Offeror</w:t>
      </w:r>
      <w:r w:rsidR="00C71C8C" w:rsidRPr="000B2984">
        <w:rPr>
          <w:rFonts w:ascii="Georgia" w:hAnsi="Georgia"/>
        </w:rPr>
        <w:t xml:space="preserve"> must provide cloud hosting details and pricing in </w:t>
      </w:r>
      <w:r w:rsidR="6BC92C1D" w:rsidRPr="000B2984">
        <w:rPr>
          <w:rFonts w:ascii="Georgia" w:hAnsi="Georgia"/>
        </w:rPr>
        <w:t>Exhibit F</w:t>
      </w:r>
      <w:r w:rsidR="00C71C8C" w:rsidRPr="000B2984">
        <w:rPr>
          <w:rFonts w:ascii="Georgia" w:hAnsi="Georgia"/>
        </w:rPr>
        <w:t>, Cost Information Submission.</w:t>
      </w:r>
    </w:p>
    <w:p w14:paraId="56A4B99C" w14:textId="5FA5231F" w:rsidR="00C71C8C" w:rsidRPr="000B2984" w:rsidRDefault="00C71C8C" w:rsidP="00285FBF">
      <w:pPr>
        <w:pStyle w:val="NumberedList1"/>
        <w:ind w:left="1440" w:hanging="720"/>
        <w:jc w:val="both"/>
        <w:rPr>
          <w:rFonts w:ascii="Georgia" w:hAnsi="Georgia"/>
        </w:rPr>
      </w:pPr>
      <w:r w:rsidRPr="000B2984">
        <w:rPr>
          <w:rFonts w:ascii="Georgia" w:hAnsi="Georgia"/>
        </w:rPr>
        <w:t xml:space="preserve">Data Ownership: MDE shall own all right, title and interest in all data used by, resulting from, and collected using the services provided. The </w:t>
      </w:r>
      <w:r w:rsidR="0BF93BBC" w:rsidRPr="000B2984">
        <w:rPr>
          <w:rFonts w:ascii="Georgia" w:hAnsi="Georgia"/>
        </w:rPr>
        <w:t>Offeror</w:t>
      </w:r>
      <w:r w:rsidRPr="000B2984">
        <w:rPr>
          <w:rFonts w:ascii="Georgia" w:hAnsi="Georgia"/>
        </w:rPr>
        <w:t xml:space="preserve"> shall not access MDE User accounts, or MDE Data, except (</w:t>
      </w:r>
      <w:proofErr w:type="spellStart"/>
      <w:r w:rsidRPr="000B2984">
        <w:rPr>
          <w:rFonts w:ascii="Georgia" w:hAnsi="Georgia"/>
        </w:rPr>
        <w:t>i</w:t>
      </w:r>
      <w:proofErr w:type="spellEnd"/>
      <w:r w:rsidRPr="000B2984">
        <w:rPr>
          <w:rFonts w:ascii="Georgia" w:hAnsi="Georgia"/>
        </w:rPr>
        <w:t>) in the course of data center operation related to this solution; (ii) response to service or technical issues; (iii) as required by the express terms of this service; or (iv) at MDE’s written request.</w:t>
      </w:r>
    </w:p>
    <w:p w14:paraId="087185EB" w14:textId="2B3D05D1" w:rsidR="00C71C8C" w:rsidRPr="000B2984" w:rsidRDefault="00C71C8C" w:rsidP="00285FBF">
      <w:pPr>
        <w:pStyle w:val="NumberedList1"/>
        <w:ind w:left="1440" w:hanging="720"/>
        <w:jc w:val="both"/>
        <w:rPr>
          <w:rFonts w:ascii="Georgia" w:hAnsi="Georgia"/>
        </w:rPr>
      </w:pPr>
      <w:r w:rsidRPr="000B2984">
        <w:rPr>
          <w:rFonts w:ascii="Georgia" w:hAnsi="Georgia"/>
        </w:rPr>
        <w:lastRenderedPageBreak/>
        <w:t xml:space="preserve">Data Protection: Protection of personal privacy and sensitive data shall be an integral part of the business activities of the </w:t>
      </w:r>
      <w:r w:rsidR="0BF93BBC" w:rsidRPr="000B2984">
        <w:rPr>
          <w:rFonts w:ascii="Georgia" w:hAnsi="Georgia"/>
        </w:rPr>
        <w:t>Offeror</w:t>
      </w:r>
      <w:r w:rsidRPr="000B2984">
        <w:rPr>
          <w:rFonts w:ascii="Georgia" w:hAnsi="Georgia"/>
        </w:rPr>
        <w:t xml:space="preserve"> to ensure that there is no inappropriate or unauthorized use of MDE information at any time. To this end, the </w:t>
      </w:r>
      <w:r w:rsidR="0BF93BBC" w:rsidRPr="000B2984">
        <w:rPr>
          <w:rFonts w:ascii="Georgia" w:hAnsi="Georgia"/>
        </w:rPr>
        <w:t>Offeror</w:t>
      </w:r>
      <w:r w:rsidRPr="000B2984">
        <w:rPr>
          <w:rFonts w:ascii="Georgia" w:hAnsi="Georgia"/>
        </w:rPr>
        <w:t xml:space="preserve"> shall safeguard the confidentiality, integrity, and availability of MDE information and comply with the following conditions:</w:t>
      </w:r>
    </w:p>
    <w:p w14:paraId="062B3F99" w14:textId="7EA5436A" w:rsidR="00C71C8C" w:rsidRPr="000B2984" w:rsidRDefault="00C71C8C" w:rsidP="000B2984">
      <w:pPr>
        <w:pStyle w:val="NumberedList1"/>
        <w:numPr>
          <w:ilvl w:val="0"/>
          <w:numId w:val="37"/>
        </w:numPr>
        <w:jc w:val="both"/>
        <w:rPr>
          <w:rFonts w:ascii="Georgia" w:hAnsi="Georgia"/>
        </w:rPr>
      </w:pPr>
      <w:r w:rsidRPr="000B2984">
        <w:rPr>
          <w:rFonts w:ascii="Georgia" w:hAnsi="Georgia"/>
        </w:rPr>
        <w:t xml:space="preserve">All information obtained by the </w:t>
      </w:r>
      <w:r w:rsidR="0BF93BBC" w:rsidRPr="000B2984">
        <w:rPr>
          <w:rFonts w:ascii="Georgia" w:hAnsi="Georgia"/>
        </w:rPr>
        <w:t>Offeror</w:t>
      </w:r>
      <w:r w:rsidRPr="000B2984">
        <w:rPr>
          <w:rFonts w:ascii="Georgia" w:hAnsi="Georgia"/>
        </w:rPr>
        <w:t xml:space="preserve"> under this contract shall become and remain property of MDE.</w:t>
      </w:r>
    </w:p>
    <w:p w14:paraId="44337F0A" w14:textId="1C298EAA" w:rsidR="00C71C8C" w:rsidRPr="000B2984" w:rsidRDefault="00C71C8C" w:rsidP="000B2984">
      <w:pPr>
        <w:pStyle w:val="NumberedList1"/>
        <w:numPr>
          <w:ilvl w:val="0"/>
          <w:numId w:val="37"/>
        </w:numPr>
        <w:jc w:val="both"/>
        <w:rPr>
          <w:rFonts w:ascii="Georgia" w:hAnsi="Georgia"/>
        </w:rPr>
      </w:pPr>
      <w:r w:rsidRPr="000B2984">
        <w:rPr>
          <w:rFonts w:ascii="Georgia" w:hAnsi="Georgia"/>
        </w:rPr>
        <w:t xml:space="preserve">At no time shall any data or processes which either belong to or are intended for the use of MDE or its officers, agents, or employees be copied, disclosed, or retained by the </w:t>
      </w:r>
      <w:r w:rsidR="0BF93BBC" w:rsidRPr="000B2984">
        <w:rPr>
          <w:rFonts w:ascii="Georgia" w:hAnsi="Georgia"/>
        </w:rPr>
        <w:t>Offeror</w:t>
      </w:r>
      <w:r w:rsidRPr="000B2984">
        <w:rPr>
          <w:rFonts w:ascii="Georgia" w:hAnsi="Georgia"/>
        </w:rPr>
        <w:t xml:space="preserve"> or any party related to the </w:t>
      </w:r>
      <w:r w:rsidR="0BF93BBC" w:rsidRPr="000B2984">
        <w:rPr>
          <w:rFonts w:ascii="Georgia" w:hAnsi="Georgia"/>
        </w:rPr>
        <w:t>Offeror</w:t>
      </w:r>
      <w:r w:rsidRPr="000B2984">
        <w:rPr>
          <w:rFonts w:ascii="Georgia" w:hAnsi="Georgia"/>
        </w:rPr>
        <w:t xml:space="preserve"> for subsequent use in any transaction that does not include MDE.</w:t>
      </w:r>
    </w:p>
    <w:p w14:paraId="069D6DCA" w14:textId="1B64EFBD" w:rsidR="00C71C8C" w:rsidRPr="000B2984" w:rsidRDefault="00C71C8C" w:rsidP="00285FBF">
      <w:pPr>
        <w:pStyle w:val="NumberedList1"/>
        <w:ind w:left="1440" w:hanging="720"/>
        <w:jc w:val="both"/>
        <w:rPr>
          <w:rFonts w:ascii="Georgia" w:hAnsi="Georgia"/>
        </w:rPr>
      </w:pPr>
      <w:r w:rsidRPr="000B2984">
        <w:rPr>
          <w:rFonts w:ascii="Georgia" w:hAnsi="Georgia"/>
        </w:rPr>
        <w:t xml:space="preserve">Data Location: The </w:t>
      </w:r>
      <w:r w:rsidR="0BF93BBC" w:rsidRPr="000B2984">
        <w:rPr>
          <w:rFonts w:ascii="Georgia" w:hAnsi="Georgia"/>
        </w:rPr>
        <w:t>Offeror</w:t>
      </w:r>
      <w:r w:rsidRPr="000B2984">
        <w:rPr>
          <w:rFonts w:ascii="Georgia" w:hAnsi="Georgia"/>
        </w:rPr>
        <w:t xml:space="preserve"> shall not store or transfer MDE data outside of the United States. This includes backup data and Disaster Recovery (DR) locations. The </w:t>
      </w:r>
      <w:r w:rsidR="0BF93BBC" w:rsidRPr="000B2984">
        <w:rPr>
          <w:rFonts w:ascii="Georgia" w:hAnsi="Georgia"/>
        </w:rPr>
        <w:t>Offeror</w:t>
      </w:r>
      <w:r w:rsidRPr="000B2984">
        <w:rPr>
          <w:rFonts w:ascii="Georgia" w:hAnsi="Georgia"/>
        </w:rPr>
        <w:t xml:space="preserve"> will permit its personnel and contractors to access MDE data remotely only as required to provide technical support.</w:t>
      </w:r>
    </w:p>
    <w:p w14:paraId="608998FA" w14:textId="17C3E168" w:rsidR="00C71C8C" w:rsidRPr="000B2984" w:rsidRDefault="00C71C8C" w:rsidP="00285FBF">
      <w:pPr>
        <w:pStyle w:val="NumberedList1"/>
        <w:ind w:left="1440" w:hanging="720"/>
        <w:jc w:val="both"/>
        <w:rPr>
          <w:rFonts w:ascii="Georgia" w:hAnsi="Georgia"/>
        </w:rPr>
      </w:pPr>
      <w:r w:rsidRPr="000B2984">
        <w:rPr>
          <w:rFonts w:ascii="Georgia" w:hAnsi="Georgia"/>
        </w:rPr>
        <w:t>Encryption</w:t>
      </w:r>
      <w:r w:rsidR="002467AD" w:rsidRPr="000B2984">
        <w:rPr>
          <w:rFonts w:ascii="Georgia" w:hAnsi="Georgia"/>
        </w:rPr>
        <w:t>:</w:t>
      </w:r>
    </w:p>
    <w:p w14:paraId="19BE8A4F" w14:textId="58F0D8D7" w:rsidR="00C71C8C" w:rsidRPr="000B2984" w:rsidRDefault="00C71C8C" w:rsidP="000B2984">
      <w:pPr>
        <w:pStyle w:val="NumberedList1"/>
        <w:numPr>
          <w:ilvl w:val="0"/>
          <w:numId w:val="38"/>
        </w:numPr>
        <w:jc w:val="both"/>
        <w:rPr>
          <w:rFonts w:ascii="Georgia" w:hAnsi="Georgia"/>
        </w:rPr>
      </w:pPr>
      <w:r w:rsidRPr="000B2984">
        <w:rPr>
          <w:rFonts w:ascii="Georgia" w:hAnsi="Georgia"/>
        </w:rPr>
        <w:t xml:space="preserve">The </w:t>
      </w:r>
      <w:r w:rsidR="0BF93BBC" w:rsidRPr="000B2984">
        <w:rPr>
          <w:rFonts w:ascii="Georgia" w:hAnsi="Georgia"/>
        </w:rPr>
        <w:t>Offeror</w:t>
      </w:r>
      <w:r w:rsidRPr="000B2984">
        <w:rPr>
          <w:rFonts w:ascii="Georgia" w:hAnsi="Georgia"/>
        </w:rPr>
        <w:t xml:space="preserve"> shall encrypt all non-public data in transit regardless of the transit mechanism using MDE approved encryption methodologies and standards which are NIST 800 data in transit encryption standards.</w:t>
      </w:r>
    </w:p>
    <w:p w14:paraId="3DCCCA39" w14:textId="43358CA6" w:rsidR="00C71C8C" w:rsidRPr="000B2984" w:rsidRDefault="00C71C8C" w:rsidP="000B2984">
      <w:pPr>
        <w:pStyle w:val="NumberedList1"/>
        <w:numPr>
          <w:ilvl w:val="0"/>
          <w:numId w:val="38"/>
        </w:numPr>
        <w:jc w:val="both"/>
        <w:rPr>
          <w:rFonts w:ascii="Georgia" w:hAnsi="Georgia"/>
        </w:rPr>
      </w:pPr>
      <w:r w:rsidRPr="000B2984">
        <w:rPr>
          <w:rFonts w:ascii="Georgia" w:hAnsi="Georgia"/>
        </w:rPr>
        <w:t xml:space="preserve">The </w:t>
      </w:r>
      <w:r w:rsidR="0BF93BBC" w:rsidRPr="000B2984">
        <w:rPr>
          <w:rFonts w:ascii="Georgia" w:hAnsi="Georgia"/>
        </w:rPr>
        <w:t>Offeror</w:t>
      </w:r>
      <w:r w:rsidRPr="000B2984">
        <w:rPr>
          <w:rFonts w:ascii="Georgia" w:hAnsi="Georgia"/>
        </w:rPr>
        <w:t xml:space="preserve"> must submit encryption methodologies in writing annually for MDE approval. </w:t>
      </w:r>
    </w:p>
    <w:p w14:paraId="7476B828" w14:textId="71F8B414" w:rsidR="00C71C8C" w:rsidRPr="000B2984" w:rsidRDefault="00C71C8C" w:rsidP="000B2984">
      <w:pPr>
        <w:pStyle w:val="NumberedList1"/>
        <w:numPr>
          <w:ilvl w:val="0"/>
          <w:numId w:val="38"/>
        </w:numPr>
        <w:jc w:val="both"/>
        <w:rPr>
          <w:rFonts w:ascii="Georgia" w:hAnsi="Georgia"/>
        </w:rPr>
      </w:pPr>
      <w:r w:rsidRPr="000B2984">
        <w:rPr>
          <w:rFonts w:ascii="Georgia" w:hAnsi="Georgia"/>
        </w:rPr>
        <w:t xml:space="preserve">For engagements where the </w:t>
      </w:r>
      <w:r w:rsidR="0BF93BBC" w:rsidRPr="000B2984">
        <w:rPr>
          <w:rFonts w:ascii="Georgia" w:hAnsi="Georgia"/>
        </w:rPr>
        <w:t>Offeror</w:t>
      </w:r>
      <w:r w:rsidRPr="000B2984">
        <w:rPr>
          <w:rFonts w:ascii="Georgia" w:hAnsi="Georgia"/>
        </w:rPr>
        <w:t xml:space="preserve"> stores non-public data, the data shall be encrypted at rest. The key location and other key management details will be discussed and negotiated by both parties. Where encryption of data at rest is not possible, the </w:t>
      </w:r>
      <w:r w:rsidR="0BF93BBC" w:rsidRPr="000B2984">
        <w:rPr>
          <w:rFonts w:ascii="Georgia" w:hAnsi="Georgia"/>
        </w:rPr>
        <w:t>Offeror</w:t>
      </w:r>
      <w:r w:rsidRPr="000B2984">
        <w:rPr>
          <w:rFonts w:ascii="Georgia" w:hAnsi="Georgia"/>
        </w:rPr>
        <w:t xml:space="preserve"> must describe existing security measures that provide a similar level of protection. Additionally, when the </w:t>
      </w:r>
      <w:r w:rsidR="0BF93BBC" w:rsidRPr="000B2984">
        <w:rPr>
          <w:rFonts w:ascii="Georgia" w:hAnsi="Georgia"/>
        </w:rPr>
        <w:t>Offeror</w:t>
      </w:r>
      <w:r w:rsidRPr="000B2984">
        <w:rPr>
          <w:rFonts w:ascii="Georgia" w:hAnsi="Georgia"/>
        </w:rPr>
        <w:t xml:space="preserve"> cannot offer encryption at rest, it must maintain, for the duration of the contract, cyber security liability insurance coverage for any loss resulting from a data breach. The policy shall comply with the following requirements:</w:t>
      </w:r>
    </w:p>
    <w:p w14:paraId="0983D35E" w14:textId="7251B0F5" w:rsidR="00C71C8C" w:rsidRPr="000B2984" w:rsidRDefault="00C71C8C" w:rsidP="000B2984">
      <w:pPr>
        <w:pStyle w:val="NumberedList1"/>
        <w:numPr>
          <w:ilvl w:val="3"/>
          <w:numId w:val="41"/>
        </w:numPr>
        <w:jc w:val="both"/>
        <w:rPr>
          <w:rFonts w:ascii="Georgia" w:hAnsi="Georgia"/>
        </w:rPr>
      </w:pPr>
      <w:r w:rsidRPr="000B2984">
        <w:rPr>
          <w:rFonts w:ascii="Georgia" w:hAnsi="Georgia"/>
        </w:rPr>
        <w:t>The policy shall be issued by an insurance company acceptable to MDE and valid for the entire term of the contract, inclusive of any term extension(s).</w:t>
      </w:r>
    </w:p>
    <w:p w14:paraId="215061F1" w14:textId="49660FB9" w:rsidR="00C71C8C" w:rsidRPr="000B2984" w:rsidRDefault="00C71C8C" w:rsidP="000B2984">
      <w:pPr>
        <w:pStyle w:val="NumberedList1"/>
        <w:numPr>
          <w:ilvl w:val="3"/>
          <w:numId w:val="41"/>
        </w:numPr>
        <w:jc w:val="both"/>
        <w:rPr>
          <w:rFonts w:ascii="Georgia" w:hAnsi="Georgia"/>
        </w:rPr>
      </w:pPr>
      <w:r w:rsidRPr="000B2984">
        <w:rPr>
          <w:rFonts w:ascii="Georgia" w:hAnsi="Georgia"/>
        </w:rPr>
        <w:t xml:space="preserve">The </w:t>
      </w:r>
      <w:r w:rsidR="0BF93BBC" w:rsidRPr="000B2984">
        <w:rPr>
          <w:rFonts w:ascii="Georgia" w:hAnsi="Georgia"/>
        </w:rPr>
        <w:t>Offeror</w:t>
      </w:r>
      <w:r w:rsidRPr="000B2984">
        <w:rPr>
          <w:rFonts w:ascii="Georgia" w:hAnsi="Georgia"/>
        </w:rPr>
        <w:t xml:space="preserve"> and MDE shall reach agreement on the level of liability insurance coverage required.</w:t>
      </w:r>
    </w:p>
    <w:p w14:paraId="23CA1526" w14:textId="77777777" w:rsidR="00C71C8C" w:rsidRPr="000B2984" w:rsidRDefault="00C71C8C" w:rsidP="000B2984">
      <w:pPr>
        <w:pStyle w:val="NumberedList1"/>
        <w:numPr>
          <w:ilvl w:val="3"/>
          <w:numId w:val="41"/>
        </w:numPr>
        <w:jc w:val="both"/>
        <w:rPr>
          <w:rFonts w:ascii="Georgia" w:hAnsi="Georgia"/>
        </w:rPr>
      </w:pPr>
      <w:r w:rsidRPr="000B2984">
        <w:rPr>
          <w:rFonts w:ascii="Georgia" w:hAnsi="Georgia"/>
        </w:rPr>
        <w:t xml:space="preserve">The policy shall include, but not be limited to, coverage for liabilities arising out of premises, operations, independent contractors, products, completed operations, and liability assumed under an insured contract. </w:t>
      </w:r>
    </w:p>
    <w:p w14:paraId="1A9A07EE" w14:textId="77777777" w:rsidR="00C71C8C" w:rsidRPr="000B2984" w:rsidRDefault="00C71C8C" w:rsidP="000B2984">
      <w:pPr>
        <w:pStyle w:val="NumberedList1"/>
        <w:numPr>
          <w:ilvl w:val="3"/>
          <w:numId w:val="41"/>
        </w:numPr>
        <w:jc w:val="both"/>
        <w:rPr>
          <w:rFonts w:ascii="Georgia" w:hAnsi="Georgia"/>
        </w:rPr>
      </w:pPr>
      <w:r w:rsidRPr="000B2984">
        <w:rPr>
          <w:rFonts w:ascii="Georgia" w:hAnsi="Georgia"/>
        </w:rPr>
        <w:t>At a minimum, the policy shall include third party coverage for credit monitoring. notification costs to data breach victims; and regulatory penalties and fines.</w:t>
      </w:r>
    </w:p>
    <w:p w14:paraId="222F06FC" w14:textId="428E86EF" w:rsidR="00C71C8C" w:rsidRPr="000B2984" w:rsidRDefault="00C71C8C" w:rsidP="000B2984">
      <w:pPr>
        <w:pStyle w:val="NumberedList1"/>
        <w:numPr>
          <w:ilvl w:val="3"/>
          <w:numId w:val="41"/>
        </w:numPr>
        <w:jc w:val="both"/>
        <w:rPr>
          <w:rFonts w:ascii="Georgia" w:hAnsi="Georgia"/>
        </w:rPr>
      </w:pPr>
      <w:r w:rsidRPr="000B2984">
        <w:rPr>
          <w:rFonts w:ascii="Georgia" w:hAnsi="Georgia"/>
        </w:rPr>
        <w:t xml:space="preserve">The policy shall apply separately to each insured against whom claim is made or suit is brought subject to the </w:t>
      </w:r>
      <w:r w:rsidR="0BF93BBC" w:rsidRPr="000B2984">
        <w:rPr>
          <w:rFonts w:ascii="Georgia" w:hAnsi="Georgia"/>
        </w:rPr>
        <w:t>Offeror</w:t>
      </w:r>
      <w:r w:rsidRPr="000B2984">
        <w:rPr>
          <w:rFonts w:ascii="Georgia" w:hAnsi="Georgia"/>
        </w:rPr>
        <w:t>’s limit of liability.</w:t>
      </w:r>
    </w:p>
    <w:p w14:paraId="012BBD01" w14:textId="77777777" w:rsidR="00C71C8C" w:rsidRPr="000B2984" w:rsidRDefault="00C71C8C" w:rsidP="000B2984">
      <w:pPr>
        <w:pStyle w:val="NumberedList1"/>
        <w:numPr>
          <w:ilvl w:val="3"/>
          <w:numId w:val="41"/>
        </w:numPr>
        <w:jc w:val="both"/>
        <w:rPr>
          <w:rFonts w:ascii="Georgia" w:hAnsi="Georgia"/>
        </w:rPr>
      </w:pPr>
      <w:r w:rsidRPr="000B2984">
        <w:rPr>
          <w:rFonts w:ascii="Georgia" w:hAnsi="Georgia"/>
        </w:rPr>
        <w:lastRenderedPageBreak/>
        <w:t xml:space="preserve">The policy shall include a provision requiring that the policy cannot be cancelled without thirty (30) days written notice. </w:t>
      </w:r>
    </w:p>
    <w:p w14:paraId="05FE7F79" w14:textId="2B25CC83" w:rsidR="00C71C8C" w:rsidRPr="000B2984" w:rsidRDefault="00C71C8C" w:rsidP="000B2984">
      <w:pPr>
        <w:pStyle w:val="NumberedList1"/>
        <w:numPr>
          <w:ilvl w:val="3"/>
          <w:numId w:val="41"/>
        </w:numPr>
        <w:jc w:val="both"/>
        <w:rPr>
          <w:rFonts w:ascii="Georgia" w:hAnsi="Georgia"/>
        </w:rPr>
      </w:pPr>
      <w:r w:rsidRPr="000B2984">
        <w:rPr>
          <w:rFonts w:ascii="Georgia" w:hAnsi="Georgia"/>
        </w:rPr>
        <w:t xml:space="preserve">The </w:t>
      </w:r>
      <w:r w:rsidR="0BF93BBC" w:rsidRPr="000B2984">
        <w:rPr>
          <w:rFonts w:ascii="Georgia" w:hAnsi="Georgia"/>
        </w:rPr>
        <w:t>Offeror</w:t>
      </w:r>
      <w:r w:rsidRPr="000B2984">
        <w:rPr>
          <w:rFonts w:ascii="Georgia" w:hAnsi="Georgia"/>
        </w:rPr>
        <w:t xml:space="preserve"> shall be responsible for any deductible or self-insured retention contained in the insurance policy. </w:t>
      </w:r>
    </w:p>
    <w:p w14:paraId="0F6CE99A" w14:textId="1ED2EAAA" w:rsidR="00C71C8C" w:rsidRPr="000B2984" w:rsidRDefault="00C71C8C" w:rsidP="000B2984">
      <w:pPr>
        <w:pStyle w:val="NumberedList1"/>
        <w:numPr>
          <w:ilvl w:val="3"/>
          <w:numId w:val="41"/>
        </w:numPr>
        <w:jc w:val="both"/>
        <w:rPr>
          <w:rFonts w:ascii="Georgia" w:hAnsi="Georgia"/>
        </w:rPr>
      </w:pPr>
      <w:r w:rsidRPr="000B2984">
        <w:rPr>
          <w:rFonts w:ascii="Georgia" w:hAnsi="Georgia"/>
        </w:rPr>
        <w:t xml:space="preserve">The coverage under the policy shall be primary and not in excess to any other insurance carried by the </w:t>
      </w:r>
      <w:r w:rsidR="0BF93BBC" w:rsidRPr="000B2984">
        <w:rPr>
          <w:rFonts w:ascii="Georgia" w:hAnsi="Georgia"/>
        </w:rPr>
        <w:t>Offeror</w:t>
      </w:r>
      <w:r w:rsidRPr="000B2984">
        <w:rPr>
          <w:rFonts w:ascii="Georgia" w:hAnsi="Georgia"/>
        </w:rPr>
        <w:t>.</w:t>
      </w:r>
    </w:p>
    <w:p w14:paraId="604A7119" w14:textId="04905C05" w:rsidR="00C71C8C" w:rsidRPr="000B2984" w:rsidRDefault="00C71C8C" w:rsidP="000B2984">
      <w:pPr>
        <w:pStyle w:val="NumberedList1"/>
        <w:numPr>
          <w:ilvl w:val="3"/>
          <w:numId w:val="41"/>
        </w:numPr>
        <w:jc w:val="both"/>
        <w:rPr>
          <w:rFonts w:ascii="Georgia" w:hAnsi="Georgia"/>
        </w:rPr>
      </w:pPr>
      <w:r w:rsidRPr="000B2984">
        <w:rPr>
          <w:rFonts w:ascii="Georgia" w:hAnsi="Georgia"/>
        </w:rPr>
        <w:t xml:space="preserve">In the event the </w:t>
      </w:r>
      <w:r w:rsidR="0BF93BBC" w:rsidRPr="000B2984">
        <w:rPr>
          <w:rFonts w:ascii="Georgia" w:hAnsi="Georgia"/>
        </w:rPr>
        <w:t>Offeror</w:t>
      </w:r>
      <w:r w:rsidRPr="000B2984">
        <w:rPr>
          <w:rFonts w:ascii="Georgia" w:hAnsi="Georgia"/>
        </w:rPr>
        <w:t xml:space="preserve"> fails to always keep in effect the insurance coverage required by this provision, MDE may, in addition to any other remedies it may have, terminate the contract upon the occurrence of such event, subject to the provisions of the contract.</w:t>
      </w:r>
    </w:p>
    <w:p w14:paraId="22E1B6D7" w14:textId="7219A4F9" w:rsidR="00C71C8C" w:rsidRPr="000B2984" w:rsidRDefault="00C71C8C" w:rsidP="00285FBF">
      <w:pPr>
        <w:pStyle w:val="NumberedList1"/>
        <w:ind w:left="1440" w:hanging="720"/>
        <w:jc w:val="both"/>
        <w:rPr>
          <w:rFonts w:ascii="Georgia" w:hAnsi="Georgia"/>
        </w:rPr>
      </w:pPr>
      <w:r w:rsidRPr="000B2984">
        <w:rPr>
          <w:rFonts w:ascii="Georgia" w:hAnsi="Georgia"/>
        </w:rPr>
        <w:t xml:space="preserve">Breach Notification and Recovery: Unauthorized access or disclosure of non-public data is a security breach. The </w:t>
      </w:r>
      <w:r w:rsidR="0BF93BBC" w:rsidRPr="000B2984">
        <w:rPr>
          <w:rFonts w:ascii="Georgia" w:hAnsi="Georgia"/>
        </w:rPr>
        <w:t>Offeror</w:t>
      </w:r>
      <w:r w:rsidRPr="000B2984">
        <w:rPr>
          <w:rFonts w:ascii="Georgia" w:hAnsi="Georgia"/>
        </w:rPr>
        <w:t xml:space="preserve"> will provide immediate notification, and all communication shall be coordinated with MDE. When the </w:t>
      </w:r>
      <w:r w:rsidR="0BF93BBC" w:rsidRPr="000B2984">
        <w:rPr>
          <w:rFonts w:ascii="Georgia" w:hAnsi="Georgia"/>
        </w:rPr>
        <w:t>Offeror</w:t>
      </w:r>
      <w:r w:rsidRPr="000B2984">
        <w:rPr>
          <w:rFonts w:ascii="Georgia" w:hAnsi="Georgia"/>
        </w:rPr>
        <w:t xml:space="preserve"> or their sub-contractors are liable for the loss, the </w:t>
      </w:r>
      <w:r w:rsidR="0BF93BBC" w:rsidRPr="000B2984">
        <w:rPr>
          <w:rFonts w:ascii="Georgia" w:hAnsi="Georgia"/>
        </w:rPr>
        <w:t>Offeror</w:t>
      </w:r>
      <w:r w:rsidRPr="000B2984">
        <w:rPr>
          <w:rFonts w:ascii="Georgia" w:hAnsi="Georgia"/>
        </w:rPr>
        <w:t xml:space="preserve"> shall bear all costs associated with the investigation, response and recovery from the breach including but not limited to credit monitoring services with a term of at least three (3) years, mailing costs, Website, and toll-free telephone call center services. MDE shall not agree to any limitation on liability that relieves </w:t>
      </w:r>
      <w:proofErr w:type="gramStart"/>
      <w:r w:rsidRPr="000B2984">
        <w:rPr>
          <w:rFonts w:ascii="Georgia" w:hAnsi="Georgia"/>
        </w:rPr>
        <w:t>a</w:t>
      </w:r>
      <w:proofErr w:type="gramEnd"/>
      <w:r w:rsidRPr="000B2984">
        <w:rPr>
          <w:rFonts w:ascii="Georgia" w:hAnsi="Georgia"/>
        </w:rPr>
        <w:t xml:space="preserve"> </w:t>
      </w:r>
      <w:r w:rsidR="0BF93BBC" w:rsidRPr="000B2984">
        <w:rPr>
          <w:rFonts w:ascii="Georgia" w:hAnsi="Georgia"/>
        </w:rPr>
        <w:t>Offeror</w:t>
      </w:r>
      <w:r w:rsidRPr="000B2984">
        <w:rPr>
          <w:rFonts w:ascii="Georgia" w:hAnsi="Georgia"/>
        </w:rPr>
        <w:t xml:space="preserve"> from its own negligence or to the extent that it creates an obligation on the part of MDE to hold </w:t>
      </w:r>
      <w:proofErr w:type="gramStart"/>
      <w:r w:rsidRPr="000B2984">
        <w:rPr>
          <w:rFonts w:ascii="Georgia" w:hAnsi="Georgia"/>
        </w:rPr>
        <w:t>a</w:t>
      </w:r>
      <w:proofErr w:type="gramEnd"/>
      <w:r w:rsidRPr="000B2984">
        <w:rPr>
          <w:rFonts w:ascii="Georgia" w:hAnsi="Georgia"/>
        </w:rPr>
        <w:t xml:space="preserve"> </w:t>
      </w:r>
      <w:r w:rsidR="0BF93BBC" w:rsidRPr="000B2984">
        <w:rPr>
          <w:rFonts w:ascii="Georgia" w:hAnsi="Georgia"/>
        </w:rPr>
        <w:t>Offeror</w:t>
      </w:r>
      <w:r w:rsidRPr="000B2984">
        <w:rPr>
          <w:rFonts w:ascii="Georgia" w:hAnsi="Georgia"/>
        </w:rPr>
        <w:t xml:space="preserve"> harmless. All breach and recovery measures shall be in compliance with MDE policy.</w:t>
      </w:r>
    </w:p>
    <w:p w14:paraId="48300B3B" w14:textId="0EC9AECD" w:rsidR="00C71C8C" w:rsidRPr="000B2984" w:rsidRDefault="00C71C8C" w:rsidP="00285FBF">
      <w:pPr>
        <w:pStyle w:val="NumberedList1"/>
        <w:ind w:left="1440" w:hanging="720"/>
        <w:jc w:val="both"/>
        <w:rPr>
          <w:rFonts w:ascii="Georgia" w:hAnsi="Georgia"/>
        </w:rPr>
      </w:pPr>
      <w:r w:rsidRPr="000B2984">
        <w:rPr>
          <w:rFonts w:ascii="Georgia" w:hAnsi="Georgia"/>
        </w:rPr>
        <w:t xml:space="preserve">Notification of Legal Requests: The </w:t>
      </w:r>
      <w:r w:rsidR="0BF93BBC" w:rsidRPr="000B2984">
        <w:rPr>
          <w:rFonts w:ascii="Georgia" w:hAnsi="Georgia"/>
        </w:rPr>
        <w:t>Offeror</w:t>
      </w:r>
      <w:r w:rsidRPr="000B2984">
        <w:rPr>
          <w:rFonts w:ascii="Georgia" w:hAnsi="Georgia"/>
        </w:rPr>
        <w:t xml:space="preserve"> shall contact MDE upon receipt of any electronic discovery, litigation holds, discovery searches, and expert testimonies related to, or which in any way might reasonably require access to the data of MDE. The </w:t>
      </w:r>
      <w:r w:rsidR="0BF93BBC" w:rsidRPr="000B2984">
        <w:rPr>
          <w:rFonts w:ascii="Georgia" w:hAnsi="Georgia"/>
        </w:rPr>
        <w:t>Offeror</w:t>
      </w:r>
      <w:r w:rsidRPr="000B2984">
        <w:rPr>
          <w:rFonts w:ascii="Georgia" w:hAnsi="Georgia"/>
        </w:rPr>
        <w:t xml:space="preserve"> shall not respond to subpoenas, service of process, and other legal requests related to MDE without first notifying MDE unless prohibited by law from providing such notice.</w:t>
      </w:r>
    </w:p>
    <w:p w14:paraId="762BA7F4" w14:textId="1E52419A" w:rsidR="00C71C8C" w:rsidRPr="000B2984" w:rsidRDefault="00C71C8C" w:rsidP="00285FBF">
      <w:pPr>
        <w:pStyle w:val="NumberedList1"/>
        <w:ind w:left="1440" w:hanging="720"/>
        <w:jc w:val="both"/>
        <w:rPr>
          <w:rFonts w:ascii="Georgia" w:hAnsi="Georgia"/>
        </w:rPr>
      </w:pPr>
      <w:r w:rsidRPr="000B2984">
        <w:rPr>
          <w:rFonts w:ascii="Georgia" w:hAnsi="Georgia"/>
        </w:rPr>
        <w:t xml:space="preserve">Termination and Suspension of Service: In the event of termination of the contract, the </w:t>
      </w:r>
      <w:r w:rsidR="0BF93BBC" w:rsidRPr="000B2984">
        <w:rPr>
          <w:rFonts w:ascii="Georgia" w:hAnsi="Georgia"/>
        </w:rPr>
        <w:t>Offeror</w:t>
      </w:r>
      <w:r w:rsidRPr="000B2984">
        <w:rPr>
          <w:rFonts w:ascii="Georgia" w:hAnsi="Georgia"/>
        </w:rPr>
        <w:t xml:space="preserve"> shall implement an orderly return of MDE data in CSV or XML or another mutually agreeable format. The </w:t>
      </w:r>
      <w:r w:rsidR="0BF93BBC" w:rsidRPr="000B2984">
        <w:rPr>
          <w:rFonts w:ascii="Georgia" w:hAnsi="Georgia"/>
        </w:rPr>
        <w:t>Offeror</w:t>
      </w:r>
      <w:r w:rsidRPr="000B2984">
        <w:rPr>
          <w:rFonts w:ascii="Georgia" w:hAnsi="Georgia"/>
        </w:rPr>
        <w:t xml:space="preserve"> shall guarantee the subsequent secure disposal of MDE data.</w:t>
      </w:r>
    </w:p>
    <w:p w14:paraId="03D72D76" w14:textId="0F19CB89" w:rsidR="00C71C8C" w:rsidRPr="000B2984" w:rsidRDefault="00C71C8C" w:rsidP="000B2984">
      <w:pPr>
        <w:pStyle w:val="NumberedList1"/>
        <w:numPr>
          <w:ilvl w:val="0"/>
          <w:numId w:val="42"/>
        </w:numPr>
        <w:jc w:val="both"/>
        <w:rPr>
          <w:rFonts w:ascii="Georgia" w:hAnsi="Georgia"/>
        </w:rPr>
      </w:pPr>
      <w:r w:rsidRPr="000B2984">
        <w:rPr>
          <w:rFonts w:ascii="Georgia" w:hAnsi="Georgia"/>
        </w:rPr>
        <w:t xml:space="preserve">Suspension of services: During any period of suspension of this Agreement, for whatever reason, the </w:t>
      </w:r>
      <w:r w:rsidR="0BF93BBC" w:rsidRPr="000B2984">
        <w:rPr>
          <w:rFonts w:ascii="Georgia" w:hAnsi="Georgia"/>
        </w:rPr>
        <w:t>Offeror</w:t>
      </w:r>
      <w:r w:rsidRPr="000B2984">
        <w:rPr>
          <w:rFonts w:ascii="Georgia" w:hAnsi="Georgia"/>
        </w:rPr>
        <w:t xml:space="preserve"> shall not take any action to intentionally erase any MDE data.</w:t>
      </w:r>
    </w:p>
    <w:p w14:paraId="70F7B80B" w14:textId="23FEE720" w:rsidR="00C71C8C" w:rsidRPr="000B2984" w:rsidRDefault="00C71C8C" w:rsidP="000B2984">
      <w:pPr>
        <w:pStyle w:val="NumberedList1"/>
        <w:numPr>
          <w:ilvl w:val="0"/>
          <w:numId w:val="42"/>
        </w:numPr>
        <w:jc w:val="both"/>
        <w:rPr>
          <w:rFonts w:ascii="Georgia" w:hAnsi="Georgia"/>
        </w:rPr>
      </w:pPr>
      <w:r w:rsidRPr="000B2984">
        <w:rPr>
          <w:rFonts w:ascii="Georgia" w:hAnsi="Georgia"/>
        </w:rPr>
        <w:t xml:space="preserve">Termination of any services or agreement in entirety: In the event of termination of any services or of the agreement in its entirety, the </w:t>
      </w:r>
      <w:r w:rsidR="0BF93BBC" w:rsidRPr="000B2984">
        <w:rPr>
          <w:rFonts w:ascii="Georgia" w:hAnsi="Georgia"/>
        </w:rPr>
        <w:t>Offeror</w:t>
      </w:r>
      <w:r w:rsidRPr="000B2984">
        <w:rPr>
          <w:rFonts w:ascii="Georgia" w:hAnsi="Georgia"/>
        </w:rPr>
        <w:t xml:space="preserve"> shall not take any action to intentionally erase any MDE data for a period of 90 days after the effective date of the termination. After such 90-day period, the </w:t>
      </w:r>
      <w:r w:rsidR="0BF93BBC" w:rsidRPr="000B2984">
        <w:rPr>
          <w:rFonts w:ascii="Georgia" w:hAnsi="Georgia"/>
        </w:rPr>
        <w:t>Offeror</w:t>
      </w:r>
      <w:r w:rsidRPr="000B2984">
        <w:rPr>
          <w:rFonts w:ascii="Georgia" w:hAnsi="Georgia"/>
        </w:rPr>
        <w:t xml:space="preserve"> shall have no obligation to maintain or provide any MDE data and shall thereafter, unless legally prohibited, dispose of all MDE data in its systems or otherwise in its possession or under its control as specified in section </w:t>
      </w:r>
      <w:r w:rsidR="005614F3" w:rsidRPr="000B2984">
        <w:rPr>
          <w:rFonts w:ascii="Georgia" w:hAnsi="Georgia"/>
        </w:rPr>
        <w:t>33</w:t>
      </w:r>
      <w:r w:rsidRPr="000B2984">
        <w:rPr>
          <w:rFonts w:ascii="Georgia" w:hAnsi="Georgia"/>
        </w:rPr>
        <w:t xml:space="preserve">(d) below. Within this 90-day timeframe, </w:t>
      </w:r>
      <w:r w:rsidR="0BF93BBC" w:rsidRPr="000B2984">
        <w:rPr>
          <w:rFonts w:ascii="Georgia" w:hAnsi="Georgia"/>
        </w:rPr>
        <w:t>Offeror</w:t>
      </w:r>
      <w:r w:rsidRPr="000B2984">
        <w:rPr>
          <w:rFonts w:ascii="Georgia" w:hAnsi="Georgia"/>
        </w:rPr>
        <w:t xml:space="preserve"> will continue to secure and back up MDE data covered under the contract.</w:t>
      </w:r>
    </w:p>
    <w:p w14:paraId="6A5C7654" w14:textId="7BE80B42" w:rsidR="00C71C8C" w:rsidRPr="000B2984" w:rsidRDefault="13E3A063" w:rsidP="000B2984">
      <w:pPr>
        <w:pStyle w:val="NumberedList1"/>
        <w:numPr>
          <w:ilvl w:val="0"/>
          <w:numId w:val="42"/>
        </w:numPr>
        <w:jc w:val="both"/>
        <w:rPr>
          <w:rFonts w:ascii="Georgia" w:hAnsi="Georgia"/>
        </w:rPr>
      </w:pPr>
      <w:r w:rsidRPr="000B2984">
        <w:rPr>
          <w:rFonts w:ascii="Georgia" w:hAnsi="Georgia"/>
        </w:rPr>
        <w:t>Post-Termination Assistance: MDE shall be entitled to any post-termination assistance generally made available with respect to the Services unless a unique data retrieval arrangement has been established as part of the Service Level Agreement Level 6 in Table 3: SLA Matrix.</w:t>
      </w:r>
    </w:p>
    <w:p w14:paraId="783469ED" w14:textId="1080284C" w:rsidR="00C71C8C" w:rsidRPr="000B2984" w:rsidRDefault="00C71C8C" w:rsidP="000B2984">
      <w:pPr>
        <w:pStyle w:val="NumberedList1"/>
        <w:numPr>
          <w:ilvl w:val="0"/>
          <w:numId w:val="42"/>
        </w:numPr>
        <w:jc w:val="both"/>
        <w:rPr>
          <w:rFonts w:ascii="Georgia" w:hAnsi="Georgia"/>
        </w:rPr>
      </w:pPr>
      <w:r w:rsidRPr="000B2984">
        <w:rPr>
          <w:rFonts w:ascii="Georgia" w:hAnsi="Georgia"/>
        </w:rPr>
        <w:lastRenderedPageBreak/>
        <w:t>Secure Data Disposal: When requested by MDE, the provider shall destroy all requested data in all its forms, for example: disk, CD/DVD, backup tape, and paper. Data shall be permanently deleted and shall not be recoverable, according to National Institute of Standards and Technology (NIST) approved methods. Certificates of destruction shall be provided to MDE.</w:t>
      </w:r>
    </w:p>
    <w:p w14:paraId="0DD09B24" w14:textId="1D5F28F5" w:rsidR="00C71C8C" w:rsidRPr="000B2984" w:rsidRDefault="00C71C8C" w:rsidP="00285FBF">
      <w:pPr>
        <w:pStyle w:val="NumberedList1"/>
        <w:ind w:left="1440" w:hanging="720"/>
        <w:jc w:val="both"/>
        <w:rPr>
          <w:rFonts w:ascii="Georgia" w:hAnsi="Georgia"/>
        </w:rPr>
      </w:pPr>
      <w:r w:rsidRPr="000B2984">
        <w:rPr>
          <w:rFonts w:ascii="Georgia" w:hAnsi="Georgia"/>
        </w:rPr>
        <w:t xml:space="preserve">Background Checks: The </w:t>
      </w:r>
      <w:r w:rsidR="0BF93BBC" w:rsidRPr="000B2984">
        <w:rPr>
          <w:rFonts w:ascii="Georgia" w:hAnsi="Georgia"/>
        </w:rPr>
        <w:t>Offeror</w:t>
      </w:r>
      <w:r w:rsidRPr="000B2984">
        <w:rPr>
          <w:rFonts w:ascii="Georgia" w:hAnsi="Georgia"/>
        </w:rPr>
        <w:t xml:space="preserve"> warrants that it will not utilize any staff members, including </w:t>
      </w:r>
      <w:proofErr w:type="gramStart"/>
      <w:r w:rsidRPr="000B2984">
        <w:rPr>
          <w:rFonts w:ascii="Georgia" w:hAnsi="Georgia"/>
        </w:rPr>
        <w:t>sub-contractors</w:t>
      </w:r>
      <w:proofErr w:type="gramEnd"/>
      <w:r w:rsidRPr="000B2984">
        <w:rPr>
          <w:rFonts w:ascii="Georgia" w:hAnsi="Georgia"/>
        </w:rPr>
        <w:t xml:space="preserve">, to fulfill the obligations of the contract who have been convicted of any crime of dishonesty. The </w:t>
      </w:r>
      <w:r w:rsidR="0BF93BBC" w:rsidRPr="000B2984">
        <w:rPr>
          <w:rFonts w:ascii="Georgia" w:hAnsi="Georgia"/>
        </w:rPr>
        <w:t>Offeror</w:t>
      </w:r>
      <w:r w:rsidRPr="000B2984">
        <w:rPr>
          <w:rFonts w:ascii="Georgia" w:hAnsi="Georgia"/>
        </w:rPr>
        <w:t xml:space="preserve"> shall promote and maintain an awareness of the importance of securing MDE's information among the </w:t>
      </w:r>
      <w:r w:rsidR="0BF93BBC" w:rsidRPr="000B2984">
        <w:rPr>
          <w:rFonts w:ascii="Georgia" w:hAnsi="Georgia"/>
        </w:rPr>
        <w:t>Offeror</w:t>
      </w:r>
      <w:r w:rsidRPr="000B2984">
        <w:rPr>
          <w:rFonts w:ascii="Georgia" w:hAnsi="Georgia"/>
        </w:rPr>
        <w:t>'s employees and agents.</w:t>
      </w:r>
    </w:p>
    <w:p w14:paraId="16DC793D" w14:textId="00A1B36C" w:rsidR="00C71C8C" w:rsidRPr="000B2984" w:rsidRDefault="00C71C8C" w:rsidP="00285FBF">
      <w:pPr>
        <w:pStyle w:val="NumberedList1"/>
        <w:ind w:left="1440" w:hanging="720"/>
        <w:jc w:val="both"/>
        <w:rPr>
          <w:rFonts w:ascii="Georgia" w:hAnsi="Georgia"/>
        </w:rPr>
      </w:pPr>
      <w:r w:rsidRPr="000B2984">
        <w:rPr>
          <w:rFonts w:ascii="Georgia" w:hAnsi="Georgia"/>
        </w:rPr>
        <w:t xml:space="preserve">Security Logs and Reports: The </w:t>
      </w:r>
      <w:r w:rsidR="0BF93BBC" w:rsidRPr="000B2984">
        <w:rPr>
          <w:rFonts w:ascii="Georgia" w:hAnsi="Georgia"/>
        </w:rPr>
        <w:t>Offeror</w:t>
      </w:r>
      <w:r w:rsidRPr="000B2984">
        <w:rPr>
          <w:rFonts w:ascii="Georgia" w:hAnsi="Georgia"/>
        </w:rPr>
        <w:t xml:space="preserve"> shall allow MDE access to system security logs that affect this engagement, its data, and/or processes. This includes the ability to request a report of the activities that a specific user or administrator accessed over a specified period as well as the ability for an agency customer to request reports of activities of a specific user associated with that agency. These mechanisms should be defined up front and be available for the entire length of the agreement with the </w:t>
      </w:r>
      <w:r w:rsidR="0BF93BBC" w:rsidRPr="000B2984">
        <w:rPr>
          <w:rFonts w:ascii="Georgia" w:hAnsi="Georgia"/>
        </w:rPr>
        <w:t>Offeror</w:t>
      </w:r>
      <w:r w:rsidRPr="000B2984">
        <w:rPr>
          <w:rFonts w:ascii="Georgia" w:hAnsi="Georgia"/>
        </w:rPr>
        <w:t>.</w:t>
      </w:r>
    </w:p>
    <w:p w14:paraId="2323E5BD" w14:textId="4869E7D9" w:rsidR="00C71C8C" w:rsidRPr="000B2984" w:rsidRDefault="00C71C8C" w:rsidP="00285FBF">
      <w:pPr>
        <w:pStyle w:val="NumberedList1"/>
        <w:ind w:left="1440" w:hanging="720"/>
        <w:jc w:val="both"/>
        <w:rPr>
          <w:rFonts w:ascii="Georgia" w:hAnsi="Georgia"/>
        </w:rPr>
      </w:pPr>
      <w:r w:rsidRPr="000B2984">
        <w:rPr>
          <w:rFonts w:ascii="Georgia" w:hAnsi="Georgia"/>
        </w:rPr>
        <w:t xml:space="preserve">Contract Audit: The </w:t>
      </w:r>
      <w:r w:rsidR="0BF93BBC" w:rsidRPr="000B2984">
        <w:rPr>
          <w:rFonts w:ascii="Georgia" w:hAnsi="Georgia"/>
        </w:rPr>
        <w:t>Offeror</w:t>
      </w:r>
      <w:r w:rsidRPr="000B2984">
        <w:rPr>
          <w:rFonts w:ascii="Georgia" w:hAnsi="Georgia"/>
        </w:rPr>
        <w:t xml:space="preserve"> shall allow MDE to audit conformance including contract terms, system security as appropriate. MDE may perform this audit or contract with a third party at its discretion at MDE’s expense.</w:t>
      </w:r>
    </w:p>
    <w:p w14:paraId="33314F90" w14:textId="3CB18FF5" w:rsidR="00C71C8C" w:rsidRPr="000B2984" w:rsidRDefault="00C71C8C" w:rsidP="00285FBF">
      <w:pPr>
        <w:pStyle w:val="NumberedList1"/>
        <w:ind w:left="1440" w:hanging="720"/>
        <w:jc w:val="both"/>
        <w:rPr>
          <w:rFonts w:ascii="Georgia" w:hAnsi="Georgia"/>
        </w:rPr>
      </w:pPr>
      <w:r w:rsidRPr="000B2984">
        <w:rPr>
          <w:rFonts w:ascii="Georgia" w:hAnsi="Georgia"/>
        </w:rPr>
        <w:t xml:space="preserve">Sub-contractor Disclosure: The </w:t>
      </w:r>
      <w:r w:rsidR="0BF93BBC" w:rsidRPr="000B2984">
        <w:rPr>
          <w:rFonts w:ascii="Georgia" w:hAnsi="Georgia"/>
        </w:rPr>
        <w:t>Offeror</w:t>
      </w:r>
      <w:r w:rsidRPr="000B2984">
        <w:rPr>
          <w:rFonts w:ascii="Georgia" w:hAnsi="Georgia"/>
        </w:rPr>
        <w:t xml:space="preserve"> shall identify all its strategic business partners related to services provided under this contract, including but not limited to, all subcontractors or other entities or individuals who may be a party to a joint venture or similar agreement with the </w:t>
      </w:r>
      <w:r w:rsidR="0BF93BBC" w:rsidRPr="000B2984">
        <w:rPr>
          <w:rFonts w:ascii="Georgia" w:hAnsi="Georgia"/>
        </w:rPr>
        <w:t>Offeror</w:t>
      </w:r>
      <w:r w:rsidRPr="000B2984">
        <w:rPr>
          <w:rFonts w:ascii="Georgia" w:hAnsi="Georgia"/>
        </w:rPr>
        <w:t>, who will be involved in any application development and/or operations.</w:t>
      </w:r>
    </w:p>
    <w:p w14:paraId="05C6213B" w14:textId="3DD8EC23" w:rsidR="00C71C8C" w:rsidRPr="000B2984" w:rsidRDefault="00C71C8C" w:rsidP="00285FBF">
      <w:pPr>
        <w:pStyle w:val="NumberedList1"/>
        <w:ind w:left="1440" w:hanging="720"/>
        <w:jc w:val="both"/>
        <w:rPr>
          <w:rFonts w:ascii="Georgia" w:hAnsi="Georgia"/>
        </w:rPr>
      </w:pPr>
      <w:r w:rsidRPr="000B2984">
        <w:rPr>
          <w:rFonts w:ascii="Georgia" w:hAnsi="Georgia"/>
        </w:rPr>
        <w:t xml:space="preserve">Sub-contractor Compliance: The </w:t>
      </w:r>
      <w:r w:rsidR="0BF93BBC" w:rsidRPr="000B2984">
        <w:rPr>
          <w:rFonts w:ascii="Georgia" w:hAnsi="Georgia"/>
        </w:rPr>
        <w:t>Offeror</w:t>
      </w:r>
      <w:r w:rsidRPr="000B2984">
        <w:rPr>
          <w:rFonts w:ascii="Georgia" w:hAnsi="Georgia"/>
        </w:rPr>
        <w:t xml:space="preserve"> must ensure that any agent, including </w:t>
      </w:r>
      <w:proofErr w:type="gramStart"/>
      <w:r w:rsidRPr="000B2984">
        <w:rPr>
          <w:rFonts w:ascii="Georgia" w:hAnsi="Georgia"/>
        </w:rPr>
        <w:t>a</w:t>
      </w:r>
      <w:proofErr w:type="gramEnd"/>
      <w:r w:rsidRPr="000B2984">
        <w:rPr>
          <w:rFonts w:ascii="Georgia" w:hAnsi="Georgia"/>
        </w:rPr>
        <w:t xml:space="preserve"> </w:t>
      </w:r>
      <w:r w:rsidR="0BF93BBC" w:rsidRPr="000B2984">
        <w:rPr>
          <w:rFonts w:ascii="Georgia" w:hAnsi="Georgia"/>
        </w:rPr>
        <w:t>Offeror</w:t>
      </w:r>
      <w:r w:rsidRPr="000B2984">
        <w:rPr>
          <w:rFonts w:ascii="Georgia" w:hAnsi="Georgia"/>
        </w:rPr>
        <w:t xml:space="preserve"> or subcontractor, to whom the </w:t>
      </w:r>
      <w:r w:rsidR="0BF93BBC" w:rsidRPr="000B2984">
        <w:rPr>
          <w:rFonts w:ascii="Georgia" w:hAnsi="Georgia"/>
        </w:rPr>
        <w:t>Offeror</w:t>
      </w:r>
      <w:r w:rsidRPr="000B2984">
        <w:rPr>
          <w:rFonts w:ascii="Georgia" w:hAnsi="Georgia"/>
        </w:rPr>
        <w:t xml:space="preserve"> provides access agrees to the same restrictions and conditions that apply through this Agreement.</w:t>
      </w:r>
    </w:p>
    <w:p w14:paraId="03AE3E9D" w14:textId="005FAAB0" w:rsidR="00C71C8C" w:rsidRPr="000B2984" w:rsidRDefault="00C71C8C" w:rsidP="00285FBF">
      <w:pPr>
        <w:pStyle w:val="NumberedList1"/>
        <w:ind w:left="1440" w:hanging="720"/>
        <w:jc w:val="both"/>
        <w:rPr>
          <w:rFonts w:ascii="Georgia" w:hAnsi="Georgia"/>
        </w:rPr>
      </w:pPr>
      <w:r w:rsidRPr="000B2984">
        <w:rPr>
          <w:rFonts w:ascii="Georgia" w:hAnsi="Georgia"/>
        </w:rPr>
        <w:t xml:space="preserve">Processes and Procedures: The </w:t>
      </w:r>
      <w:r w:rsidR="0BF93BBC" w:rsidRPr="000B2984">
        <w:rPr>
          <w:rFonts w:ascii="Georgia" w:hAnsi="Georgia"/>
        </w:rPr>
        <w:t>Offeror</w:t>
      </w:r>
      <w:r w:rsidRPr="000B2984">
        <w:rPr>
          <w:rFonts w:ascii="Georgia" w:hAnsi="Georgia"/>
        </w:rPr>
        <w:t xml:space="preserve"> shall disclose its non-proprietary security processes and technical limitations to MDE so that MDE can determine if and how adequate protection and flexibility can be attained between MDE and the </w:t>
      </w:r>
      <w:r w:rsidR="0BF93BBC" w:rsidRPr="000B2984">
        <w:rPr>
          <w:rFonts w:ascii="Georgia" w:hAnsi="Georgia"/>
        </w:rPr>
        <w:t>Offeror</w:t>
      </w:r>
      <w:r w:rsidRPr="000B2984">
        <w:rPr>
          <w:rFonts w:ascii="Georgia" w:hAnsi="Georgia"/>
        </w:rPr>
        <w:t xml:space="preserve">. For example: virus checking and port sniffing — MDE and the </w:t>
      </w:r>
      <w:r w:rsidR="0BF93BBC" w:rsidRPr="000B2984">
        <w:rPr>
          <w:rFonts w:ascii="Georgia" w:hAnsi="Georgia"/>
        </w:rPr>
        <w:t>Offeror</w:t>
      </w:r>
      <w:r w:rsidRPr="000B2984">
        <w:rPr>
          <w:rFonts w:ascii="Georgia" w:hAnsi="Georgia"/>
        </w:rPr>
        <w:t xml:space="preserve"> shall understand each other’s roles and responsibilities.</w:t>
      </w:r>
    </w:p>
    <w:p w14:paraId="48B9F9A8" w14:textId="6B2B7263" w:rsidR="005519E4" w:rsidRPr="000B2984" w:rsidRDefault="0BF93BBC" w:rsidP="00B06F94">
      <w:pPr>
        <w:pStyle w:val="RFPSubsectionA"/>
        <w:jc w:val="both"/>
        <w:rPr>
          <w:rFonts w:ascii="Georgia" w:hAnsi="Georgia"/>
        </w:rPr>
      </w:pPr>
      <w:bookmarkStart w:id="9" w:name="_Toc201163116"/>
      <w:r w:rsidRPr="000B2984">
        <w:rPr>
          <w:rFonts w:ascii="Georgia" w:hAnsi="Georgia"/>
        </w:rPr>
        <w:t>Offeror</w:t>
      </w:r>
      <w:r w:rsidR="00AC0910" w:rsidRPr="000B2984">
        <w:rPr>
          <w:rFonts w:ascii="Georgia" w:hAnsi="Georgia"/>
        </w:rPr>
        <w:t xml:space="preserve"> Qualifications</w:t>
      </w:r>
      <w:bookmarkEnd w:id="9"/>
    </w:p>
    <w:p w14:paraId="138849D5" w14:textId="1C6CABD4" w:rsidR="003220D9" w:rsidRPr="000B2984" w:rsidRDefault="003220D9" w:rsidP="00970D1B">
      <w:pPr>
        <w:pStyle w:val="NumberedList1"/>
        <w:ind w:left="1440" w:hanging="720"/>
        <w:jc w:val="both"/>
        <w:rPr>
          <w:rFonts w:ascii="Georgia" w:hAnsi="Georgia"/>
        </w:rPr>
      </w:pPr>
      <w:r w:rsidRPr="000B2984">
        <w:rPr>
          <w:rFonts w:ascii="Georgia" w:hAnsi="Georgia"/>
        </w:rPr>
        <w:t xml:space="preserve">The </w:t>
      </w:r>
      <w:r w:rsidR="0BF93BBC" w:rsidRPr="000B2984">
        <w:rPr>
          <w:rFonts w:ascii="Georgia" w:hAnsi="Georgia"/>
        </w:rPr>
        <w:t>Offeror</w:t>
      </w:r>
      <w:r w:rsidRPr="000B2984">
        <w:rPr>
          <w:rFonts w:ascii="Georgia" w:hAnsi="Georgia"/>
        </w:rPr>
        <w:t xml:space="preserve"> must provide an introduction and general description of its company's background </w:t>
      </w:r>
    </w:p>
    <w:p w14:paraId="4B0F47EF" w14:textId="55CDB735" w:rsidR="005519E4" w:rsidRPr="000B2984" w:rsidRDefault="0BF93BBC" w:rsidP="00970D1B">
      <w:pPr>
        <w:pStyle w:val="NumberedList1"/>
        <w:ind w:left="1440" w:hanging="720"/>
        <w:jc w:val="both"/>
        <w:rPr>
          <w:rFonts w:ascii="Georgia" w:hAnsi="Georgia"/>
        </w:rPr>
      </w:pPr>
      <w:r w:rsidRPr="000B2984">
        <w:rPr>
          <w:rFonts w:ascii="Georgia" w:hAnsi="Georgia"/>
        </w:rPr>
        <w:t>Offeror</w:t>
      </w:r>
      <w:r w:rsidR="00E80444" w:rsidRPr="000B2984">
        <w:rPr>
          <w:rFonts w:ascii="Georgia" w:hAnsi="Georgia"/>
        </w:rPr>
        <w:t xml:space="preserve">s must have provided </w:t>
      </w:r>
      <w:r w:rsidR="003220D9" w:rsidRPr="000B2984">
        <w:rPr>
          <w:rFonts w:ascii="Georgia" w:hAnsi="Georgia"/>
        </w:rPr>
        <w:t>the services requested in this RFP</w:t>
      </w:r>
      <w:r w:rsidR="008C0E1B" w:rsidRPr="000B2984">
        <w:rPr>
          <w:rFonts w:ascii="Georgia" w:hAnsi="Georgia"/>
        </w:rPr>
        <w:t xml:space="preserve"> </w:t>
      </w:r>
      <w:r w:rsidR="00E80444" w:rsidRPr="000B2984">
        <w:rPr>
          <w:rFonts w:ascii="Georgia" w:hAnsi="Georgia"/>
        </w:rPr>
        <w:t xml:space="preserve">for at least </w:t>
      </w:r>
      <w:r w:rsidR="00E93E84" w:rsidRPr="000B2984">
        <w:rPr>
          <w:rFonts w:ascii="Georgia" w:hAnsi="Georgia"/>
        </w:rPr>
        <w:t>five</w:t>
      </w:r>
      <w:r w:rsidR="00E80444" w:rsidRPr="000B2984">
        <w:rPr>
          <w:rFonts w:ascii="Georgia" w:hAnsi="Georgia"/>
        </w:rPr>
        <w:t xml:space="preserve"> years.</w:t>
      </w:r>
      <w:r w:rsidR="008C0E1B" w:rsidRPr="000B2984">
        <w:rPr>
          <w:rFonts w:ascii="Georgia" w:hAnsi="Georgia"/>
        </w:rPr>
        <w:t xml:space="preserve"> </w:t>
      </w:r>
      <w:r w:rsidRPr="000B2984">
        <w:rPr>
          <w:rFonts w:ascii="Georgia" w:hAnsi="Georgia"/>
        </w:rPr>
        <w:t>Offeror</w:t>
      </w:r>
      <w:r w:rsidR="008C0E1B" w:rsidRPr="000B2984">
        <w:rPr>
          <w:rFonts w:ascii="Georgia" w:hAnsi="Georgia"/>
        </w:rPr>
        <w:t xml:space="preserve"> must state the number of years </w:t>
      </w:r>
      <w:r w:rsidR="009308C0" w:rsidRPr="000B2984">
        <w:rPr>
          <w:rFonts w:ascii="Georgia" w:hAnsi="Georgia"/>
        </w:rPr>
        <w:t>in business providing these services.</w:t>
      </w:r>
    </w:p>
    <w:p w14:paraId="7984AE99" w14:textId="68F738B0" w:rsidR="004725B8" w:rsidRPr="000B2984" w:rsidRDefault="004725B8" w:rsidP="000B2984">
      <w:pPr>
        <w:pStyle w:val="NumberedList1"/>
        <w:numPr>
          <w:ilvl w:val="0"/>
          <w:numId w:val="43"/>
        </w:numPr>
        <w:jc w:val="both"/>
        <w:rPr>
          <w:rFonts w:ascii="Georgia" w:hAnsi="Georgia"/>
        </w:rPr>
      </w:pPr>
      <w:r w:rsidRPr="000B2984">
        <w:rPr>
          <w:rFonts w:ascii="Georgia" w:hAnsi="Georgia"/>
        </w:rPr>
        <w:t xml:space="preserve">If </w:t>
      </w:r>
      <w:r w:rsidR="0BF93BBC" w:rsidRPr="000B2984">
        <w:rPr>
          <w:rFonts w:ascii="Georgia" w:hAnsi="Georgia"/>
        </w:rPr>
        <w:t>Offeror</w:t>
      </w:r>
      <w:r w:rsidRPr="000B2984">
        <w:rPr>
          <w:rFonts w:ascii="Georgia" w:hAnsi="Georgia"/>
        </w:rPr>
        <w:t xml:space="preserve"> has been providing these services for fewer than five years, they must include other States as references.</w:t>
      </w:r>
    </w:p>
    <w:p w14:paraId="1DE6FF04" w14:textId="2102F382" w:rsidR="004725B8" w:rsidRPr="000B2984" w:rsidRDefault="004725B8" w:rsidP="000B2984">
      <w:pPr>
        <w:pStyle w:val="NumberedList1"/>
        <w:numPr>
          <w:ilvl w:val="0"/>
          <w:numId w:val="43"/>
        </w:numPr>
        <w:jc w:val="both"/>
        <w:rPr>
          <w:rFonts w:ascii="Georgia" w:hAnsi="Georgia"/>
        </w:rPr>
      </w:pPr>
      <w:r w:rsidRPr="000B2984">
        <w:rPr>
          <w:rFonts w:ascii="Georgia" w:hAnsi="Georgia"/>
        </w:rPr>
        <w:t xml:space="preserve">If </w:t>
      </w:r>
      <w:r w:rsidR="0BF93BBC" w:rsidRPr="000B2984">
        <w:rPr>
          <w:rFonts w:ascii="Georgia" w:hAnsi="Georgia"/>
        </w:rPr>
        <w:t>Offeror</w:t>
      </w:r>
      <w:r w:rsidRPr="000B2984">
        <w:rPr>
          <w:rFonts w:ascii="Georgia" w:hAnsi="Georgia"/>
        </w:rPr>
        <w:t xml:space="preserve"> has been providing these services for fewer than five years, they must substantiate understanding of CMS guidelines.</w:t>
      </w:r>
    </w:p>
    <w:p w14:paraId="63BEF4D5" w14:textId="72B8DA75" w:rsidR="005519E4" w:rsidRPr="000B2984" w:rsidRDefault="00E80444" w:rsidP="00970D1B">
      <w:pPr>
        <w:pStyle w:val="NumberedList1"/>
        <w:ind w:left="1440" w:hanging="720"/>
        <w:jc w:val="both"/>
        <w:rPr>
          <w:rFonts w:ascii="Georgia" w:hAnsi="Georgia"/>
        </w:rPr>
      </w:pPr>
      <w:r w:rsidRPr="000B2984">
        <w:rPr>
          <w:rFonts w:ascii="Georgia" w:hAnsi="Georgia"/>
        </w:rPr>
        <w:t xml:space="preserve">The </w:t>
      </w:r>
      <w:r w:rsidR="0BF93BBC" w:rsidRPr="000B2984">
        <w:rPr>
          <w:rFonts w:ascii="Georgia" w:hAnsi="Georgia"/>
        </w:rPr>
        <w:t>Offeror</w:t>
      </w:r>
      <w:r w:rsidRPr="000B2984">
        <w:rPr>
          <w:rFonts w:ascii="Georgia" w:hAnsi="Georgia"/>
        </w:rPr>
        <w:t xml:space="preserve"> must specify the location of the organization's principal </w:t>
      </w:r>
      <w:proofErr w:type="gramStart"/>
      <w:r w:rsidRPr="000B2984">
        <w:rPr>
          <w:rFonts w:ascii="Georgia" w:hAnsi="Georgia"/>
        </w:rPr>
        <w:t>office</w:t>
      </w:r>
      <w:proofErr w:type="gramEnd"/>
      <w:r w:rsidRPr="000B2984">
        <w:rPr>
          <w:rFonts w:ascii="Georgia" w:hAnsi="Georgia"/>
        </w:rPr>
        <w:t xml:space="preserve"> and the number of executive and professional personnel employed at this office.</w:t>
      </w:r>
    </w:p>
    <w:p w14:paraId="2FC38E75" w14:textId="44E08A39" w:rsidR="005519E4" w:rsidRPr="000B2984" w:rsidRDefault="00E80444" w:rsidP="00970D1B">
      <w:pPr>
        <w:pStyle w:val="NumberedList1"/>
        <w:ind w:left="1440" w:hanging="720"/>
        <w:jc w:val="both"/>
        <w:rPr>
          <w:rFonts w:ascii="Georgia" w:hAnsi="Georgia"/>
        </w:rPr>
      </w:pPr>
      <w:r w:rsidRPr="000B2984">
        <w:rPr>
          <w:rFonts w:ascii="Georgia" w:hAnsi="Georgia"/>
        </w:rPr>
        <w:lastRenderedPageBreak/>
        <w:t xml:space="preserve">The </w:t>
      </w:r>
      <w:r w:rsidR="0BF93BBC" w:rsidRPr="000B2984">
        <w:rPr>
          <w:rFonts w:ascii="Georgia" w:hAnsi="Georgia"/>
        </w:rPr>
        <w:t>Offeror</w:t>
      </w:r>
      <w:r w:rsidRPr="000B2984">
        <w:rPr>
          <w:rFonts w:ascii="Georgia" w:hAnsi="Georgia"/>
        </w:rPr>
        <w:t xml:space="preserve"> must specify the organization's size in terms of the number of full-time employees, the number of contract personnel used at any one time, the number of offices and their locations, and </w:t>
      </w:r>
      <w:proofErr w:type="gramStart"/>
      <w:r w:rsidRPr="000B2984">
        <w:rPr>
          <w:rFonts w:ascii="Georgia" w:hAnsi="Georgia"/>
        </w:rPr>
        <w:t>its</w:t>
      </w:r>
      <w:proofErr w:type="gramEnd"/>
      <w:r w:rsidRPr="000B2984">
        <w:rPr>
          <w:rFonts w:ascii="Georgia" w:hAnsi="Georgia"/>
        </w:rPr>
        <w:t xml:space="preserve"> structure (for example, state, national, or international organization). </w:t>
      </w:r>
    </w:p>
    <w:p w14:paraId="7C3CFABD" w14:textId="7DA87D36" w:rsidR="005519E4" w:rsidRPr="000B2984" w:rsidRDefault="00E80444" w:rsidP="00970D1B">
      <w:pPr>
        <w:pStyle w:val="NumberedList1"/>
        <w:ind w:left="1440" w:hanging="720"/>
        <w:jc w:val="both"/>
        <w:rPr>
          <w:rFonts w:ascii="Georgia" w:hAnsi="Georgia"/>
        </w:rPr>
      </w:pPr>
      <w:r w:rsidRPr="000B2984">
        <w:rPr>
          <w:rFonts w:ascii="Georgia" w:hAnsi="Georgia"/>
        </w:rPr>
        <w:t xml:space="preserve">The </w:t>
      </w:r>
      <w:r w:rsidR="0BF93BBC" w:rsidRPr="000B2984">
        <w:rPr>
          <w:rFonts w:ascii="Georgia" w:hAnsi="Georgia"/>
        </w:rPr>
        <w:t>Offeror</w:t>
      </w:r>
      <w:r w:rsidRPr="000B2984">
        <w:rPr>
          <w:rFonts w:ascii="Georgia" w:hAnsi="Georgia"/>
        </w:rPr>
        <w:t xml:space="preserve"> must disclose any company restructurings, mergers, and acquisitions over the past three (3) years and any planned future restructurings or mergers.</w:t>
      </w:r>
    </w:p>
    <w:p w14:paraId="2F81BE9F" w14:textId="143792D9" w:rsidR="005519E4" w:rsidRPr="000B2984" w:rsidRDefault="0BF93BBC" w:rsidP="00B06F94">
      <w:pPr>
        <w:pStyle w:val="RFPSubsectionA"/>
        <w:jc w:val="both"/>
        <w:rPr>
          <w:rFonts w:ascii="Georgia" w:hAnsi="Georgia"/>
        </w:rPr>
      </w:pPr>
      <w:bookmarkStart w:id="10" w:name="_Toc201162192"/>
      <w:bookmarkStart w:id="11" w:name="_Toc201162193"/>
      <w:bookmarkStart w:id="12" w:name="_Toc201163117"/>
      <w:bookmarkEnd w:id="10"/>
      <w:bookmarkEnd w:id="11"/>
      <w:r w:rsidRPr="000B2984">
        <w:rPr>
          <w:rFonts w:ascii="Georgia" w:hAnsi="Georgia"/>
        </w:rPr>
        <w:t>Offeror</w:t>
      </w:r>
      <w:r w:rsidR="00AC0910" w:rsidRPr="000B2984">
        <w:rPr>
          <w:rFonts w:ascii="Georgia" w:hAnsi="Georgia"/>
        </w:rPr>
        <w:t xml:space="preserve"> Implementation Team</w:t>
      </w:r>
      <w:bookmarkEnd w:id="12"/>
    </w:p>
    <w:p w14:paraId="1F7A9B8D" w14:textId="1ED24F8F" w:rsidR="005519E4" w:rsidRPr="000B2984" w:rsidRDefault="00E80444" w:rsidP="00970D1B">
      <w:pPr>
        <w:pStyle w:val="NumberedList1"/>
        <w:ind w:left="1440" w:hanging="720"/>
        <w:jc w:val="both"/>
        <w:rPr>
          <w:rFonts w:ascii="Georgia" w:hAnsi="Georgia"/>
        </w:rPr>
      </w:pPr>
      <w:r w:rsidRPr="000B2984">
        <w:rPr>
          <w:rFonts w:ascii="Georgia" w:hAnsi="Georgia"/>
        </w:rPr>
        <w:t xml:space="preserve">The </w:t>
      </w:r>
      <w:r w:rsidR="0BF93BBC" w:rsidRPr="000B2984">
        <w:rPr>
          <w:rFonts w:ascii="Georgia" w:hAnsi="Georgia"/>
        </w:rPr>
        <w:t>Offeror</w:t>
      </w:r>
      <w:r w:rsidRPr="000B2984">
        <w:rPr>
          <w:rFonts w:ascii="Georgia" w:hAnsi="Georgia"/>
        </w:rPr>
        <w:t xml:space="preserve"> must demonstrate that all team members have the necessary experience for the development, configuration, implementation, testing, user training, maintenance, and support of the services required by this RFP.  At a minimum, the </w:t>
      </w:r>
      <w:r w:rsidR="0BF93BBC" w:rsidRPr="000B2984">
        <w:rPr>
          <w:rFonts w:ascii="Georgia" w:hAnsi="Georgia"/>
        </w:rPr>
        <w:t>Offeror</w:t>
      </w:r>
      <w:r w:rsidRPr="000B2984">
        <w:rPr>
          <w:rFonts w:ascii="Georgia" w:hAnsi="Georgia"/>
        </w:rPr>
        <w:t xml:space="preserve">'s response should include team member roles, functional responsibilities, and experience </w:t>
      </w:r>
      <w:proofErr w:type="gramStart"/>
      <w:r w:rsidRPr="000B2984">
        <w:rPr>
          <w:rFonts w:ascii="Georgia" w:hAnsi="Georgia"/>
        </w:rPr>
        <w:t>with</w:t>
      </w:r>
      <w:proofErr w:type="gramEnd"/>
      <w:r w:rsidRPr="000B2984">
        <w:rPr>
          <w:rFonts w:ascii="Georgia" w:hAnsi="Georgia"/>
        </w:rPr>
        <w:t xml:space="preserve"> projects similar in size and scope to the services required by this RFP.</w:t>
      </w:r>
    </w:p>
    <w:p w14:paraId="3DAE3622" w14:textId="7568CEAD" w:rsidR="005519E4" w:rsidRPr="000B2984" w:rsidRDefault="00AC0910" w:rsidP="00970D1B">
      <w:pPr>
        <w:pStyle w:val="NumberedList1"/>
        <w:ind w:left="1440" w:hanging="720"/>
        <w:jc w:val="both"/>
        <w:rPr>
          <w:rFonts w:ascii="Georgia" w:hAnsi="Georgia"/>
        </w:rPr>
      </w:pPr>
      <w:r w:rsidRPr="000B2984">
        <w:rPr>
          <w:rFonts w:ascii="Georgia" w:hAnsi="Georgia"/>
        </w:rPr>
        <w:t xml:space="preserve">Identify the </w:t>
      </w:r>
      <w:r w:rsidR="00E80444" w:rsidRPr="000B2984">
        <w:rPr>
          <w:rFonts w:ascii="Georgia" w:hAnsi="Georgia"/>
        </w:rPr>
        <w:t>key staff members who will be responsible for executing the various aspects of the project, including, but not limited to, the</w:t>
      </w:r>
      <w:r w:rsidRPr="000B2984">
        <w:rPr>
          <w:rFonts w:ascii="Georgia" w:hAnsi="Georgia"/>
        </w:rPr>
        <w:t xml:space="preserve"> Project Manager, Development Team, Business Analyst(s), and Technical Architect(s). </w:t>
      </w:r>
    </w:p>
    <w:p w14:paraId="5F5F7BE2" w14:textId="77777777" w:rsidR="005519E4" w:rsidRPr="000B2984" w:rsidRDefault="00AC0910" w:rsidP="00970D1B">
      <w:pPr>
        <w:pStyle w:val="NumberedList1"/>
        <w:ind w:left="1440" w:hanging="720"/>
        <w:jc w:val="both"/>
        <w:rPr>
          <w:rFonts w:ascii="Georgia" w:hAnsi="Georgia"/>
        </w:rPr>
      </w:pPr>
      <w:r w:rsidRPr="000B2984">
        <w:rPr>
          <w:rFonts w:ascii="Georgia" w:hAnsi="Georgia"/>
        </w:rPr>
        <w:t xml:space="preserve">For each participating key staff member, provide a summary of qualifications, years of experience, and length of employment with your company.  </w:t>
      </w:r>
    </w:p>
    <w:p w14:paraId="6D207C84" w14:textId="6662F17A" w:rsidR="005519E4" w:rsidRPr="000B2984" w:rsidRDefault="00E80444" w:rsidP="00970D1B">
      <w:pPr>
        <w:pStyle w:val="NumberedList1"/>
        <w:ind w:left="1440" w:hanging="720"/>
        <w:jc w:val="both"/>
        <w:rPr>
          <w:rFonts w:ascii="Georgia" w:hAnsi="Georgia"/>
        </w:rPr>
      </w:pPr>
      <w:r w:rsidRPr="000B2984">
        <w:rPr>
          <w:rFonts w:ascii="Georgia" w:hAnsi="Georgia"/>
        </w:rPr>
        <w:t xml:space="preserve">The </w:t>
      </w:r>
      <w:r w:rsidR="0BF93BBC" w:rsidRPr="000B2984">
        <w:rPr>
          <w:rFonts w:ascii="Georgia" w:hAnsi="Georgia"/>
        </w:rPr>
        <w:t>Offeror</w:t>
      </w:r>
      <w:r w:rsidRPr="000B2984">
        <w:rPr>
          <w:rFonts w:ascii="Georgia" w:hAnsi="Georgia"/>
        </w:rPr>
        <w:t xml:space="preserve"> must ensure that each team member assigned to this project can communicate clearly in English, both verbally and in written form</w:t>
      </w:r>
      <w:r w:rsidR="0023582E" w:rsidRPr="000B2984">
        <w:rPr>
          <w:rFonts w:ascii="Georgia" w:hAnsi="Georgia"/>
        </w:rPr>
        <w:t>.</w:t>
      </w:r>
    </w:p>
    <w:p w14:paraId="024B6DC3" w14:textId="77777777" w:rsidR="005519E4" w:rsidRPr="000B2984" w:rsidRDefault="00AC0910" w:rsidP="00B06F94">
      <w:pPr>
        <w:pStyle w:val="RFPSectionHeader-FirstLevel"/>
        <w:jc w:val="both"/>
        <w:rPr>
          <w:rFonts w:ascii="Georgia" w:hAnsi="Georgia"/>
        </w:rPr>
      </w:pPr>
      <w:bookmarkStart w:id="13" w:name="_Toc178778612"/>
      <w:bookmarkStart w:id="14" w:name="_Toc178778627"/>
      <w:bookmarkStart w:id="15" w:name="_Toc201163118"/>
      <w:bookmarkEnd w:id="13"/>
      <w:bookmarkEnd w:id="14"/>
      <w:r w:rsidRPr="000B2984">
        <w:rPr>
          <w:rFonts w:ascii="Georgia" w:hAnsi="Georgia"/>
        </w:rPr>
        <w:t>Functional/Technical Requirements</w:t>
      </w:r>
      <w:bookmarkEnd w:id="15"/>
    </w:p>
    <w:p w14:paraId="22BE8073" w14:textId="3E7FAA47" w:rsidR="005519E4" w:rsidRPr="000B2984" w:rsidRDefault="004E16D7" w:rsidP="000B2984">
      <w:pPr>
        <w:pStyle w:val="RFPSubsectionA"/>
        <w:numPr>
          <w:ilvl w:val="0"/>
          <w:numId w:val="0"/>
        </w:numPr>
        <w:ind w:left="720" w:hanging="360"/>
        <w:rPr>
          <w:rFonts w:ascii="Georgia" w:hAnsi="Georgia"/>
        </w:rPr>
      </w:pPr>
      <w:bookmarkStart w:id="16" w:name="_Toc201163119"/>
      <w:r w:rsidRPr="000B2984">
        <w:rPr>
          <w:rFonts w:ascii="Georgia" w:hAnsi="Georgia"/>
        </w:rPr>
        <w:t xml:space="preserve">A. </w:t>
      </w:r>
      <w:r w:rsidR="00AC0910" w:rsidRPr="000B2984">
        <w:rPr>
          <w:rFonts w:ascii="Georgia" w:hAnsi="Georgia"/>
        </w:rPr>
        <w:t>Web Access</w:t>
      </w:r>
      <w:bookmarkEnd w:id="16"/>
    </w:p>
    <w:p w14:paraId="01526E83" w14:textId="320D7499" w:rsidR="005519E4" w:rsidRPr="000B2984" w:rsidRDefault="00464122" w:rsidP="00970D1B">
      <w:pPr>
        <w:pStyle w:val="NumberedList1"/>
        <w:ind w:left="1440" w:hanging="720"/>
        <w:jc w:val="both"/>
        <w:rPr>
          <w:rFonts w:ascii="Georgia" w:hAnsi="Georgia"/>
        </w:rPr>
      </w:pPr>
      <w:r w:rsidRPr="000B2984">
        <w:rPr>
          <w:rFonts w:ascii="Georgia" w:hAnsi="Georgia"/>
        </w:rPr>
        <w:t>The solution must be web accessible to Customer staff and authorized external system users.</w:t>
      </w:r>
    </w:p>
    <w:p w14:paraId="52663A95" w14:textId="0F253A0C" w:rsidR="005519E4" w:rsidRPr="000B2984" w:rsidRDefault="00464122" w:rsidP="00970D1B">
      <w:pPr>
        <w:pStyle w:val="NumberedList1"/>
        <w:ind w:left="1440" w:hanging="720"/>
        <w:jc w:val="both"/>
        <w:rPr>
          <w:rFonts w:ascii="Georgia" w:hAnsi="Georgia"/>
        </w:rPr>
      </w:pPr>
      <w:r w:rsidRPr="000B2984">
        <w:rPr>
          <w:rFonts w:ascii="Georgia" w:hAnsi="Georgia"/>
        </w:rPr>
        <w:t xml:space="preserve">The solution must provide a user account management interface that allows for password complexity policies and self-service password reset. </w:t>
      </w:r>
      <w:r w:rsidR="000B192C" w:rsidRPr="000B2984">
        <w:rPr>
          <w:rFonts w:ascii="Georgia" w:hAnsi="Georgia"/>
        </w:rPr>
        <w:t>If OAuth</w:t>
      </w:r>
      <w:r w:rsidR="00F23446" w:rsidRPr="000B2984">
        <w:rPr>
          <w:rFonts w:ascii="Georgia" w:hAnsi="Georgia"/>
        </w:rPr>
        <w:t xml:space="preserve"> 2.0 can be used for user </w:t>
      </w:r>
      <w:r w:rsidR="00FC58DD" w:rsidRPr="000B2984">
        <w:rPr>
          <w:rFonts w:ascii="Georgia" w:hAnsi="Georgia"/>
        </w:rPr>
        <w:t>authentication that would be</w:t>
      </w:r>
      <w:r w:rsidR="00AE1C35" w:rsidRPr="000B2984">
        <w:rPr>
          <w:rFonts w:ascii="Georgia" w:hAnsi="Georgia"/>
        </w:rPr>
        <w:t xml:space="preserve"> preferred. </w:t>
      </w:r>
      <w:r w:rsidRPr="000B2984">
        <w:rPr>
          <w:rFonts w:ascii="Georgia" w:hAnsi="Georgia"/>
        </w:rPr>
        <w:t xml:space="preserve">User management activity should be logged and available for reporting. Logging should, at a minimum, provide details such as timestamp, user, IP, and action performed. </w:t>
      </w:r>
    </w:p>
    <w:p w14:paraId="36E2394D" w14:textId="557FB993" w:rsidR="005519E4" w:rsidRPr="000B2984" w:rsidRDefault="00464122" w:rsidP="00970D1B">
      <w:pPr>
        <w:pStyle w:val="NumberedList1"/>
        <w:ind w:left="1440" w:hanging="720"/>
        <w:jc w:val="both"/>
        <w:rPr>
          <w:rFonts w:ascii="Georgia" w:hAnsi="Georgia"/>
        </w:rPr>
      </w:pPr>
      <w:r w:rsidRPr="000B2984">
        <w:rPr>
          <w:rFonts w:ascii="Georgia" w:hAnsi="Georgia"/>
        </w:rPr>
        <w:t>The solution must offer web portal access to credentialed users for customer-defined functions. The portal must be intuitive and easy to navigate.</w:t>
      </w:r>
    </w:p>
    <w:p w14:paraId="1FBD15BE" w14:textId="51159789" w:rsidR="005519E4" w:rsidRPr="000B2984" w:rsidRDefault="00464122" w:rsidP="00970D1B">
      <w:pPr>
        <w:pStyle w:val="NumberedList1"/>
        <w:ind w:left="1440" w:hanging="720"/>
        <w:jc w:val="both"/>
        <w:rPr>
          <w:rFonts w:ascii="Georgia" w:hAnsi="Georgia"/>
        </w:rPr>
      </w:pPr>
      <w:r w:rsidRPr="000B2984">
        <w:rPr>
          <w:rFonts w:ascii="Georgia" w:hAnsi="Georgia"/>
        </w:rPr>
        <w:t xml:space="preserve">The solution must be browser-neutral and compatible with the current and two preceding versions of common browsers, including Chrome, Microsoft Edge, Firefox, </w:t>
      </w:r>
      <w:r w:rsidR="3604A09C" w:rsidRPr="000B2984">
        <w:rPr>
          <w:rFonts w:ascii="Georgia" w:hAnsi="Georgia"/>
        </w:rPr>
        <w:t xml:space="preserve">and </w:t>
      </w:r>
      <w:r w:rsidRPr="000B2984">
        <w:rPr>
          <w:rFonts w:ascii="Georgia" w:hAnsi="Georgia"/>
        </w:rPr>
        <w:t>Safari</w:t>
      </w:r>
      <w:r w:rsidR="007E3E11" w:rsidRPr="000B2984">
        <w:rPr>
          <w:rFonts w:ascii="Georgia" w:hAnsi="Georgia"/>
        </w:rPr>
        <w:t>.</w:t>
      </w:r>
      <w:r w:rsidRPr="000B2984">
        <w:rPr>
          <w:rFonts w:ascii="Georgia" w:hAnsi="Georgia"/>
        </w:rPr>
        <w:t xml:space="preserve"> </w:t>
      </w:r>
    </w:p>
    <w:p w14:paraId="33F7DA8A" w14:textId="64DE93D1" w:rsidR="005519E4" w:rsidRPr="000B2984" w:rsidRDefault="00464122" w:rsidP="00970D1B">
      <w:pPr>
        <w:pStyle w:val="NumberedList1"/>
        <w:ind w:left="1440" w:hanging="720"/>
        <w:jc w:val="both"/>
        <w:rPr>
          <w:rFonts w:ascii="Georgia" w:hAnsi="Georgia"/>
        </w:rPr>
      </w:pPr>
      <w:r w:rsidRPr="000B2984">
        <w:rPr>
          <w:rFonts w:ascii="Georgia" w:hAnsi="Georgia"/>
        </w:rPr>
        <w:t>The solution must be accessible to all end-user equipment, such as desktops, laptops, tablets, and other devices.</w:t>
      </w:r>
    </w:p>
    <w:p w14:paraId="4687A2AB" w14:textId="6D0868F9" w:rsidR="005519E4" w:rsidRPr="000B2984" w:rsidRDefault="006317F9" w:rsidP="00970D1B">
      <w:pPr>
        <w:pStyle w:val="NumberedList1"/>
        <w:ind w:left="1440" w:hanging="720"/>
        <w:jc w:val="both"/>
        <w:rPr>
          <w:rFonts w:ascii="Georgia" w:hAnsi="Georgia"/>
        </w:rPr>
      </w:pPr>
      <w:r w:rsidRPr="000B2984">
        <w:rPr>
          <w:rFonts w:ascii="Georgia" w:hAnsi="Georgia"/>
        </w:rPr>
        <w:t>Solution must not require any additional browser plugins like</w:t>
      </w:r>
      <w:r w:rsidR="00B2383B" w:rsidRPr="000B2984">
        <w:rPr>
          <w:rFonts w:ascii="Georgia" w:hAnsi="Georgia"/>
        </w:rPr>
        <w:t xml:space="preserve"> Java</w:t>
      </w:r>
      <w:r w:rsidR="0042108C" w:rsidRPr="000B2984">
        <w:rPr>
          <w:rFonts w:ascii="Georgia" w:hAnsi="Georgia"/>
        </w:rPr>
        <w:t>, etc.</w:t>
      </w:r>
    </w:p>
    <w:p w14:paraId="5730AE39" w14:textId="76B013C9" w:rsidR="005519E4" w:rsidRPr="000B2984" w:rsidRDefault="00D40F37" w:rsidP="000B2984">
      <w:pPr>
        <w:pStyle w:val="RFPSubsectionA"/>
        <w:numPr>
          <w:ilvl w:val="0"/>
          <w:numId w:val="0"/>
        </w:numPr>
        <w:ind w:left="720"/>
        <w:rPr>
          <w:rFonts w:ascii="Georgia" w:hAnsi="Georgia"/>
        </w:rPr>
      </w:pPr>
      <w:bookmarkStart w:id="17" w:name="_Toc201163120"/>
      <w:r w:rsidRPr="000B2984">
        <w:rPr>
          <w:rFonts w:ascii="Georgia" w:hAnsi="Georgia"/>
        </w:rPr>
        <w:t xml:space="preserve">B. </w:t>
      </w:r>
      <w:r w:rsidR="00AC0910" w:rsidRPr="000B2984">
        <w:rPr>
          <w:rFonts w:ascii="Georgia" w:hAnsi="Georgia"/>
        </w:rPr>
        <w:t>Mobile Access</w:t>
      </w:r>
      <w:bookmarkEnd w:id="17"/>
    </w:p>
    <w:p w14:paraId="0198B4A0" w14:textId="770A21ED" w:rsidR="005519E4" w:rsidRPr="000B2984" w:rsidRDefault="0062548A" w:rsidP="00970D1B">
      <w:pPr>
        <w:pStyle w:val="NumberedList1"/>
        <w:ind w:left="1440" w:hanging="720"/>
        <w:jc w:val="both"/>
        <w:rPr>
          <w:rFonts w:ascii="Georgia" w:hAnsi="Georgia"/>
        </w:rPr>
      </w:pPr>
      <w:r w:rsidRPr="000B2984">
        <w:rPr>
          <w:rFonts w:ascii="Georgia" w:hAnsi="Georgia"/>
        </w:rPr>
        <w:t xml:space="preserve">The solution must be accessible to </w:t>
      </w:r>
      <w:r w:rsidR="004415DC" w:rsidRPr="000B2984">
        <w:rPr>
          <w:rFonts w:ascii="Georgia" w:hAnsi="Georgia"/>
        </w:rPr>
        <w:t>i</w:t>
      </w:r>
      <w:r w:rsidRPr="000B2984">
        <w:rPr>
          <w:rFonts w:ascii="Georgia" w:hAnsi="Georgia"/>
        </w:rPr>
        <w:t xml:space="preserve">OS and Android mobile devices. </w:t>
      </w:r>
    </w:p>
    <w:p w14:paraId="5A561186" w14:textId="498EFA22" w:rsidR="005519E4" w:rsidRPr="000B2984" w:rsidRDefault="0062548A" w:rsidP="00970D1B">
      <w:pPr>
        <w:pStyle w:val="NumberedList1"/>
        <w:ind w:left="1440" w:hanging="720"/>
        <w:jc w:val="both"/>
        <w:rPr>
          <w:rFonts w:ascii="Georgia" w:hAnsi="Georgia"/>
        </w:rPr>
      </w:pPr>
      <w:r w:rsidRPr="000B2984">
        <w:rPr>
          <w:rFonts w:ascii="Georgia" w:hAnsi="Georgia"/>
        </w:rPr>
        <w:t>The solution must have offline functionality, which allows users to access, add, and edit data. When connectivity is restored, modifications must synchronize to the database.</w:t>
      </w:r>
    </w:p>
    <w:p w14:paraId="32EB32C0" w14:textId="6A439370" w:rsidR="005519E4" w:rsidRPr="000B2984" w:rsidRDefault="0062548A" w:rsidP="00970D1B">
      <w:pPr>
        <w:pStyle w:val="NumberedList1"/>
        <w:ind w:left="1440" w:hanging="720"/>
        <w:jc w:val="both"/>
        <w:rPr>
          <w:rFonts w:ascii="Georgia" w:hAnsi="Georgia"/>
        </w:rPr>
      </w:pPr>
      <w:r w:rsidRPr="000B2984">
        <w:rPr>
          <w:rFonts w:ascii="Georgia" w:hAnsi="Georgia"/>
        </w:rPr>
        <w:lastRenderedPageBreak/>
        <w:t xml:space="preserve">The solution must include mobile applications for </w:t>
      </w:r>
      <w:r w:rsidR="00BA7F89" w:rsidRPr="000B2984">
        <w:rPr>
          <w:rFonts w:ascii="Georgia" w:hAnsi="Georgia"/>
        </w:rPr>
        <w:t>i</w:t>
      </w:r>
      <w:r w:rsidRPr="000B2984">
        <w:rPr>
          <w:rFonts w:ascii="Georgia" w:hAnsi="Georgia"/>
        </w:rPr>
        <w:t>OS and Android platforms for use in the field by Customer employees.</w:t>
      </w:r>
    </w:p>
    <w:p w14:paraId="0406B25E" w14:textId="4BDB6C06" w:rsidR="005519E4" w:rsidRPr="000B2984" w:rsidRDefault="0062548A" w:rsidP="00970D1B">
      <w:pPr>
        <w:pStyle w:val="NumberedList1"/>
        <w:ind w:left="1440" w:hanging="720"/>
        <w:jc w:val="both"/>
        <w:rPr>
          <w:rFonts w:ascii="Georgia" w:hAnsi="Georgia"/>
        </w:rPr>
      </w:pPr>
      <w:r w:rsidRPr="000B2984">
        <w:rPr>
          <w:rFonts w:ascii="Georgia" w:hAnsi="Georgia"/>
        </w:rPr>
        <w:t xml:space="preserve">The solution must be compatible with Microsoft tablets, Android tablets, iOS devices, and related devices for the current and two immediately preceding versions. </w:t>
      </w:r>
    </w:p>
    <w:p w14:paraId="0FF55F9F" w14:textId="1BA15CB7" w:rsidR="005519E4" w:rsidRPr="000B2984" w:rsidRDefault="0062548A" w:rsidP="00970D1B">
      <w:pPr>
        <w:pStyle w:val="NumberedList1"/>
        <w:ind w:left="1440" w:hanging="720"/>
        <w:jc w:val="both"/>
        <w:rPr>
          <w:rFonts w:ascii="Georgia" w:hAnsi="Georgia"/>
        </w:rPr>
      </w:pPr>
      <w:r w:rsidRPr="000B2984">
        <w:rPr>
          <w:rFonts w:ascii="Georgia" w:hAnsi="Georgia"/>
        </w:rPr>
        <w:t>The solution must incorporate mobile viewing for credentialed users.</w:t>
      </w:r>
    </w:p>
    <w:p w14:paraId="53621553" w14:textId="65F5F0EA" w:rsidR="005519E4" w:rsidRPr="000B2984" w:rsidRDefault="0062548A" w:rsidP="00970D1B">
      <w:pPr>
        <w:pStyle w:val="NumberedList1"/>
        <w:ind w:left="1440" w:hanging="720"/>
        <w:jc w:val="both"/>
        <w:rPr>
          <w:rFonts w:ascii="Georgia" w:hAnsi="Georgia"/>
        </w:rPr>
      </w:pPr>
      <w:r w:rsidRPr="000B2984">
        <w:rPr>
          <w:rFonts w:ascii="Georgia" w:hAnsi="Georgia"/>
        </w:rPr>
        <w:t>The solution must accommodate system management functions on mobile platforms.</w:t>
      </w:r>
    </w:p>
    <w:p w14:paraId="74D904B0" w14:textId="49138312" w:rsidR="005519E4" w:rsidRPr="000B2984" w:rsidRDefault="0062548A" w:rsidP="00970D1B">
      <w:pPr>
        <w:pStyle w:val="NumberedList1"/>
        <w:ind w:left="1440" w:hanging="720"/>
        <w:jc w:val="both"/>
        <w:rPr>
          <w:rFonts w:ascii="Georgia" w:hAnsi="Georgia"/>
        </w:rPr>
      </w:pPr>
      <w:r w:rsidRPr="000B2984">
        <w:rPr>
          <w:rFonts w:ascii="Georgia" w:hAnsi="Georgia"/>
        </w:rPr>
        <w:t>The solution must provide real-time data exchange with field devices having adequate access.</w:t>
      </w:r>
    </w:p>
    <w:p w14:paraId="27386BF4" w14:textId="77777777" w:rsidR="00E93E84" w:rsidRPr="000B2984" w:rsidRDefault="00AC0910" w:rsidP="000B2984">
      <w:pPr>
        <w:pStyle w:val="RFPSubsectionA"/>
        <w:numPr>
          <w:ilvl w:val="0"/>
          <w:numId w:val="57"/>
        </w:numPr>
        <w:rPr>
          <w:rFonts w:ascii="Georgia" w:hAnsi="Georgia"/>
        </w:rPr>
      </w:pPr>
      <w:bookmarkStart w:id="18" w:name="_Toc201163121"/>
      <w:r w:rsidRPr="000B2984">
        <w:rPr>
          <w:rFonts w:ascii="Georgia" w:hAnsi="Georgia"/>
        </w:rPr>
        <w:t>User Interface and User Experience</w:t>
      </w:r>
      <w:bookmarkEnd w:id="18"/>
    </w:p>
    <w:p w14:paraId="0EA36DD6" w14:textId="41583A43" w:rsidR="008A7D70" w:rsidRPr="000B2984" w:rsidRDefault="00E93E84" w:rsidP="00970D1B">
      <w:pPr>
        <w:pStyle w:val="NumberedList1"/>
        <w:ind w:left="1440" w:hanging="720"/>
        <w:jc w:val="both"/>
        <w:rPr>
          <w:rFonts w:ascii="Georgia" w:hAnsi="Georgia"/>
        </w:rPr>
      </w:pPr>
      <w:r w:rsidRPr="565A521F">
        <w:rPr>
          <w:rFonts w:ascii="Georgia" w:hAnsi="Georgia"/>
        </w:rPr>
        <w:t xml:space="preserve">The proposed system should include at </w:t>
      </w:r>
      <w:r w:rsidR="09444C50" w:rsidRPr="565A521F">
        <w:rPr>
          <w:rFonts w:ascii="Georgia" w:hAnsi="Georgia"/>
        </w:rPr>
        <w:t>least distinct</w:t>
      </w:r>
      <w:r w:rsidRPr="565A521F">
        <w:rPr>
          <w:rFonts w:ascii="Georgia" w:hAnsi="Georgia"/>
        </w:rPr>
        <w:t xml:space="preserve"> roles</w:t>
      </w:r>
      <w:r w:rsidR="008A7D70" w:rsidRPr="565A521F">
        <w:rPr>
          <w:rFonts w:ascii="Georgia" w:hAnsi="Georgia"/>
        </w:rPr>
        <w:t>:</w:t>
      </w:r>
    </w:p>
    <w:p w14:paraId="3BED6117" w14:textId="77777777" w:rsidR="008A7D70" w:rsidRPr="000B2984" w:rsidRDefault="00E93E84" w:rsidP="008A7D70">
      <w:pPr>
        <w:pStyle w:val="NumberedList1"/>
        <w:numPr>
          <w:ilvl w:val="1"/>
          <w:numId w:val="9"/>
        </w:numPr>
        <w:jc w:val="both"/>
        <w:rPr>
          <w:rFonts w:ascii="Georgia" w:hAnsi="Georgia"/>
        </w:rPr>
      </w:pPr>
      <w:r w:rsidRPr="000B2984">
        <w:rPr>
          <w:rFonts w:ascii="Georgia" w:hAnsi="Georgia"/>
        </w:rPr>
        <w:t>MDE Specialist</w:t>
      </w:r>
    </w:p>
    <w:p w14:paraId="12CB110C" w14:textId="77777777" w:rsidR="008A7D70" w:rsidRPr="000B2984" w:rsidRDefault="00E93E84" w:rsidP="008A7D70">
      <w:pPr>
        <w:pStyle w:val="NumberedList1"/>
        <w:numPr>
          <w:ilvl w:val="1"/>
          <w:numId w:val="9"/>
        </w:numPr>
        <w:jc w:val="both"/>
        <w:rPr>
          <w:rFonts w:ascii="Georgia" w:hAnsi="Georgia"/>
        </w:rPr>
      </w:pPr>
      <w:r w:rsidRPr="000B2984">
        <w:rPr>
          <w:rFonts w:ascii="Georgia" w:hAnsi="Georgia"/>
        </w:rPr>
        <w:t>Medicaid Specialist</w:t>
      </w:r>
    </w:p>
    <w:p w14:paraId="266F1A58" w14:textId="77777777" w:rsidR="008A7D70" w:rsidRPr="000B2984" w:rsidRDefault="00E93E84" w:rsidP="008A7D70">
      <w:pPr>
        <w:pStyle w:val="NumberedList1"/>
        <w:numPr>
          <w:ilvl w:val="1"/>
          <w:numId w:val="9"/>
        </w:numPr>
        <w:jc w:val="both"/>
        <w:rPr>
          <w:rFonts w:ascii="Georgia" w:hAnsi="Georgia"/>
        </w:rPr>
      </w:pPr>
      <w:r w:rsidRPr="000B2984">
        <w:rPr>
          <w:rFonts w:ascii="Georgia" w:hAnsi="Georgia"/>
        </w:rPr>
        <w:t>SBAC District Coordinator</w:t>
      </w:r>
    </w:p>
    <w:p w14:paraId="5DA4AE53" w14:textId="7636913F" w:rsidR="00E93E84" w:rsidRPr="000B2984" w:rsidRDefault="00E93E84" w:rsidP="00BB11DE">
      <w:pPr>
        <w:pStyle w:val="NumberedList1"/>
        <w:numPr>
          <w:ilvl w:val="1"/>
          <w:numId w:val="9"/>
        </w:numPr>
        <w:jc w:val="both"/>
        <w:rPr>
          <w:rFonts w:ascii="Georgia" w:hAnsi="Georgia"/>
        </w:rPr>
      </w:pPr>
      <w:r w:rsidRPr="000B2984">
        <w:rPr>
          <w:rFonts w:ascii="Georgia" w:hAnsi="Georgia"/>
        </w:rPr>
        <w:t>SBAC Business Manager</w:t>
      </w:r>
    </w:p>
    <w:p w14:paraId="11C09E31" w14:textId="52130904" w:rsidR="00E93E84" w:rsidRPr="000B2984" w:rsidRDefault="00E93E84" w:rsidP="00970D1B">
      <w:pPr>
        <w:pStyle w:val="NumberedList1"/>
        <w:ind w:left="1440" w:hanging="720"/>
        <w:jc w:val="both"/>
        <w:rPr>
          <w:rFonts w:ascii="Georgia" w:hAnsi="Georgia"/>
        </w:rPr>
      </w:pPr>
      <w:r w:rsidRPr="000B2984">
        <w:rPr>
          <w:rFonts w:ascii="Georgia" w:hAnsi="Georgia"/>
        </w:rPr>
        <w:t>MDE Specialist role must:</w:t>
      </w:r>
    </w:p>
    <w:p w14:paraId="258170D4" w14:textId="77777777" w:rsidR="00E93E84" w:rsidRPr="000B2984" w:rsidRDefault="00E93E84" w:rsidP="00E93E84">
      <w:pPr>
        <w:numPr>
          <w:ilvl w:val="1"/>
          <w:numId w:val="9"/>
        </w:numPr>
        <w:pBdr>
          <w:top w:val="nil"/>
          <w:left w:val="nil"/>
          <w:bottom w:val="nil"/>
          <w:right w:val="nil"/>
          <w:between w:val="nil"/>
        </w:pBdr>
        <w:spacing w:before="120" w:after="120"/>
        <w:jc w:val="both"/>
        <w:rPr>
          <w:rFonts w:ascii="Georgia" w:hAnsi="Georgia"/>
          <w:color w:val="000000"/>
        </w:rPr>
      </w:pPr>
      <w:r w:rsidRPr="000B2984">
        <w:rPr>
          <w:rFonts w:ascii="Georgia" w:hAnsi="Georgia"/>
          <w:color w:val="000000"/>
        </w:rPr>
        <w:t xml:space="preserve">Have the ability to set up </w:t>
      </w:r>
      <w:proofErr w:type="gramStart"/>
      <w:r w:rsidRPr="000B2984">
        <w:rPr>
          <w:rFonts w:ascii="Georgia" w:hAnsi="Georgia"/>
          <w:color w:val="000000"/>
        </w:rPr>
        <w:t>future time</w:t>
      </w:r>
      <w:proofErr w:type="gramEnd"/>
      <w:r w:rsidRPr="000B2984">
        <w:rPr>
          <w:rFonts w:ascii="Georgia" w:hAnsi="Georgia"/>
          <w:color w:val="000000"/>
        </w:rPr>
        <w:t xml:space="preserve"> studies.</w:t>
      </w:r>
    </w:p>
    <w:p w14:paraId="71D2433D" w14:textId="77777777" w:rsidR="00E93E84" w:rsidRPr="000B2984" w:rsidRDefault="00E93E84" w:rsidP="00E93E84">
      <w:pPr>
        <w:numPr>
          <w:ilvl w:val="1"/>
          <w:numId w:val="9"/>
        </w:numPr>
        <w:pBdr>
          <w:top w:val="nil"/>
          <w:left w:val="nil"/>
          <w:bottom w:val="nil"/>
          <w:right w:val="nil"/>
          <w:between w:val="nil"/>
        </w:pBdr>
        <w:spacing w:before="120" w:after="120"/>
        <w:jc w:val="both"/>
        <w:rPr>
          <w:rFonts w:ascii="Georgia" w:hAnsi="Georgia"/>
          <w:color w:val="000000"/>
        </w:rPr>
      </w:pPr>
      <w:r w:rsidRPr="000B2984">
        <w:rPr>
          <w:rFonts w:ascii="Georgia" w:hAnsi="Georgia"/>
          <w:color w:val="000000"/>
        </w:rPr>
        <w:t>Resend emails for time studies or training invitations.</w:t>
      </w:r>
    </w:p>
    <w:p w14:paraId="2A6A6D47" w14:textId="77777777" w:rsidR="00E93E84" w:rsidRPr="000B2984" w:rsidRDefault="00E93E84" w:rsidP="00E93E84">
      <w:pPr>
        <w:numPr>
          <w:ilvl w:val="1"/>
          <w:numId w:val="9"/>
        </w:numPr>
        <w:pBdr>
          <w:top w:val="nil"/>
          <w:left w:val="nil"/>
          <w:bottom w:val="nil"/>
          <w:right w:val="nil"/>
          <w:between w:val="nil"/>
        </w:pBdr>
        <w:spacing w:before="120" w:after="120"/>
        <w:jc w:val="both"/>
        <w:rPr>
          <w:rFonts w:ascii="Georgia" w:hAnsi="Georgia"/>
          <w:color w:val="000000"/>
        </w:rPr>
      </w:pPr>
      <w:r w:rsidRPr="000B2984">
        <w:rPr>
          <w:rFonts w:ascii="Georgia" w:hAnsi="Georgia"/>
          <w:color w:val="000000"/>
        </w:rPr>
        <w:t>Add Coordinator and Business Manager roles and add security information.</w:t>
      </w:r>
    </w:p>
    <w:p w14:paraId="4FEF08D8" w14:textId="77777777" w:rsidR="00E93E84" w:rsidRPr="000B2984" w:rsidRDefault="00E93E84" w:rsidP="00E93E84">
      <w:pPr>
        <w:numPr>
          <w:ilvl w:val="1"/>
          <w:numId w:val="9"/>
        </w:numPr>
        <w:pBdr>
          <w:top w:val="nil"/>
          <w:left w:val="nil"/>
          <w:bottom w:val="nil"/>
          <w:right w:val="nil"/>
          <w:between w:val="nil"/>
        </w:pBdr>
        <w:spacing w:before="120" w:after="120"/>
        <w:jc w:val="both"/>
        <w:rPr>
          <w:rFonts w:ascii="Georgia" w:hAnsi="Georgia"/>
          <w:color w:val="000000"/>
        </w:rPr>
      </w:pPr>
      <w:r w:rsidRPr="000B2984">
        <w:rPr>
          <w:rFonts w:ascii="Georgia" w:hAnsi="Georgia"/>
          <w:color w:val="000000"/>
        </w:rPr>
        <w:t>Update participant information.</w:t>
      </w:r>
    </w:p>
    <w:p w14:paraId="20332E52" w14:textId="77777777" w:rsidR="00E93E84" w:rsidRPr="000B2984" w:rsidRDefault="00E93E84" w:rsidP="00E93E84">
      <w:pPr>
        <w:numPr>
          <w:ilvl w:val="1"/>
          <w:numId w:val="9"/>
        </w:numPr>
        <w:pBdr>
          <w:top w:val="nil"/>
          <w:left w:val="nil"/>
          <w:bottom w:val="nil"/>
          <w:right w:val="nil"/>
          <w:between w:val="nil"/>
        </w:pBdr>
        <w:spacing w:before="120" w:after="120"/>
        <w:jc w:val="both"/>
        <w:rPr>
          <w:rFonts w:ascii="Georgia" w:hAnsi="Georgia"/>
          <w:color w:val="000000"/>
        </w:rPr>
      </w:pPr>
      <w:r w:rsidRPr="000B2984">
        <w:rPr>
          <w:rFonts w:ascii="Georgia" w:hAnsi="Georgia"/>
          <w:color w:val="000000"/>
        </w:rPr>
        <w:t>Accept or reject moments.</w:t>
      </w:r>
    </w:p>
    <w:p w14:paraId="4C65C7DF" w14:textId="0334F08B" w:rsidR="00DD19E7" w:rsidRPr="000B2984" w:rsidRDefault="008A7D70" w:rsidP="00970D1B">
      <w:pPr>
        <w:pStyle w:val="NumberedList1"/>
        <w:ind w:left="1440" w:hanging="720"/>
        <w:jc w:val="both"/>
        <w:rPr>
          <w:rFonts w:ascii="Georgia" w:hAnsi="Georgia"/>
        </w:rPr>
      </w:pPr>
      <w:r w:rsidRPr="000B2984">
        <w:rPr>
          <w:rFonts w:ascii="Georgia" w:hAnsi="Georgia"/>
        </w:rPr>
        <w:t>The system must code</w:t>
      </w:r>
      <w:r w:rsidR="00E93E84" w:rsidRPr="000B2984">
        <w:rPr>
          <w:rFonts w:ascii="Georgia" w:hAnsi="Georgia"/>
        </w:rPr>
        <w:t xml:space="preserve"> moments (responses) following Activity Codes Description and Examples on pages 46-53 of the Mississippi School-Based Administrative Claiming Guide</w:t>
      </w:r>
      <w:r w:rsidR="000C7CDC" w:rsidRPr="000B2984">
        <w:rPr>
          <w:rFonts w:ascii="Georgia" w:hAnsi="Georgia"/>
        </w:rPr>
        <w:t>, included as Attachment B</w:t>
      </w:r>
      <w:r w:rsidR="00C43B88" w:rsidRPr="000B2984">
        <w:rPr>
          <w:rFonts w:ascii="Georgia" w:hAnsi="Georgia"/>
        </w:rPr>
        <w:t xml:space="preserve"> to the RFP</w:t>
      </w:r>
      <w:r w:rsidR="00E93E84" w:rsidRPr="000B2984">
        <w:rPr>
          <w:rFonts w:ascii="Georgia" w:hAnsi="Georgia"/>
        </w:rPr>
        <w:t>.</w:t>
      </w:r>
    </w:p>
    <w:p w14:paraId="7D14E1C4" w14:textId="3C3A112C" w:rsidR="00024D50" w:rsidRPr="000B2984" w:rsidRDefault="00024D50" w:rsidP="00970D1B">
      <w:pPr>
        <w:pStyle w:val="NumberedList1"/>
        <w:ind w:left="1440" w:hanging="720"/>
        <w:jc w:val="both"/>
        <w:rPr>
          <w:rFonts w:ascii="Georgia" w:hAnsi="Georgia"/>
        </w:rPr>
      </w:pPr>
      <w:r w:rsidRPr="000B2984">
        <w:rPr>
          <w:rFonts w:ascii="Georgia" w:hAnsi="Georgia"/>
        </w:rPr>
        <w:t>System must flag moments with errors or if clarification is needed.</w:t>
      </w:r>
    </w:p>
    <w:p w14:paraId="11C84A39" w14:textId="62BF5A51" w:rsidR="00DE1D2F" w:rsidRPr="000B2984" w:rsidRDefault="00DE1D2F" w:rsidP="00970D1B">
      <w:pPr>
        <w:pStyle w:val="NumberedList1"/>
        <w:ind w:left="1440" w:hanging="720"/>
        <w:jc w:val="both"/>
        <w:rPr>
          <w:rFonts w:ascii="Georgia" w:hAnsi="Georgia"/>
        </w:rPr>
      </w:pPr>
      <w:r w:rsidRPr="000B2984">
        <w:rPr>
          <w:rFonts w:ascii="Georgia" w:hAnsi="Georgia"/>
        </w:rPr>
        <w:t>System will flag moments that need to be reviewed and centrally coded.</w:t>
      </w:r>
    </w:p>
    <w:p w14:paraId="5728286E" w14:textId="55BA16BE" w:rsidR="00024D50" w:rsidRPr="000B2984" w:rsidRDefault="00536800" w:rsidP="00970D1B">
      <w:pPr>
        <w:pStyle w:val="NumberedList1"/>
        <w:ind w:left="1440" w:hanging="720"/>
        <w:jc w:val="both"/>
        <w:rPr>
          <w:rFonts w:ascii="Georgia" w:hAnsi="Georgia"/>
        </w:rPr>
      </w:pPr>
      <w:r w:rsidRPr="000B2984">
        <w:rPr>
          <w:rFonts w:ascii="Georgia" w:hAnsi="Georgia"/>
        </w:rPr>
        <w:t>System must allow moments to be re-coded.</w:t>
      </w:r>
      <w:r w:rsidR="00024D50" w:rsidRPr="000B2984">
        <w:rPr>
          <w:rFonts w:ascii="Georgia" w:hAnsi="Georgia"/>
        </w:rPr>
        <w:t xml:space="preserve"> </w:t>
      </w:r>
    </w:p>
    <w:p w14:paraId="6684D02F" w14:textId="77ECA43E" w:rsidR="00E93E84" w:rsidRPr="000B2984" w:rsidRDefault="00E93E84" w:rsidP="00970D1B">
      <w:pPr>
        <w:pStyle w:val="NumberedList1"/>
        <w:ind w:left="1440" w:hanging="720"/>
        <w:jc w:val="both"/>
        <w:rPr>
          <w:rFonts w:ascii="Georgia" w:hAnsi="Georgia"/>
        </w:rPr>
      </w:pPr>
      <w:r w:rsidRPr="000B2984">
        <w:rPr>
          <w:rFonts w:ascii="Georgia" w:hAnsi="Georgia"/>
        </w:rPr>
        <w:t>Medicaid Specialist role must:</w:t>
      </w:r>
    </w:p>
    <w:p w14:paraId="10339775" w14:textId="77777777" w:rsidR="00E93E84" w:rsidRPr="000B2984" w:rsidRDefault="00E93E84" w:rsidP="00E93E84">
      <w:pPr>
        <w:numPr>
          <w:ilvl w:val="1"/>
          <w:numId w:val="9"/>
        </w:numPr>
        <w:pBdr>
          <w:top w:val="nil"/>
          <w:left w:val="nil"/>
          <w:bottom w:val="nil"/>
          <w:right w:val="nil"/>
          <w:between w:val="nil"/>
        </w:pBdr>
        <w:spacing w:before="120" w:after="120"/>
        <w:rPr>
          <w:rFonts w:ascii="Georgia" w:hAnsi="Georgia"/>
          <w:color w:val="000000"/>
        </w:rPr>
      </w:pPr>
      <w:r w:rsidRPr="000B2984">
        <w:rPr>
          <w:rFonts w:ascii="Georgia" w:hAnsi="Georgia"/>
          <w:color w:val="000000"/>
        </w:rPr>
        <w:t>Be able to perform audit functions programmatically.</w:t>
      </w:r>
    </w:p>
    <w:p w14:paraId="26462B10" w14:textId="64193308" w:rsidR="00E93E84" w:rsidRPr="000B2984" w:rsidRDefault="00E93E84" w:rsidP="00E93E84">
      <w:pPr>
        <w:numPr>
          <w:ilvl w:val="1"/>
          <w:numId w:val="9"/>
        </w:numPr>
        <w:pBdr>
          <w:top w:val="nil"/>
          <w:left w:val="nil"/>
          <w:bottom w:val="nil"/>
          <w:right w:val="nil"/>
          <w:between w:val="nil"/>
        </w:pBdr>
        <w:spacing w:before="120" w:after="120"/>
        <w:rPr>
          <w:rFonts w:ascii="Georgia" w:hAnsi="Georgia"/>
          <w:color w:val="000000"/>
        </w:rPr>
      </w:pPr>
      <w:r w:rsidRPr="000B2984">
        <w:rPr>
          <w:rFonts w:ascii="Georgia" w:hAnsi="Georgia"/>
          <w:color w:val="000000"/>
        </w:rPr>
        <w:t xml:space="preserve">Utilize ad hoc or </w:t>
      </w:r>
      <w:r w:rsidR="003D32A6" w:rsidRPr="000B2984">
        <w:rPr>
          <w:rFonts w:ascii="Georgia" w:hAnsi="Georgia"/>
          <w:color w:val="000000"/>
        </w:rPr>
        <w:t xml:space="preserve">preexisting </w:t>
      </w:r>
      <w:r w:rsidRPr="000B2984">
        <w:rPr>
          <w:rFonts w:ascii="Georgia" w:hAnsi="Georgia"/>
          <w:color w:val="000000"/>
        </w:rPr>
        <w:t>reports that help ensure compliance based on federal and state guidelines</w:t>
      </w:r>
      <w:r w:rsidR="003D32A6" w:rsidRPr="000B2984">
        <w:rPr>
          <w:rFonts w:ascii="Georgia" w:hAnsi="Georgia"/>
          <w:color w:val="000000"/>
        </w:rPr>
        <w:t>.</w:t>
      </w:r>
    </w:p>
    <w:p w14:paraId="6CEECA32" w14:textId="77777777" w:rsidR="00E93E84" w:rsidRPr="000B2984" w:rsidRDefault="00E93E84" w:rsidP="00970D1B">
      <w:pPr>
        <w:numPr>
          <w:ilvl w:val="0"/>
          <w:numId w:val="9"/>
        </w:numPr>
        <w:pBdr>
          <w:top w:val="nil"/>
          <w:left w:val="nil"/>
          <w:bottom w:val="nil"/>
          <w:right w:val="nil"/>
          <w:between w:val="nil"/>
        </w:pBdr>
        <w:spacing w:before="120" w:after="120"/>
        <w:ind w:left="1440" w:hanging="720"/>
        <w:jc w:val="both"/>
        <w:rPr>
          <w:rFonts w:ascii="Georgia" w:hAnsi="Georgia"/>
          <w:color w:val="000000"/>
        </w:rPr>
      </w:pPr>
      <w:r w:rsidRPr="000B2984">
        <w:rPr>
          <w:rFonts w:ascii="Georgia" w:hAnsi="Georgia"/>
          <w:color w:val="000000"/>
        </w:rPr>
        <w:t>SBAC Coordinator role must:</w:t>
      </w:r>
    </w:p>
    <w:p w14:paraId="0044BCEC" w14:textId="43B7D704" w:rsidR="00E93E84" w:rsidRPr="000B2984" w:rsidRDefault="00E93E84" w:rsidP="00932C3B">
      <w:pPr>
        <w:numPr>
          <w:ilvl w:val="1"/>
          <w:numId w:val="9"/>
        </w:numPr>
        <w:pBdr>
          <w:top w:val="nil"/>
          <w:left w:val="nil"/>
          <w:bottom w:val="nil"/>
          <w:right w:val="nil"/>
          <w:between w:val="nil"/>
        </w:pBdr>
        <w:spacing w:before="120" w:after="120"/>
        <w:jc w:val="both"/>
        <w:rPr>
          <w:rFonts w:ascii="Georgia" w:hAnsi="Georgia"/>
          <w:color w:val="000000"/>
        </w:rPr>
      </w:pPr>
      <w:r w:rsidRPr="000B2984">
        <w:rPr>
          <w:rFonts w:ascii="Georgia" w:hAnsi="Georgia"/>
          <w:color w:val="000000"/>
        </w:rPr>
        <w:t>Be able to edit and add Participants so they can receive invitations to complete training and complete surveys once they have completed training</w:t>
      </w:r>
      <w:r w:rsidR="00932C3B" w:rsidRPr="000B2984">
        <w:rPr>
          <w:rFonts w:ascii="Georgia" w:hAnsi="Georgia"/>
          <w:color w:val="000000"/>
        </w:rPr>
        <w:t>.</w:t>
      </w:r>
    </w:p>
    <w:p w14:paraId="68106560" w14:textId="77777777" w:rsidR="00E93E84" w:rsidRPr="000B2984" w:rsidRDefault="00E93E84" w:rsidP="00E93E84">
      <w:pPr>
        <w:numPr>
          <w:ilvl w:val="1"/>
          <w:numId w:val="9"/>
        </w:numPr>
        <w:pBdr>
          <w:top w:val="nil"/>
          <w:left w:val="nil"/>
          <w:bottom w:val="nil"/>
          <w:right w:val="nil"/>
          <w:between w:val="nil"/>
        </w:pBdr>
        <w:spacing w:before="120" w:after="120"/>
        <w:jc w:val="both"/>
        <w:rPr>
          <w:rFonts w:ascii="Georgia" w:hAnsi="Georgia"/>
          <w:color w:val="000000"/>
        </w:rPr>
      </w:pPr>
      <w:r w:rsidRPr="000B2984">
        <w:rPr>
          <w:rFonts w:ascii="Georgia" w:hAnsi="Georgia"/>
          <w:color w:val="000000"/>
        </w:rPr>
        <w:t>Resend emails for training invitations.</w:t>
      </w:r>
    </w:p>
    <w:p w14:paraId="580E0431" w14:textId="77777777" w:rsidR="00E93E84" w:rsidRPr="000B2984" w:rsidRDefault="00E93E84" w:rsidP="00E93E84">
      <w:pPr>
        <w:numPr>
          <w:ilvl w:val="1"/>
          <w:numId w:val="9"/>
        </w:numPr>
        <w:pBdr>
          <w:top w:val="nil"/>
          <w:left w:val="nil"/>
          <w:bottom w:val="nil"/>
          <w:right w:val="nil"/>
          <w:between w:val="nil"/>
        </w:pBdr>
        <w:spacing w:before="120" w:after="120"/>
        <w:jc w:val="both"/>
        <w:rPr>
          <w:rFonts w:ascii="Georgia" w:hAnsi="Georgia"/>
          <w:color w:val="000000"/>
        </w:rPr>
      </w:pPr>
      <w:r w:rsidRPr="000B2984">
        <w:rPr>
          <w:rFonts w:ascii="Georgia" w:hAnsi="Georgia"/>
          <w:color w:val="000000"/>
        </w:rPr>
        <w:t>View Random Moment Surveys and see the percentage of surveys completed in real time.</w:t>
      </w:r>
    </w:p>
    <w:p w14:paraId="2CC3BEBE" w14:textId="77777777" w:rsidR="00E93E84" w:rsidRPr="000B2984" w:rsidRDefault="00E93E84" w:rsidP="00E93E84">
      <w:pPr>
        <w:numPr>
          <w:ilvl w:val="1"/>
          <w:numId w:val="9"/>
        </w:numPr>
        <w:pBdr>
          <w:top w:val="nil"/>
          <w:left w:val="nil"/>
          <w:bottom w:val="nil"/>
          <w:right w:val="nil"/>
          <w:between w:val="nil"/>
        </w:pBdr>
        <w:spacing w:before="120" w:after="120"/>
        <w:jc w:val="both"/>
        <w:rPr>
          <w:rFonts w:ascii="Georgia" w:hAnsi="Georgia"/>
          <w:color w:val="000000"/>
        </w:rPr>
      </w:pPr>
      <w:r w:rsidRPr="000B2984">
        <w:rPr>
          <w:rFonts w:ascii="Georgia" w:hAnsi="Georgia"/>
          <w:color w:val="000000"/>
        </w:rPr>
        <w:lastRenderedPageBreak/>
        <w:t>Utilize ad hoc or canned reports that will help manage school district profile.</w:t>
      </w:r>
    </w:p>
    <w:p w14:paraId="6C794AEC" w14:textId="77777777" w:rsidR="00E93E84" w:rsidRPr="000B2984" w:rsidRDefault="00E93E84" w:rsidP="00970D1B">
      <w:pPr>
        <w:numPr>
          <w:ilvl w:val="0"/>
          <w:numId w:val="9"/>
        </w:numPr>
        <w:pBdr>
          <w:top w:val="nil"/>
          <w:left w:val="nil"/>
          <w:bottom w:val="nil"/>
          <w:right w:val="nil"/>
          <w:between w:val="nil"/>
        </w:pBdr>
        <w:spacing w:before="120" w:after="120"/>
        <w:ind w:left="1440" w:hanging="720"/>
        <w:jc w:val="both"/>
        <w:rPr>
          <w:rFonts w:ascii="Georgia" w:hAnsi="Georgia"/>
          <w:color w:val="000000"/>
        </w:rPr>
      </w:pPr>
      <w:r w:rsidRPr="000B2984">
        <w:rPr>
          <w:rFonts w:ascii="Georgia" w:hAnsi="Georgia"/>
          <w:color w:val="000000"/>
        </w:rPr>
        <w:t>Business Manager Role must:</w:t>
      </w:r>
    </w:p>
    <w:p w14:paraId="043C4004" w14:textId="77777777" w:rsidR="00E93E84" w:rsidRPr="000B2984" w:rsidRDefault="00E93E84" w:rsidP="00970D1B">
      <w:pPr>
        <w:numPr>
          <w:ilvl w:val="1"/>
          <w:numId w:val="6"/>
        </w:numPr>
        <w:pBdr>
          <w:top w:val="nil"/>
          <w:left w:val="nil"/>
          <w:bottom w:val="nil"/>
          <w:right w:val="nil"/>
          <w:between w:val="nil"/>
        </w:pBdr>
        <w:spacing w:before="120" w:after="120"/>
        <w:ind w:left="1800"/>
        <w:jc w:val="both"/>
        <w:rPr>
          <w:rFonts w:ascii="Georgia" w:hAnsi="Georgia"/>
          <w:color w:val="000000"/>
        </w:rPr>
      </w:pPr>
      <w:r w:rsidRPr="000B2984">
        <w:rPr>
          <w:rFonts w:ascii="Georgia" w:hAnsi="Georgia"/>
          <w:color w:val="000000"/>
        </w:rPr>
        <w:t>Be able to input all cost information into the system and submit quarterly invoices.</w:t>
      </w:r>
    </w:p>
    <w:p w14:paraId="4495D796" w14:textId="79A42C30" w:rsidR="005519E4" w:rsidRPr="000B2984" w:rsidRDefault="00E93E84" w:rsidP="00970D1B">
      <w:pPr>
        <w:numPr>
          <w:ilvl w:val="1"/>
          <w:numId w:val="6"/>
        </w:numPr>
        <w:pBdr>
          <w:top w:val="nil"/>
          <w:left w:val="nil"/>
          <w:bottom w:val="nil"/>
          <w:right w:val="nil"/>
          <w:between w:val="nil"/>
        </w:pBdr>
        <w:spacing w:before="120" w:after="120"/>
        <w:ind w:left="1800"/>
        <w:jc w:val="both"/>
        <w:rPr>
          <w:rFonts w:ascii="Georgia" w:hAnsi="Georgia"/>
          <w:color w:val="000000"/>
        </w:rPr>
      </w:pPr>
      <w:r w:rsidRPr="000B2984">
        <w:rPr>
          <w:rFonts w:ascii="Georgia" w:hAnsi="Georgia"/>
          <w:color w:val="000000"/>
        </w:rPr>
        <w:t>Utilize ad hoc or</w:t>
      </w:r>
      <w:r w:rsidR="006F6F6D" w:rsidRPr="000B2984">
        <w:rPr>
          <w:rFonts w:ascii="Georgia" w:hAnsi="Georgia"/>
          <w:color w:val="000000"/>
        </w:rPr>
        <w:t xml:space="preserve"> preexisting</w:t>
      </w:r>
      <w:r w:rsidRPr="000B2984">
        <w:rPr>
          <w:rFonts w:ascii="Georgia" w:hAnsi="Georgia"/>
          <w:color w:val="000000"/>
        </w:rPr>
        <w:t xml:space="preserve"> reports for compliance.</w:t>
      </w:r>
    </w:p>
    <w:p w14:paraId="189C97FC" w14:textId="77777777" w:rsidR="005519E4" w:rsidRPr="000B2984" w:rsidRDefault="00AC0910" w:rsidP="000B2984">
      <w:pPr>
        <w:pStyle w:val="RFPSubsectionA"/>
        <w:rPr>
          <w:rFonts w:ascii="Georgia" w:hAnsi="Georgia"/>
        </w:rPr>
      </w:pPr>
      <w:bookmarkStart w:id="19" w:name="_Toc201163122"/>
      <w:r w:rsidRPr="000B2984">
        <w:rPr>
          <w:rFonts w:ascii="Georgia" w:hAnsi="Georgia"/>
        </w:rPr>
        <w:t>Functional/Technical</w:t>
      </w:r>
      <w:bookmarkEnd w:id="19"/>
    </w:p>
    <w:p w14:paraId="2D4FB706" w14:textId="77777777" w:rsidR="00E93E84" w:rsidRPr="000B2984" w:rsidRDefault="00E93E84" w:rsidP="00970D1B">
      <w:pPr>
        <w:numPr>
          <w:ilvl w:val="0"/>
          <w:numId w:val="9"/>
        </w:numPr>
        <w:pBdr>
          <w:top w:val="nil"/>
          <w:left w:val="nil"/>
          <w:bottom w:val="nil"/>
          <w:right w:val="nil"/>
          <w:between w:val="nil"/>
        </w:pBdr>
        <w:spacing w:before="120" w:after="120"/>
        <w:ind w:left="1440" w:hanging="720"/>
        <w:jc w:val="both"/>
        <w:rPr>
          <w:rFonts w:ascii="Georgia" w:hAnsi="Georgia"/>
        </w:rPr>
      </w:pPr>
      <w:r w:rsidRPr="000B2984">
        <w:rPr>
          <w:rFonts w:ascii="Georgia" w:hAnsi="Georgia"/>
        </w:rPr>
        <w:t xml:space="preserve">The </w:t>
      </w:r>
      <w:r w:rsidRPr="000B2984">
        <w:rPr>
          <w:rFonts w:ascii="Georgia" w:hAnsi="Georgia"/>
          <w:color w:val="000000"/>
        </w:rPr>
        <w:t>proposed</w:t>
      </w:r>
      <w:r w:rsidRPr="000B2984">
        <w:rPr>
          <w:rFonts w:ascii="Georgia" w:hAnsi="Georgia"/>
        </w:rPr>
        <w:t xml:space="preserve"> solution must obtain staff pools and participant rosters.</w:t>
      </w:r>
    </w:p>
    <w:p w14:paraId="662D1B3F" w14:textId="77777777" w:rsidR="00E93E84" w:rsidRPr="000B2984" w:rsidRDefault="00E93E84" w:rsidP="00970D1B">
      <w:pPr>
        <w:numPr>
          <w:ilvl w:val="0"/>
          <w:numId w:val="9"/>
        </w:numPr>
        <w:pBdr>
          <w:top w:val="nil"/>
          <w:left w:val="nil"/>
          <w:bottom w:val="nil"/>
          <w:right w:val="nil"/>
          <w:between w:val="nil"/>
        </w:pBdr>
        <w:spacing w:before="120" w:after="120"/>
        <w:ind w:left="1440" w:hanging="720"/>
        <w:jc w:val="both"/>
        <w:rPr>
          <w:rFonts w:ascii="Georgia" w:hAnsi="Georgia"/>
        </w:rPr>
      </w:pPr>
      <w:r w:rsidRPr="000B2984">
        <w:rPr>
          <w:rFonts w:ascii="Georgia" w:hAnsi="Georgia"/>
        </w:rPr>
        <w:t xml:space="preserve">The </w:t>
      </w:r>
      <w:r w:rsidRPr="000B2984">
        <w:rPr>
          <w:rFonts w:ascii="Georgia" w:hAnsi="Georgia"/>
          <w:color w:val="000000"/>
        </w:rPr>
        <w:t>proposed</w:t>
      </w:r>
      <w:r w:rsidRPr="000B2984">
        <w:rPr>
          <w:rFonts w:ascii="Georgia" w:hAnsi="Georgia"/>
        </w:rPr>
        <w:t xml:space="preserve"> solution must gather time study specifications such as workday hours and holidays.</w:t>
      </w:r>
    </w:p>
    <w:p w14:paraId="6B7B3752" w14:textId="77777777" w:rsidR="00E93E84" w:rsidRPr="000B2984" w:rsidRDefault="00E93E84" w:rsidP="00970D1B">
      <w:pPr>
        <w:numPr>
          <w:ilvl w:val="0"/>
          <w:numId w:val="9"/>
        </w:numPr>
        <w:pBdr>
          <w:top w:val="nil"/>
          <w:left w:val="nil"/>
          <w:bottom w:val="nil"/>
          <w:right w:val="nil"/>
          <w:between w:val="nil"/>
        </w:pBdr>
        <w:spacing w:before="120" w:after="120"/>
        <w:ind w:left="1440" w:hanging="720"/>
        <w:jc w:val="both"/>
        <w:rPr>
          <w:rFonts w:ascii="Georgia" w:hAnsi="Georgia"/>
        </w:rPr>
      </w:pPr>
      <w:r w:rsidRPr="000B2984">
        <w:rPr>
          <w:rFonts w:ascii="Georgia" w:hAnsi="Georgia"/>
        </w:rPr>
        <w:t xml:space="preserve">The </w:t>
      </w:r>
      <w:r w:rsidRPr="000B2984">
        <w:rPr>
          <w:rFonts w:ascii="Georgia" w:hAnsi="Georgia"/>
          <w:color w:val="000000"/>
        </w:rPr>
        <w:t>proposed</w:t>
      </w:r>
      <w:r w:rsidRPr="000B2984">
        <w:rPr>
          <w:rFonts w:ascii="Georgia" w:hAnsi="Georgia"/>
        </w:rPr>
        <w:t xml:space="preserve"> solution must ensure response rates meet the expected amount.</w:t>
      </w:r>
    </w:p>
    <w:p w14:paraId="71063328" w14:textId="77777777" w:rsidR="00E93E84" w:rsidRPr="000B2984" w:rsidRDefault="00E93E84" w:rsidP="00970D1B">
      <w:pPr>
        <w:numPr>
          <w:ilvl w:val="0"/>
          <w:numId w:val="9"/>
        </w:numPr>
        <w:pBdr>
          <w:top w:val="nil"/>
          <w:left w:val="nil"/>
          <w:bottom w:val="nil"/>
          <w:right w:val="nil"/>
          <w:between w:val="nil"/>
        </w:pBdr>
        <w:spacing w:before="120" w:after="120"/>
        <w:ind w:left="1440" w:hanging="720"/>
        <w:jc w:val="both"/>
        <w:rPr>
          <w:rFonts w:ascii="Georgia" w:hAnsi="Georgia"/>
        </w:rPr>
      </w:pPr>
      <w:r w:rsidRPr="000B2984">
        <w:rPr>
          <w:rFonts w:ascii="Georgia" w:hAnsi="Georgia"/>
        </w:rPr>
        <w:t>The proposed solution must perform quality control on excess non-reimbursable responses by workers.</w:t>
      </w:r>
    </w:p>
    <w:p w14:paraId="5485276B" w14:textId="6B6F3444" w:rsidR="001A5196" w:rsidRPr="000B2984" w:rsidRDefault="001A5196" w:rsidP="00970D1B">
      <w:pPr>
        <w:numPr>
          <w:ilvl w:val="0"/>
          <w:numId w:val="9"/>
        </w:numPr>
        <w:pBdr>
          <w:top w:val="nil"/>
          <w:left w:val="nil"/>
          <w:bottom w:val="nil"/>
          <w:right w:val="nil"/>
          <w:between w:val="nil"/>
        </w:pBdr>
        <w:spacing w:before="120" w:after="120"/>
        <w:ind w:left="1440" w:hanging="720"/>
        <w:jc w:val="both"/>
        <w:rPr>
          <w:rFonts w:ascii="Georgia" w:hAnsi="Georgia"/>
        </w:rPr>
      </w:pPr>
      <w:r w:rsidRPr="000B2984">
        <w:rPr>
          <w:rFonts w:ascii="Georgia" w:hAnsi="Georgia"/>
        </w:rPr>
        <w:t xml:space="preserve">The proposed solution </w:t>
      </w:r>
      <w:r w:rsidR="00E62C3E" w:rsidRPr="000B2984">
        <w:rPr>
          <w:rFonts w:ascii="Georgia" w:hAnsi="Georgia"/>
        </w:rPr>
        <w:t xml:space="preserve">must </w:t>
      </w:r>
      <w:r w:rsidRPr="000B2984">
        <w:rPr>
          <w:rFonts w:ascii="Georgia" w:hAnsi="Georgia"/>
        </w:rPr>
        <w:t>contain ad hoc reports requested by agency staff.</w:t>
      </w:r>
    </w:p>
    <w:p w14:paraId="13461402" w14:textId="220E42D2" w:rsidR="001A5196" w:rsidRPr="000B2984" w:rsidRDefault="001A5196" w:rsidP="00970D1B">
      <w:pPr>
        <w:numPr>
          <w:ilvl w:val="0"/>
          <w:numId w:val="9"/>
        </w:numPr>
        <w:pBdr>
          <w:top w:val="nil"/>
          <w:left w:val="nil"/>
          <w:bottom w:val="nil"/>
          <w:right w:val="nil"/>
          <w:between w:val="nil"/>
        </w:pBdr>
        <w:spacing w:before="120" w:after="120"/>
        <w:ind w:left="1440" w:hanging="720"/>
        <w:jc w:val="both"/>
        <w:rPr>
          <w:rFonts w:ascii="Georgia" w:hAnsi="Georgia"/>
        </w:rPr>
      </w:pPr>
      <w:r w:rsidRPr="000B2984">
        <w:rPr>
          <w:rFonts w:ascii="Georgia" w:hAnsi="Georgia"/>
        </w:rPr>
        <w:t xml:space="preserve">The proposed solution must summarize results, including any modifications such as reallocating general administration and similar codes. </w:t>
      </w:r>
    </w:p>
    <w:p w14:paraId="027A45EE" w14:textId="77777777" w:rsidR="001A5196" w:rsidRPr="000B2984" w:rsidRDefault="001A5196" w:rsidP="00970D1B">
      <w:pPr>
        <w:numPr>
          <w:ilvl w:val="0"/>
          <w:numId w:val="9"/>
        </w:numPr>
        <w:pBdr>
          <w:top w:val="nil"/>
          <w:left w:val="nil"/>
          <w:bottom w:val="nil"/>
          <w:right w:val="nil"/>
          <w:between w:val="nil"/>
        </w:pBdr>
        <w:spacing w:before="120" w:after="120"/>
        <w:ind w:left="1440" w:hanging="720"/>
        <w:jc w:val="both"/>
        <w:rPr>
          <w:rFonts w:ascii="Georgia" w:hAnsi="Georgia"/>
        </w:rPr>
      </w:pPr>
      <w:r w:rsidRPr="000B2984">
        <w:rPr>
          <w:rFonts w:ascii="Georgia" w:hAnsi="Georgia"/>
        </w:rPr>
        <w:t>The proposed solution must create invoices based on time study results.</w:t>
      </w:r>
    </w:p>
    <w:p w14:paraId="27D96D97" w14:textId="77777777" w:rsidR="001A5196" w:rsidRPr="000B2984" w:rsidRDefault="001A5196" w:rsidP="00970D1B">
      <w:pPr>
        <w:numPr>
          <w:ilvl w:val="0"/>
          <w:numId w:val="9"/>
        </w:numPr>
        <w:pBdr>
          <w:top w:val="nil"/>
          <w:left w:val="nil"/>
          <w:bottom w:val="nil"/>
          <w:right w:val="nil"/>
          <w:between w:val="nil"/>
        </w:pBdr>
        <w:spacing w:before="120" w:after="120"/>
        <w:ind w:left="1440" w:hanging="720"/>
        <w:jc w:val="both"/>
        <w:rPr>
          <w:rFonts w:ascii="Georgia" w:hAnsi="Georgia"/>
        </w:rPr>
      </w:pPr>
      <w:r w:rsidRPr="000B2984">
        <w:rPr>
          <w:rFonts w:ascii="Georgia" w:hAnsi="Georgia"/>
        </w:rPr>
        <w:t>The proposed solution must calculate statewide quarterly claims per school district as indicated in the “Mississippi School-Based Administrative Claiming Guide (2010)”</w:t>
      </w:r>
    </w:p>
    <w:p w14:paraId="5B4E0130" w14:textId="77777777" w:rsidR="001A5196" w:rsidRPr="000B2984" w:rsidRDefault="001A5196" w:rsidP="00970D1B">
      <w:pPr>
        <w:numPr>
          <w:ilvl w:val="0"/>
          <w:numId w:val="9"/>
        </w:numPr>
        <w:pBdr>
          <w:top w:val="nil"/>
          <w:left w:val="nil"/>
          <w:bottom w:val="nil"/>
          <w:right w:val="nil"/>
          <w:between w:val="nil"/>
        </w:pBdr>
        <w:spacing w:before="120" w:after="120"/>
        <w:ind w:left="1440" w:hanging="720"/>
        <w:jc w:val="both"/>
        <w:rPr>
          <w:rFonts w:ascii="Georgia" w:hAnsi="Georgia"/>
        </w:rPr>
      </w:pPr>
      <w:r w:rsidRPr="000B2984">
        <w:rPr>
          <w:rFonts w:ascii="Georgia" w:hAnsi="Georgia"/>
        </w:rPr>
        <w:t xml:space="preserve">The proposed solution must allow for secure logins with individual credentials. </w:t>
      </w:r>
    </w:p>
    <w:p w14:paraId="5A907C48" w14:textId="610FD05E" w:rsidR="001A5196" w:rsidRPr="000B2984" w:rsidRDefault="001A5196" w:rsidP="00970D1B">
      <w:pPr>
        <w:numPr>
          <w:ilvl w:val="0"/>
          <w:numId w:val="9"/>
        </w:numPr>
        <w:pBdr>
          <w:top w:val="nil"/>
          <w:left w:val="nil"/>
          <w:bottom w:val="nil"/>
          <w:right w:val="nil"/>
          <w:between w:val="nil"/>
        </w:pBdr>
        <w:spacing w:before="120" w:after="120"/>
        <w:ind w:left="1440" w:hanging="720"/>
        <w:jc w:val="both"/>
        <w:rPr>
          <w:rFonts w:ascii="Georgia" w:hAnsi="Georgia"/>
        </w:rPr>
      </w:pPr>
      <w:r w:rsidRPr="000B2984">
        <w:rPr>
          <w:rFonts w:ascii="Georgia" w:hAnsi="Georgia"/>
        </w:rPr>
        <w:t xml:space="preserve">The proposed solution must support the creation of MDE Specialists, Medicaid Specialists, SBAC Coordinator, SBAC Business Manager and participants and system permission and/or privileges based on workflow. </w:t>
      </w:r>
    </w:p>
    <w:p w14:paraId="73FCBAEF" w14:textId="77777777" w:rsidR="001A5196" w:rsidRPr="000B2984" w:rsidRDefault="001A5196" w:rsidP="00970D1B">
      <w:pPr>
        <w:numPr>
          <w:ilvl w:val="0"/>
          <w:numId w:val="9"/>
        </w:numPr>
        <w:pBdr>
          <w:top w:val="nil"/>
          <w:left w:val="nil"/>
          <w:bottom w:val="nil"/>
          <w:right w:val="nil"/>
          <w:between w:val="nil"/>
        </w:pBdr>
        <w:spacing w:before="120" w:after="120"/>
        <w:ind w:left="1440" w:hanging="720"/>
        <w:jc w:val="both"/>
        <w:rPr>
          <w:rFonts w:ascii="Georgia" w:hAnsi="Georgia"/>
        </w:rPr>
      </w:pPr>
      <w:r w:rsidRPr="000B2984">
        <w:rPr>
          <w:rFonts w:ascii="Georgia" w:hAnsi="Georgia"/>
        </w:rPr>
        <w:t xml:space="preserve">The proposed solution must have a unique dashboard for each role or can be customized to support each role. </w:t>
      </w:r>
    </w:p>
    <w:p w14:paraId="56BC2C3C" w14:textId="77777777" w:rsidR="001A5196" w:rsidRPr="000B2984" w:rsidRDefault="001A5196" w:rsidP="00970D1B">
      <w:pPr>
        <w:pStyle w:val="NumberedList1"/>
        <w:ind w:left="1440" w:hanging="720"/>
        <w:jc w:val="both"/>
        <w:rPr>
          <w:rFonts w:ascii="Georgia" w:hAnsi="Georgia"/>
        </w:rPr>
      </w:pPr>
      <w:r w:rsidRPr="000B2984">
        <w:rPr>
          <w:rFonts w:ascii="Georgia" w:hAnsi="Georgia"/>
        </w:rPr>
        <w:t>The proposed solution should be able to email and track users’ completion of tasks and deadlines.</w:t>
      </w:r>
    </w:p>
    <w:p w14:paraId="0BF9EC84" w14:textId="77777777" w:rsidR="001A5196" w:rsidRPr="000B2984" w:rsidRDefault="001A5196" w:rsidP="00970D1B">
      <w:pPr>
        <w:pStyle w:val="NumberedList1"/>
        <w:ind w:left="1440" w:hanging="720"/>
        <w:jc w:val="both"/>
        <w:rPr>
          <w:rFonts w:ascii="Georgia" w:hAnsi="Georgia"/>
        </w:rPr>
      </w:pPr>
      <w:r w:rsidRPr="000B2984">
        <w:rPr>
          <w:rFonts w:ascii="Georgia" w:hAnsi="Georgia"/>
        </w:rPr>
        <w:t>The proposed solution should be able to track error messages in transaction logs for administrators to review.</w:t>
      </w:r>
    </w:p>
    <w:p w14:paraId="0DF33AF4" w14:textId="5AC4863E" w:rsidR="001A5196" w:rsidRPr="000B2984" w:rsidRDefault="001A5196" w:rsidP="00970D1B">
      <w:pPr>
        <w:pStyle w:val="NumberedList1"/>
        <w:ind w:left="1440" w:hanging="720"/>
        <w:jc w:val="both"/>
        <w:rPr>
          <w:rFonts w:ascii="Georgia" w:hAnsi="Georgia"/>
        </w:rPr>
      </w:pPr>
      <w:r w:rsidRPr="000B2984">
        <w:rPr>
          <w:rFonts w:ascii="Georgia" w:hAnsi="Georgia"/>
        </w:rPr>
        <w:t>The proposed solution must include a training mod</w:t>
      </w:r>
      <w:r w:rsidR="00037AF5" w:rsidRPr="000B2984">
        <w:rPr>
          <w:rFonts w:ascii="Georgia" w:hAnsi="Georgia"/>
        </w:rPr>
        <w:t>ule</w:t>
      </w:r>
      <w:r w:rsidRPr="000B2984">
        <w:rPr>
          <w:rFonts w:ascii="Georgia" w:hAnsi="Georgia"/>
        </w:rPr>
        <w:t xml:space="preserve"> with the following functionality:</w:t>
      </w:r>
    </w:p>
    <w:p w14:paraId="471D6150" w14:textId="405EF02F" w:rsidR="00A71838" w:rsidRPr="000B2984" w:rsidRDefault="00A71838" w:rsidP="001A5196">
      <w:pPr>
        <w:pStyle w:val="NumberedList1"/>
        <w:numPr>
          <w:ilvl w:val="1"/>
          <w:numId w:val="9"/>
        </w:numPr>
        <w:jc w:val="both"/>
        <w:rPr>
          <w:rFonts w:ascii="Georgia" w:hAnsi="Georgia"/>
        </w:rPr>
      </w:pPr>
      <w:r w:rsidRPr="000B2984">
        <w:rPr>
          <w:rFonts w:ascii="Georgia" w:hAnsi="Georgia"/>
        </w:rPr>
        <w:t>Training module must include what the program is and how to complete the surveys.</w:t>
      </w:r>
    </w:p>
    <w:p w14:paraId="4729628E" w14:textId="6B4EBFB5" w:rsidR="001A5196" w:rsidRPr="000B2984" w:rsidRDefault="001A5196" w:rsidP="001A5196">
      <w:pPr>
        <w:pStyle w:val="NumberedList1"/>
        <w:numPr>
          <w:ilvl w:val="1"/>
          <w:numId w:val="9"/>
        </w:numPr>
        <w:jc w:val="both"/>
        <w:rPr>
          <w:rFonts w:ascii="Georgia" w:hAnsi="Georgia"/>
        </w:rPr>
      </w:pPr>
      <w:r w:rsidRPr="000B2984">
        <w:rPr>
          <w:rFonts w:ascii="Georgia" w:hAnsi="Georgia"/>
        </w:rPr>
        <w:t>When new participants are added to the employee roster, within 24 hours, they will receive an email notification with a link to training.</w:t>
      </w:r>
    </w:p>
    <w:p w14:paraId="49DE34AF" w14:textId="4B856245" w:rsidR="00EB4E55" w:rsidRPr="000B2984" w:rsidRDefault="00EB4E55" w:rsidP="001A5196">
      <w:pPr>
        <w:pStyle w:val="NumberedList1"/>
        <w:numPr>
          <w:ilvl w:val="1"/>
          <w:numId w:val="9"/>
        </w:numPr>
        <w:jc w:val="both"/>
        <w:rPr>
          <w:rFonts w:ascii="Georgia" w:hAnsi="Georgia"/>
        </w:rPr>
      </w:pPr>
      <w:r w:rsidRPr="000B2984">
        <w:rPr>
          <w:rFonts w:ascii="Georgia" w:hAnsi="Georgia"/>
        </w:rPr>
        <w:t>Training module must take into consideration that end users may be accustomed to the previous rules, regulations, and terminology.</w:t>
      </w:r>
    </w:p>
    <w:p w14:paraId="19B6B91B" w14:textId="01D7EB89" w:rsidR="001A5196" w:rsidRPr="000B2984" w:rsidRDefault="001A5196" w:rsidP="001A5196">
      <w:pPr>
        <w:pStyle w:val="NumberedList1"/>
        <w:numPr>
          <w:ilvl w:val="1"/>
          <w:numId w:val="9"/>
        </w:numPr>
        <w:jc w:val="both"/>
        <w:rPr>
          <w:rFonts w:ascii="Georgia" w:hAnsi="Georgia"/>
        </w:rPr>
      </w:pPr>
      <w:r w:rsidRPr="000B2984">
        <w:rPr>
          <w:rFonts w:ascii="Georgia" w:hAnsi="Georgia"/>
        </w:rPr>
        <w:t>A video or PowerPoint training with a quiz at the end.</w:t>
      </w:r>
    </w:p>
    <w:p w14:paraId="11E7FA48" w14:textId="77777777" w:rsidR="001A5196" w:rsidRPr="000B2984" w:rsidRDefault="001A5196" w:rsidP="001A5196">
      <w:pPr>
        <w:pStyle w:val="NumberedList1"/>
        <w:numPr>
          <w:ilvl w:val="1"/>
          <w:numId w:val="9"/>
        </w:numPr>
        <w:jc w:val="both"/>
        <w:rPr>
          <w:rFonts w:ascii="Georgia" w:hAnsi="Georgia"/>
        </w:rPr>
      </w:pPr>
      <w:r w:rsidRPr="000B2984">
        <w:rPr>
          <w:rFonts w:ascii="Georgia" w:hAnsi="Georgia"/>
        </w:rPr>
        <w:t>Participants who pass the quiz at the end of the training will be eligible and notified to participate in future time studies.</w:t>
      </w:r>
    </w:p>
    <w:p w14:paraId="0B795BD9" w14:textId="77777777" w:rsidR="001A5196" w:rsidRPr="000B2984" w:rsidRDefault="001A5196" w:rsidP="001A5196">
      <w:pPr>
        <w:pStyle w:val="NumberedList1"/>
        <w:numPr>
          <w:ilvl w:val="1"/>
          <w:numId w:val="9"/>
        </w:numPr>
        <w:jc w:val="both"/>
        <w:rPr>
          <w:rFonts w:ascii="Georgia" w:hAnsi="Georgia"/>
        </w:rPr>
      </w:pPr>
      <w:r w:rsidRPr="000B2984">
        <w:rPr>
          <w:rFonts w:ascii="Georgia" w:hAnsi="Georgia"/>
        </w:rPr>
        <w:lastRenderedPageBreak/>
        <w:t>Participants who fail the quiz at the end of the training will be required to retake the quiz.</w:t>
      </w:r>
    </w:p>
    <w:p w14:paraId="49C55671" w14:textId="77777777" w:rsidR="001A5196" w:rsidRPr="000B2984" w:rsidRDefault="001A5196" w:rsidP="00970D1B">
      <w:pPr>
        <w:pStyle w:val="NumberedList1"/>
        <w:ind w:left="1440" w:hanging="720"/>
        <w:jc w:val="both"/>
        <w:rPr>
          <w:rFonts w:ascii="Georgia" w:hAnsi="Georgia"/>
        </w:rPr>
      </w:pPr>
      <w:r w:rsidRPr="000B2984">
        <w:rPr>
          <w:rFonts w:ascii="Georgia" w:hAnsi="Georgia"/>
        </w:rPr>
        <w:t>The proposed solution will include Random Moment Time Study’s (RMTS).</w:t>
      </w:r>
    </w:p>
    <w:p w14:paraId="32921940" w14:textId="763CF21D" w:rsidR="001A5196" w:rsidRPr="000B2984" w:rsidRDefault="001A5196" w:rsidP="001A5196">
      <w:pPr>
        <w:pStyle w:val="NumberedList1"/>
        <w:numPr>
          <w:ilvl w:val="1"/>
          <w:numId w:val="9"/>
        </w:numPr>
        <w:jc w:val="both"/>
        <w:rPr>
          <w:rFonts w:ascii="Georgia" w:hAnsi="Georgia"/>
        </w:rPr>
      </w:pPr>
      <w:r w:rsidRPr="000B2984">
        <w:rPr>
          <w:rFonts w:ascii="Georgia" w:hAnsi="Georgia"/>
        </w:rPr>
        <w:t>RMTS must be accessible by MDE Specialists and Medicaid Specialist</w:t>
      </w:r>
      <w:r w:rsidR="006F6F6D" w:rsidRPr="000B2984">
        <w:rPr>
          <w:rFonts w:ascii="Georgia" w:hAnsi="Georgia"/>
        </w:rPr>
        <w:t>s</w:t>
      </w:r>
      <w:r w:rsidRPr="000B2984">
        <w:rPr>
          <w:rFonts w:ascii="Georgia" w:hAnsi="Georgia"/>
        </w:rPr>
        <w:t>.</w:t>
      </w:r>
    </w:p>
    <w:p w14:paraId="29DF6AD1" w14:textId="3B0C9CB7" w:rsidR="001A5196" w:rsidRPr="000B2984" w:rsidRDefault="001A5196" w:rsidP="001A5196">
      <w:pPr>
        <w:pStyle w:val="NumberedList1"/>
        <w:numPr>
          <w:ilvl w:val="1"/>
          <w:numId w:val="9"/>
        </w:numPr>
        <w:jc w:val="both"/>
        <w:rPr>
          <w:rFonts w:ascii="Georgia" w:hAnsi="Georgia"/>
        </w:rPr>
      </w:pPr>
      <w:r w:rsidRPr="000B2984">
        <w:rPr>
          <w:rFonts w:ascii="Georgia" w:hAnsi="Georgia"/>
        </w:rPr>
        <w:t>When an RMTS is created, Coordinators can view who has been assigned, their school location</w:t>
      </w:r>
      <w:r w:rsidR="003E031E" w:rsidRPr="000B2984">
        <w:rPr>
          <w:rFonts w:ascii="Georgia" w:hAnsi="Georgia"/>
        </w:rPr>
        <w:t>,</w:t>
      </w:r>
      <w:r w:rsidRPr="000B2984">
        <w:rPr>
          <w:rFonts w:ascii="Georgia" w:hAnsi="Georgia"/>
        </w:rPr>
        <w:t xml:space="preserve"> the date, and if it has been completed.</w:t>
      </w:r>
    </w:p>
    <w:p w14:paraId="7B11A119" w14:textId="77777777" w:rsidR="001A5196" w:rsidRPr="000B2984" w:rsidRDefault="001A5196" w:rsidP="001A5196">
      <w:pPr>
        <w:pStyle w:val="NumberedList1"/>
        <w:numPr>
          <w:ilvl w:val="1"/>
          <w:numId w:val="9"/>
        </w:numPr>
        <w:jc w:val="both"/>
        <w:rPr>
          <w:rFonts w:ascii="Georgia" w:hAnsi="Georgia"/>
        </w:rPr>
      </w:pPr>
      <w:r w:rsidRPr="000B2984">
        <w:rPr>
          <w:rFonts w:ascii="Georgia" w:hAnsi="Georgia"/>
        </w:rPr>
        <w:t xml:space="preserve">The MDE Specialist, Medicaid Specialist, Coordinator, and Business Manager will be able to see the percentage of surveys completed in </w:t>
      </w:r>
      <w:proofErr w:type="gramStart"/>
      <w:r w:rsidRPr="000B2984">
        <w:rPr>
          <w:rFonts w:ascii="Georgia" w:hAnsi="Georgia"/>
        </w:rPr>
        <w:t>real-time</w:t>
      </w:r>
      <w:proofErr w:type="gramEnd"/>
      <w:r w:rsidRPr="000B2984">
        <w:rPr>
          <w:rFonts w:ascii="Georgia" w:hAnsi="Georgia"/>
        </w:rPr>
        <w:t>.</w:t>
      </w:r>
    </w:p>
    <w:p w14:paraId="6E5E3FBB" w14:textId="77777777" w:rsidR="001A5196" w:rsidRPr="000B2984" w:rsidRDefault="001A5196" w:rsidP="00970D1B">
      <w:pPr>
        <w:pStyle w:val="NumberedList1"/>
        <w:ind w:left="1440" w:hanging="720"/>
        <w:jc w:val="both"/>
        <w:rPr>
          <w:rFonts w:ascii="Georgia" w:hAnsi="Georgia"/>
        </w:rPr>
      </w:pPr>
      <w:r w:rsidRPr="000B2984">
        <w:rPr>
          <w:rFonts w:ascii="Georgia" w:hAnsi="Georgia"/>
        </w:rPr>
        <w:t xml:space="preserve">The included RMTS application will select random participants from a pool of eligible participants. </w:t>
      </w:r>
    </w:p>
    <w:p w14:paraId="30BFC852" w14:textId="77777777" w:rsidR="001A5196" w:rsidRPr="000B2984" w:rsidRDefault="001A5196" w:rsidP="00970D1B">
      <w:pPr>
        <w:pStyle w:val="NumberedList1"/>
        <w:ind w:left="1440" w:hanging="720"/>
        <w:jc w:val="both"/>
        <w:rPr>
          <w:rFonts w:ascii="Georgia" w:hAnsi="Georgia"/>
        </w:rPr>
      </w:pPr>
      <w:r w:rsidRPr="000B2984">
        <w:rPr>
          <w:rFonts w:ascii="Georgia" w:hAnsi="Georgia"/>
        </w:rPr>
        <w:t>The RMTS application must contain a test bank of possible job duties for each approved job title.</w:t>
      </w:r>
    </w:p>
    <w:p w14:paraId="4874AE1B" w14:textId="77777777" w:rsidR="001A5196" w:rsidRPr="000B2984" w:rsidRDefault="001A5196" w:rsidP="00970D1B">
      <w:pPr>
        <w:pStyle w:val="NumberedList1"/>
        <w:ind w:left="1440" w:hanging="720"/>
        <w:jc w:val="both"/>
        <w:rPr>
          <w:rFonts w:ascii="Georgia" w:hAnsi="Georgia"/>
        </w:rPr>
      </w:pPr>
      <w:r w:rsidRPr="000B2984">
        <w:rPr>
          <w:rFonts w:ascii="Georgia" w:hAnsi="Georgia"/>
        </w:rPr>
        <w:t>The RMTS application must email selected participants a link to their time study.</w:t>
      </w:r>
    </w:p>
    <w:p w14:paraId="4E5E95A7" w14:textId="77777777" w:rsidR="001A5196" w:rsidRPr="000B2984" w:rsidRDefault="001A5196" w:rsidP="00970D1B">
      <w:pPr>
        <w:pStyle w:val="NumberedList1"/>
        <w:ind w:left="1440" w:hanging="720"/>
        <w:rPr>
          <w:rFonts w:ascii="Georgia" w:hAnsi="Georgia"/>
        </w:rPr>
      </w:pPr>
      <w:r w:rsidRPr="000B2984">
        <w:rPr>
          <w:rFonts w:ascii="Georgia" w:hAnsi="Georgia"/>
        </w:rPr>
        <w:t>In order to be eligible, Participants must:</w:t>
      </w:r>
    </w:p>
    <w:p w14:paraId="1DA00DB9" w14:textId="77777777" w:rsidR="001A5196" w:rsidRPr="000B2984" w:rsidRDefault="001A5196" w:rsidP="001A5196">
      <w:pPr>
        <w:pStyle w:val="NumberedList1"/>
        <w:numPr>
          <w:ilvl w:val="1"/>
          <w:numId w:val="9"/>
        </w:numPr>
        <w:rPr>
          <w:rFonts w:ascii="Georgia" w:hAnsi="Georgia"/>
        </w:rPr>
      </w:pPr>
      <w:r w:rsidRPr="000B2984">
        <w:rPr>
          <w:rFonts w:ascii="Georgia" w:hAnsi="Georgia"/>
        </w:rPr>
        <w:t>Have successfully completed training.</w:t>
      </w:r>
    </w:p>
    <w:p w14:paraId="203B34D2" w14:textId="77777777" w:rsidR="001A5196" w:rsidRPr="000B2984" w:rsidRDefault="001A5196" w:rsidP="001A5196">
      <w:pPr>
        <w:pStyle w:val="NumberedList1"/>
        <w:numPr>
          <w:ilvl w:val="1"/>
          <w:numId w:val="9"/>
        </w:numPr>
        <w:rPr>
          <w:rFonts w:ascii="Georgia" w:hAnsi="Georgia"/>
        </w:rPr>
      </w:pPr>
      <w:r w:rsidRPr="000B2984">
        <w:rPr>
          <w:rFonts w:ascii="Georgia" w:hAnsi="Georgia"/>
        </w:rPr>
        <w:t>Verified their email address.</w:t>
      </w:r>
    </w:p>
    <w:p w14:paraId="1A662220" w14:textId="77777777" w:rsidR="001A5196" w:rsidRPr="000B2984" w:rsidRDefault="001A5196" w:rsidP="00970D1B">
      <w:pPr>
        <w:pStyle w:val="NumberedList1"/>
        <w:numPr>
          <w:ilvl w:val="1"/>
          <w:numId w:val="9"/>
        </w:numPr>
        <w:jc w:val="both"/>
        <w:rPr>
          <w:rFonts w:ascii="Georgia" w:hAnsi="Georgia"/>
        </w:rPr>
      </w:pPr>
      <w:r w:rsidRPr="000B2984">
        <w:rPr>
          <w:rFonts w:ascii="Georgia" w:hAnsi="Georgia"/>
        </w:rPr>
        <w:t>Verified their job title and notify SBAC Coordinator if it needs to be changed.</w:t>
      </w:r>
    </w:p>
    <w:p w14:paraId="2EDE9DF6" w14:textId="77777777" w:rsidR="00EC144C" w:rsidRPr="000B2984" w:rsidRDefault="001A5196" w:rsidP="006B3E8D">
      <w:pPr>
        <w:pStyle w:val="NumberedList1"/>
        <w:ind w:left="1440" w:hanging="720"/>
        <w:jc w:val="both"/>
        <w:rPr>
          <w:rFonts w:ascii="Georgia" w:hAnsi="Georgia"/>
        </w:rPr>
      </w:pPr>
      <w:r w:rsidRPr="000B2984">
        <w:rPr>
          <w:rFonts w:ascii="Georgia" w:hAnsi="Georgia"/>
        </w:rPr>
        <w:t>Nurse Database application proposed system should allow two distinct role</w:t>
      </w:r>
      <w:r w:rsidR="006F6F6D" w:rsidRPr="000B2984">
        <w:rPr>
          <w:rFonts w:ascii="Georgia" w:hAnsi="Georgia"/>
        </w:rPr>
        <w:t>s</w:t>
      </w:r>
      <w:r w:rsidRPr="000B2984">
        <w:rPr>
          <w:rFonts w:ascii="Georgia" w:hAnsi="Georgia"/>
        </w:rPr>
        <w:t xml:space="preserve">: </w:t>
      </w:r>
    </w:p>
    <w:p w14:paraId="58F9F82B" w14:textId="77777777" w:rsidR="00EC144C" w:rsidRPr="000B2984" w:rsidRDefault="001A5196" w:rsidP="00EC144C">
      <w:pPr>
        <w:pStyle w:val="NumberedList1"/>
        <w:numPr>
          <w:ilvl w:val="1"/>
          <w:numId w:val="9"/>
        </w:numPr>
        <w:jc w:val="both"/>
        <w:rPr>
          <w:rFonts w:ascii="Georgia" w:hAnsi="Georgia"/>
        </w:rPr>
      </w:pPr>
      <w:r w:rsidRPr="000B2984">
        <w:rPr>
          <w:rFonts w:ascii="Georgia" w:hAnsi="Georgia"/>
        </w:rPr>
        <w:t>MDE Specialist</w:t>
      </w:r>
    </w:p>
    <w:p w14:paraId="5B37E430" w14:textId="64733560" w:rsidR="001A5196" w:rsidRPr="000B2984" w:rsidRDefault="001A5196" w:rsidP="00970D1B">
      <w:pPr>
        <w:pStyle w:val="NumberedList1"/>
        <w:numPr>
          <w:ilvl w:val="1"/>
          <w:numId w:val="9"/>
        </w:numPr>
        <w:jc w:val="both"/>
        <w:rPr>
          <w:rFonts w:ascii="Georgia" w:hAnsi="Georgia"/>
        </w:rPr>
      </w:pPr>
      <w:r w:rsidRPr="000B2984">
        <w:rPr>
          <w:rFonts w:ascii="Georgia" w:hAnsi="Georgia"/>
        </w:rPr>
        <w:t>School Nurse</w:t>
      </w:r>
    </w:p>
    <w:p w14:paraId="0A39F8FB" w14:textId="153117FD" w:rsidR="001A5196" w:rsidRPr="000B2984" w:rsidRDefault="00EB4E55" w:rsidP="00970D1B">
      <w:pPr>
        <w:pStyle w:val="NumberedList1"/>
        <w:ind w:left="1440" w:hanging="720"/>
        <w:jc w:val="both"/>
        <w:rPr>
          <w:rFonts w:ascii="Georgia" w:hAnsi="Georgia"/>
        </w:rPr>
      </w:pPr>
      <w:r w:rsidRPr="000B2984">
        <w:rPr>
          <w:rFonts w:ascii="Georgia" w:hAnsi="Georgia"/>
        </w:rPr>
        <w:t>In the Nurse Database System, t</w:t>
      </w:r>
      <w:r w:rsidR="001A5196" w:rsidRPr="000B2984">
        <w:rPr>
          <w:rFonts w:ascii="Georgia" w:hAnsi="Georgia"/>
        </w:rPr>
        <w:t>he MDE Specialist role must:</w:t>
      </w:r>
    </w:p>
    <w:p w14:paraId="6D116C1B" w14:textId="77777777" w:rsidR="001A5196" w:rsidRPr="000B2984" w:rsidRDefault="001A5196" w:rsidP="003662D6">
      <w:pPr>
        <w:pStyle w:val="NumberedList1"/>
        <w:numPr>
          <w:ilvl w:val="0"/>
          <w:numId w:val="28"/>
        </w:numPr>
        <w:jc w:val="both"/>
        <w:rPr>
          <w:rFonts w:ascii="Georgia" w:hAnsi="Georgia"/>
        </w:rPr>
      </w:pPr>
      <w:r w:rsidRPr="000B2984">
        <w:rPr>
          <w:rFonts w:ascii="Georgia" w:hAnsi="Georgia"/>
        </w:rPr>
        <w:t>Be able to create school nurse profiles for school district/clinic/school information.</w:t>
      </w:r>
    </w:p>
    <w:p w14:paraId="506D271E" w14:textId="2A6440DC" w:rsidR="001A5196" w:rsidRPr="000B2984" w:rsidRDefault="001A5196" w:rsidP="003662D6">
      <w:pPr>
        <w:pStyle w:val="NumberedList1"/>
        <w:numPr>
          <w:ilvl w:val="0"/>
          <w:numId w:val="28"/>
        </w:numPr>
        <w:jc w:val="both"/>
        <w:rPr>
          <w:rFonts w:ascii="Georgia" w:hAnsi="Georgia"/>
        </w:rPr>
      </w:pPr>
      <w:r w:rsidRPr="000B2984">
        <w:rPr>
          <w:rFonts w:ascii="Georgia" w:hAnsi="Georgia"/>
        </w:rPr>
        <w:t xml:space="preserve">Perform security administration such as password resets, </w:t>
      </w:r>
      <w:r w:rsidR="00037AF5" w:rsidRPr="000B2984">
        <w:rPr>
          <w:rFonts w:ascii="Georgia" w:hAnsi="Georgia"/>
        </w:rPr>
        <w:t xml:space="preserve">and </w:t>
      </w:r>
      <w:r w:rsidRPr="000B2984">
        <w:rPr>
          <w:rFonts w:ascii="Georgia" w:hAnsi="Georgia"/>
        </w:rPr>
        <w:t>reassignment based on demographic information of the school district.</w:t>
      </w:r>
    </w:p>
    <w:p w14:paraId="0682858A" w14:textId="7C24C46E" w:rsidR="001A5196" w:rsidRPr="000B2984" w:rsidRDefault="001A5196" w:rsidP="003662D6">
      <w:pPr>
        <w:pStyle w:val="NumberedList1"/>
        <w:numPr>
          <w:ilvl w:val="0"/>
          <w:numId w:val="28"/>
        </w:numPr>
        <w:jc w:val="both"/>
        <w:rPr>
          <w:rFonts w:ascii="Georgia" w:hAnsi="Georgia"/>
        </w:rPr>
      </w:pPr>
      <w:r w:rsidRPr="000B2984">
        <w:rPr>
          <w:rFonts w:ascii="Georgia" w:hAnsi="Georgia"/>
        </w:rPr>
        <w:t>Create a global survey/questionnaire that will be used by all school nurses and add questions as necessary and create them as necessary.</w:t>
      </w:r>
    </w:p>
    <w:p w14:paraId="5849B83A" w14:textId="17720161" w:rsidR="001A5196" w:rsidRPr="000B2984" w:rsidRDefault="000A0248" w:rsidP="00970D1B">
      <w:pPr>
        <w:pStyle w:val="NumberedList1"/>
        <w:ind w:left="1440" w:hanging="720"/>
        <w:jc w:val="both"/>
        <w:rPr>
          <w:rFonts w:ascii="Georgia" w:hAnsi="Georgia"/>
        </w:rPr>
      </w:pPr>
      <w:r w:rsidRPr="000B2984">
        <w:rPr>
          <w:rFonts w:ascii="Georgia" w:hAnsi="Georgia"/>
        </w:rPr>
        <w:t>In the Nurse Database System, t</w:t>
      </w:r>
      <w:r w:rsidR="001A5196" w:rsidRPr="000B2984">
        <w:rPr>
          <w:rFonts w:ascii="Georgia" w:hAnsi="Georgia"/>
        </w:rPr>
        <w:t>he School Nurse must:</w:t>
      </w:r>
    </w:p>
    <w:p w14:paraId="1F2D72A6" w14:textId="3D41E1D3" w:rsidR="001A5196" w:rsidRPr="000B2984" w:rsidRDefault="001A5196" w:rsidP="003662D6">
      <w:pPr>
        <w:pStyle w:val="NumberedList1"/>
        <w:numPr>
          <w:ilvl w:val="0"/>
          <w:numId w:val="29"/>
        </w:numPr>
        <w:jc w:val="both"/>
        <w:rPr>
          <w:rFonts w:ascii="Georgia" w:hAnsi="Georgia"/>
        </w:rPr>
      </w:pPr>
      <w:proofErr w:type="gramStart"/>
      <w:r w:rsidRPr="000B2984">
        <w:rPr>
          <w:rFonts w:ascii="Georgia" w:hAnsi="Georgia"/>
        </w:rPr>
        <w:t>Be able to add number of times a</w:t>
      </w:r>
      <w:proofErr w:type="gramEnd"/>
      <w:r w:rsidRPr="000B2984">
        <w:rPr>
          <w:rFonts w:ascii="Georgia" w:hAnsi="Georgia"/>
        </w:rPr>
        <w:t xml:space="preserve"> particular service was encountered daily, weekly or monthly.</w:t>
      </w:r>
    </w:p>
    <w:p w14:paraId="2D93FB29" w14:textId="61D0FD25" w:rsidR="001A5196" w:rsidRPr="000B2984" w:rsidRDefault="001A5196" w:rsidP="003662D6">
      <w:pPr>
        <w:pStyle w:val="NumberedList1"/>
        <w:numPr>
          <w:ilvl w:val="0"/>
          <w:numId w:val="29"/>
        </w:numPr>
        <w:jc w:val="both"/>
        <w:rPr>
          <w:rFonts w:ascii="Georgia" w:hAnsi="Georgia"/>
        </w:rPr>
      </w:pPr>
      <w:r w:rsidRPr="000B2984">
        <w:rPr>
          <w:rFonts w:ascii="Georgia" w:hAnsi="Georgia"/>
        </w:rPr>
        <w:t>Be able to update their profile information (change password and license information).</w:t>
      </w:r>
    </w:p>
    <w:p w14:paraId="532EDCCE" w14:textId="27BA2E4C" w:rsidR="001A5196" w:rsidRPr="000B2984" w:rsidRDefault="001A5196" w:rsidP="003662D6">
      <w:pPr>
        <w:pStyle w:val="NumberedList1"/>
        <w:numPr>
          <w:ilvl w:val="0"/>
          <w:numId w:val="29"/>
        </w:numPr>
        <w:jc w:val="both"/>
        <w:rPr>
          <w:rFonts w:ascii="Georgia" w:hAnsi="Georgia"/>
        </w:rPr>
      </w:pPr>
      <w:r w:rsidRPr="000B2984">
        <w:rPr>
          <w:rFonts w:ascii="Georgia" w:hAnsi="Georgia"/>
        </w:rPr>
        <w:t>Open or close survey period in order to add or remove information if necessary.</w:t>
      </w:r>
    </w:p>
    <w:p w14:paraId="742AED0E" w14:textId="5908F782" w:rsidR="00932C3B" w:rsidRPr="000B2984" w:rsidRDefault="00932C3B" w:rsidP="00970D1B">
      <w:pPr>
        <w:pStyle w:val="NumberedList1"/>
        <w:ind w:left="1440" w:hanging="720"/>
        <w:jc w:val="both"/>
        <w:rPr>
          <w:rFonts w:ascii="Georgia" w:hAnsi="Georgia"/>
        </w:rPr>
      </w:pPr>
      <w:r w:rsidRPr="000B2984">
        <w:rPr>
          <w:rFonts w:ascii="Georgia" w:hAnsi="Georgia"/>
        </w:rPr>
        <w:t>The Nurse Database System must be a questionnaire/survey type application that will allow school nurses to:</w:t>
      </w:r>
    </w:p>
    <w:p w14:paraId="2DD53789" w14:textId="1FCEF80E" w:rsidR="00932C3B" w:rsidRPr="000B2984" w:rsidRDefault="00932C3B" w:rsidP="003662D6">
      <w:pPr>
        <w:pStyle w:val="NumberedList1"/>
        <w:numPr>
          <w:ilvl w:val="0"/>
          <w:numId w:val="27"/>
        </w:numPr>
        <w:ind w:left="1800"/>
        <w:jc w:val="both"/>
        <w:rPr>
          <w:rFonts w:ascii="Georgia" w:hAnsi="Georgia"/>
        </w:rPr>
      </w:pPr>
      <w:r w:rsidRPr="000B2984">
        <w:rPr>
          <w:rFonts w:ascii="Georgia" w:hAnsi="Georgia"/>
        </w:rPr>
        <w:t xml:space="preserve">Key information </w:t>
      </w:r>
      <w:proofErr w:type="gramStart"/>
      <w:r w:rsidRPr="000B2984">
        <w:rPr>
          <w:rFonts w:ascii="Georgia" w:hAnsi="Georgia"/>
        </w:rPr>
        <w:t>based</w:t>
      </w:r>
      <w:proofErr w:type="gramEnd"/>
      <w:r w:rsidRPr="000B2984">
        <w:rPr>
          <w:rFonts w:ascii="Georgia" w:hAnsi="Georgia"/>
        </w:rPr>
        <w:t xml:space="preserve"> on a series of questions related to services that are performed within the school district setting (daily, weekly, and monthly). </w:t>
      </w:r>
    </w:p>
    <w:p w14:paraId="56D37F31" w14:textId="14B6CEEC" w:rsidR="00932C3B" w:rsidRPr="000B2984" w:rsidRDefault="00932C3B" w:rsidP="003662D6">
      <w:pPr>
        <w:pStyle w:val="NumberedList1"/>
        <w:numPr>
          <w:ilvl w:val="0"/>
          <w:numId w:val="27"/>
        </w:numPr>
        <w:ind w:left="1800"/>
        <w:jc w:val="both"/>
        <w:rPr>
          <w:rFonts w:ascii="Georgia" w:hAnsi="Georgia"/>
        </w:rPr>
      </w:pPr>
      <w:r w:rsidRPr="000B2984">
        <w:rPr>
          <w:rFonts w:ascii="Georgia" w:hAnsi="Georgia"/>
        </w:rPr>
        <w:t>Have information broken down by school district/school/clinic.</w:t>
      </w:r>
    </w:p>
    <w:p w14:paraId="49D549E5" w14:textId="77777777" w:rsidR="00932C3B" w:rsidRPr="000B2984" w:rsidRDefault="00932C3B" w:rsidP="003662D6">
      <w:pPr>
        <w:pStyle w:val="NumberedList1"/>
        <w:numPr>
          <w:ilvl w:val="0"/>
          <w:numId w:val="27"/>
        </w:numPr>
        <w:ind w:left="1800"/>
        <w:jc w:val="both"/>
        <w:rPr>
          <w:rFonts w:ascii="Georgia" w:hAnsi="Georgia"/>
          <w:sz w:val="24"/>
          <w:szCs w:val="24"/>
        </w:rPr>
      </w:pPr>
      <w:r w:rsidRPr="000B2984">
        <w:rPr>
          <w:rFonts w:ascii="Georgia" w:hAnsi="Georgia"/>
        </w:rPr>
        <w:lastRenderedPageBreak/>
        <w:t>Single sign on application that has security permissions.</w:t>
      </w:r>
    </w:p>
    <w:p w14:paraId="54A159A4" w14:textId="6B2D34D6" w:rsidR="00932C3B" w:rsidRPr="000B2984" w:rsidRDefault="00932C3B" w:rsidP="00970D1B">
      <w:pPr>
        <w:pStyle w:val="NumberedList1"/>
        <w:ind w:left="1440" w:hanging="720"/>
        <w:jc w:val="both"/>
        <w:rPr>
          <w:rFonts w:ascii="Georgia" w:hAnsi="Georgia"/>
          <w:sz w:val="24"/>
          <w:szCs w:val="24"/>
        </w:rPr>
      </w:pPr>
      <w:r w:rsidRPr="000B2984">
        <w:rPr>
          <w:rFonts w:ascii="Georgia" w:hAnsi="Georgia"/>
        </w:rPr>
        <w:t>The Nurse Database System must be easy and intuitive for users.</w:t>
      </w:r>
    </w:p>
    <w:p w14:paraId="4A7F5385" w14:textId="77777777" w:rsidR="005519E4" w:rsidRPr="000B2984" w:rsidRDefault="00AC0910" w:rsidP="000B2984">
      <w:pPr>
        <w:pStyle w:val="RFPSubsectionA"/>
        <w:numPr>
          <w:ilvl w:val="0"/>
          <w:numId w:val="6"/>
        </w:numPr>
        <w:rPr>
          <w:rFonts w:ascii="Georgia" w:hAnsi="Georgia"/>
        </w:rPr>
      </w:pPr>
      <w:bookmarkStart w:id="20" w:name="_Toc201163123"/>
      <w:r w:rsidRPr="000B2984">
        <w:rPr>
          <w:rFonts w:ascii="Georgia" w:hAnsi="Georgia"/>
        </w:rPr>
        <w:t>Workflow</w:t>
      </w:r>
      <w:bookmarkEnd w:id="20"/>
    </w:p>
    <w:p w14:paraId="11B3FF45" w14:textId="27637798" w:rsidR="005519E4" w:rsidRPr="000B2984" w:rsidRDefault="00A82BA5" w:rsidP="00970D1B">
      <w:pPr>
        <w:pStyle w:val="NumberedList1"/>
        <w:ind w:left="1440" w:hanging="720"/>
        <w:jc w:val="both"/>
        <w:rPr>
          <w:rFonts w:ascii="Georgia" w:hAnsi="Georgia"/>
        </w:rPr>
      </w:pPr>
      <w:r w:rsidRPr="000B2984">
        <w:rPr>
          <w:rFonts w:ascii="Georgia" w:hAnsi="Georgia"/>
        </w:rPr>
        <w:t>The solution must accommodate configurable workflows and business rules that are common to best practice solutions, whether they are specified by this RFP.</w:t>
      </w:r>
    </w:p>
    <w:p w14:paraId="4154A766" w14:textId="604A0D7E" w:rsidR="005519E4" w:rsidRPr="000B2984" w:rsidRDefault="00AC0910" w:rsidP="00970D1B">
      <w:pPr>
        <w:pStyle w:val="NumberedList1"/>
        <w:ind w:left="1440" w:hanging="720"/>
        <w:jc w:val="both"/>
        <w:rPr>
          <w:rFonts w:ascii="Georgia" w:hAnsi="Georgia"/>
        </w:rPr>
      </w:pPr>
      <w:r w:rsidRPr="000B2984">
        <w:rPr>
          <w:rFonts w:ascii="Georgia" w:hAnsi="Georgia"/>
        </w:rPr>
        <w:t>Solution business rules and workflows must allow multiple related triggers.</w:t>
      </w:r>
    </w:p>
    <w:p w14:paraId="67A6C9C5" w14:textId="08D14B7F" w:rsidR="005519E4" w:rsidRPr="000B2984" w:rsidRDefault="00A82BA5" w:rsidP="00970D1B">
      <w:pPr>
        <w:pStyle w:val="NumberedList1"/>
        <w:ind w:left="1440" w:hanging="720"/>
        <w:jc w:val="both"/>
        <w:rPr>
          <w:rFonts w:ascii="Georgia" w:hAnsi="Georgia"/>
        </w:rPr>
      </w:pPr>
      <w:r w:rsidRPr="000B2984">
        <w:rPr>
          <w:rFonts w:ascii="Georgia" w:hAnsi="Georgia"/>
        </w:rPr>
        <w:t>The solution must provide configurable triggers that initiate events and/or data-driven workflow actions that result in automatic updates to targeted processes.</w:t>
      </w:r>
    </w:p>
    <w:p w14:paraId="049782FB" w14:textId="561B4C14" w:rsidR="005519E4" w:rsidRPr="000B2984" w:rsidRDefault="00A82BA5" w:rsidP="00970D1B">
      <w:pPr>
        <w:pStyle w:val="NumberedList1"/>
        <w:ind w:left="1440" w:hanging="720"/>
        <w:jc w:val="both"/>
        <w:rPr>
          <w:rFonts w:ascii="Georgia" w:hAnsi="Georgia"/>
        </w:rPr>
      </w:pPr>
      <w:r w:rsidRPr="000B2984">
        <w:rPr>
          <w:rFonts w:ascii="Georgia" w:hAnsi="Georgia"/>
        </w:rPr>
        <w:t xml:space="preserve">The solution must provide configurable time standards that </w:t>
      </w:r>
      <w:proofErr w:type="gramStart"/>
      <w:r w:rsidRPr="000B2984">
        <w:rPr>
          <w:rFonts w:ascii="Georgia" w:hAnsi="Georgia"/>
        </w:rPr>
        <w:t>trigger</w:t>
      </w:r>
      <w:proofErr w:type="gramEnd"/>
      <w:r w:rsidRPr="000B2984">
        <w:rPr>
          <w:rFonts w:ascii="Georgia" w:hAnsi="Georgia"/>
        </w:rPr>
        <w:t xml:space="preserve"> and route workflows based on multiple variables as defined by the Customer.</w:t>
      </w:r>
    </w:p>
    <w:p w14:paraId="438886B0" w14:textId="26AA3881" w:rsidR="005519E4" w:rsidRPr="000B2984" w:rsidRDefault="00A82BA5" w:rsidP="00970D1B">
      <w:pPr>
        <w:pStyle w:val="NumberedList1"/>
        <w:ind w:left="1440" w:hanging="720"/>
        <w:jc w:val="both"/>
        <w:rPr>
          <w:rFonts w:ascii="Georgia" w:hAnsi="Georgia"/>
        </w:rPr>
      </w:pPr>
      <w:r w:rsidRPr="000B2984">
        <w:rPr>
          <w:rFonts w:ascii="Georgia" w:hAnsi="Georgia"/>
        </w:rPr>
        <w:t>The solution must allow authorized users to redirect workflows in response to circumstances that require temporary or permanent changes.</w:t>
      </w:r>
    </w:p>
    <w:p w14:paraId="67A3EDEB" w14:textId="070D0E38" w:rsidR="005519E4" w:rsidRPr="000B2984" w:rsidRDefault="00A82BA5" w:rsidP="00970D1B">
      <w:pPr>
        <w:pStyle w:val="NumberedList1"/>
        <w:ind w:left="1440" w:hanging="720"/>
        <w:jc w:val="both"/>
        <w:rPr>
          <w:rFonts w:ascii="Georgia" w:hAnsi="Georgia"/>
        </w:rPr>
      </w:pPr>
      <w:r w:rsidRPr="000B2984">
        <w:rPr>
          <w:rFonts w:ascii="Georgia" w:hAnsi="Georgia"/>
        </w:rPr>
        <w:t xml:space="preserve">The solution must automatically calculate workflow/task deadlines as determined by the Customer; this feature must be configurable. </w:t>
      </w:r>
    </w:p>
    <w:p w14:paraId="16EB445D" w14:textId="0209BF4E" w:rsidR="005519E4" w:rsidRPr="000B2984" w:rsidRDefault="00AC0910" w:rsidP="00970D1B">
      <w:pPr>
        <w:pStyle w:val="NumberedList1"/>
        <w:ind w:left="1440" w:hanging="720"/>
        <w:jc w:val="both"/>
        <w:rPr>
          <w:rFonts w:ascii="Georgia" w:hAnsi="Georgia"/>
        </w:rPr>
      </w:pPr>
      <w:r w:rsidRPr="000B2984">
        <w:rPr>
          <w:rFonts w:ascii="Georgia" w:hAnsi="Georgia"/>
        </w:rPr>
        <w:t xml:space="preserve">Workflow routing must accommodate, track, and report on due dates as defined by </w:t>
      </w:r>
      <w:r w:rsidR="00A82BA5" w:rsidRPr="000B2984">
        <w:rPr>
          <w:rFonts w:ascii="Georgia" w:hAnsi="Georgia"/>
        </w:rPr>
        <w:t xml:space="preserve">the </w:t>
      </w:r>
      <w:r w:rsidRPr="000B2984">
        <w:rPr>
          <w:rFonts w:ascii="Georgia" w:hAnsi="Georgia"/>
        </w:rPr>
        <w:t xml:space="preserve">Customer. </w:t>
      </w:r>
    </w:p>
    <w:p w14:paraId="5AAA5E27" w14:textId="5E8669AF" w:rsidR="005519E4" w:rsidRPr="000B2984" w:rsidRDefault="00A82BA5" w:rsidP="00970D1B">
      <w:pPr>
        <w:pStyle w:val="NumberedList1"/>
        <w:ind w:left="1440" w:hanging="720"/>
        <w:jc w:val="both"/>
        <w:rPr>
          <w:rFonts w:ascii="Georgia" w:hAnsi="Georgia"/>
        </w:rPr>
      </w:pPr>
      <w:r w:rsidRPr="000B2984">
        <w:rPr>
          <w:rFonts w:ascii="Georgia" w:hAnsi="Georgia"/>
        </w:rPr>
        <w:t xml:space="preserve">The solution must simultaneously distribute tasks to relevant parties. </w:t>
      </w:r>
    </w:p>
    <w:p w14:paraId="54EAEB1D" w14:textId="361014B2" w:rsidR="005519E4" w:rsidRPr="000B2984" w:rsidRDefault="00A82BA5" w:rsidP="00970D1B">
      <w:pPr>
        <w:pStyle w:val="NumberedList1"/>
        <w:ind w:left="1440" w:hanging="720"/>
        <w:jc w:val="both"/>
        <w:rPr>
          <w:rFonts w:ascii="Georgia" w:hAnsi="Georgia"/>
        </w:rPr>
      </w:pPr>
      <w:r w:rsidRPr="000B2984">
        <w:rPr>
          <w:rFonts w:ascii="Georgia" w:hAnsi="Georgia"/>
        </w:rPr>
        <w:t xml:space="preserve">The solution must display workflows in simple, graphic formats easily understood by system users. </w:t>
      </w:r>
    </w:p>
    <w:p w14:paraId="534A956B" w14:textId="116503D3" w:rsidR="005519E4" w:rsidRPr="000B2984" w:rsidRDefault="00AC0910" w:rsidP="00970D1B">
      <w:pPr>
        <w:pStyle w:val="NumberedList1"/>
        <w:ind w:left="1440" w:hanging="720"/>
        <w:jc w:val="both"/>
        <w:rPr>
          <w:rFonts w:ascii="Georgia" w:hAnsi="Georgia"/>
        </w:rPr>
      </w:pPr>
      <w:r w:rsidRPr="000B2984">
        <w:rPr>
          <w:rFonts w:ascii="Georgia" w:hAnsi="Georgia"/>
        </w:rPr>
        <w:t xml:space="preserve">Workflow graphics must indicate </w:t>
      </w:r>
      <w:r w:rsidR="00A82BA5" w:rsidRPr="000B2984">
        <w:rPr>
          <w:rFonts w:ascii="Georgia" w:hAnsi="Georgia"/>
        </w:rPr>
        <w:t>the status</w:t>
      </w:r>
      <w:r w:rsidRPr="000B2984">
        <w:rPr>
          <w:rFonts w:ascii="Georgia" w:hAnsi="Georgia"/>
        </w:rPr>
        <w:t xml:space="preserve"> of a work item in the workflow.</w:t>
      </w:r>
    </w:p>
    <w:p w14:paraId="622EE758" w14:textId="43F3E50B" w:rsidR="005519E4" w:rsidRPr="000B2984" w:rsidRDefault="00A82BA5" w:rsidP="00970D1B">
      <w:pPr>
        <w:pStyle w:val="NumberedList1"/>
        <w:ind w:left="1440" w:hanging="720"/>
        <w:jc w:val="both"/>
        <w:rPr>
          <w:rFonts w:ascii="Georgia" w:hAnsi="Georgia"/>
        </w:rPr>
      </w:pPr>
      <w:r w:rsidRPr="000B2984">
        <w:rPr>
          <w:rFonts w:ascii="Georgia" w:hAnsi="Georgia"/>
        </w:rPr>
        <w:t>The solution must provide the ability to create and modify workflows using built-in administrative tools.</w:t>
      </w:r>
    </w:p>
    <w:p w14:paraId="62A2EBDE" w14:textId="5A8D626A" w:rsidR="005519E4" w:rsidRPr="000B2984" w:rsidRDefault="00AC0910" w:rsidP="00970D1B">
      <w:pPr>
        <w:pStyle w:val="NumberedList1"/>
        <w:ind w:left="1440" w:hanging="720"/>
        <w:jc w:val="both"/>
        <w:rPr>
          <w:rFonts w:ascii="Georgia" w:hAnsi="Georgia"/>
        </w:rPr>
      </w:pPr>
      <w:r w:rsidRPr="000B2984">
        <w:rPr>
          <w:rFonts w:ascii="Georgia" w:hAnsi="Georgia"/>
        </w:rPr>
        <w:t xml:space="preserve">Customer prefers drag-and-drop tools </w:t>
      </w:r>
      <w:r w:rsidR="00A82BA5" w:rsidRPr="000B2984">
        <w:rPr>
          <w:rFonts w:ascii="Georgia" w:hAnsi="Georgia"/>
        </w:rPr>
        <w:t>to configure workflows through a graphic user interface</w:t>
      </w:r>
      <w:r w:rsidRPr="000B2984">
        <w:rPr>
          <w:rFonts w:ascii="Georgia" w:hAnsi="Georgia"/>
        </w:rPr>
        <w:t>.</w:t>
      </w:r>
    </w:p>
    <w:p w14:paraId="1F3F91B8" w14:textId="53694800" w:rsidR="005519E4" w:rsidRPr="000B2984" w:rsidRDefault="00AC0910" w:rsidP="00970D1B">
      <w:pPr>
        <w:pStyle w:val="NumberedList1"/>
        <w:ind w:left="1440" w:hanging="720"/>
        <w:jc w:val="both"/>
        <w:rPr>
          <w:rFonts w:ascii="Georgia" w:hAnsi="Georgia"/>
        </w:rPr>
      </w:pPr>
      <w:r w:rsidRPr="000B2984">
        <w:rPr>
          <w:rFonts w:ascii="Georgia" w:hAnsi="Georgia"/>
        </w:rPr>
        <w:t xml:space="preserve">Authorized Customer staff must be able to reassign </w:t>
      </w:r>
      <w:r w:rsidR="00A82BA5" w:rsidRPr="000B2984">
        <w:rPr>
          <w:rFonts w:ascii="Georgia" w:hAnsi="Georgia"/>
        </w:rPr>
        <w:t>and</w:t>
      </w:r>
      <w:r w:rsidRPr="000B2984">
        <w:rPr>
          <w:rFonts w:ascii="Georgia" w:hAnsi="Georgia"/>
        </w:rPr>
        <w:t xml:space="preserve"> override workflow tasks as necessary to manage workloads, staffing, and processes. </w:t>
      </w:r>
    </w:p>
    <w:p w14:paraId="1DDA0B80" w14:textId="77777777" w:rsidR="005519E4" w:rsidRPr="000B2984" w:rsidRDefault="00AC0910" w:rsidP="000B2984">
      <w:pPr>
        <w:pStyle w:val="RFPSubsectionA"/>
        <w:numPr>
          <w:ilvl w:val="0"/>
          <w:numId w:val="6"/>
        </w:numPr>
        <w:rPr>
          <w:rFonts w:ascii="Georgia" w:hAnsi="Georgia"/>
        </w:rPr>
      </w:pPr>
      <w:bookmarkStart w:id="21" w:name="_Toc201163124"/>
      <w:r w:rsidRPr="000B2984">
        <w:rPr>
          <w:rFonts w:ascii="Georgia" w:hAnsi="Georgia"/>
        </w:rPr>
        <w:t>Reports and Dashboards</w:t>
      </w:r>
      <w:bookmarkEnd w:id="21"/>
    </w:p>
    <w:p w14:paraId="50F7EDCA" w14:textId="3BA7CC00" w:rsidR="005519E4" w:rsidRPr="000B2984" w:rsidRDefault="00A82BA5" w:rsidP="00970D1B">
      <w:pPr>
        <w:pStyle w:val="NumberedList1"/>
        <w:ind w:left="1440" w:hanging="720"/>
        <w:jc w:val="both"/>
        <w:rPr>
          <w:rFonts w:ascii="Georgia" w:hAnsi="Georgia"/>
        </w:rPr>
      </w:pPr>
      <w:r w:rsidRPr="000B2984">
        <w:rPr>
          <w:rFonts w:ascii="Georgia" w:hAnsi="Georgia"/>
        </w:rPr>
        <w:t>The solution must offer pre-designed, standard reports related to best practices, whether they are specified by this RFP.</w:t>
      </w:r>
    </w:p>
    <w:p w14:paraId="752C7958" w14:textId="50F63688" w:rsidR="00037AF5" w:rsidRPr="000B2984" w:rsidRDefault="00037AF5" w:rsidP="00970D1B">
      <w:pPr>
        <w:pStyle w:val="NumberedList1"/>
        <w:ind w:left="1440" w:hanging="720"/>
        <w:jc w:val="both"/>
        <w:rPr>
          <w:rFonts w:ascii="Georgia" w:hAnsi="Georgia"/>
        </w:rPr>
      </w:pPr>
      <w:r w:rsidRPr="000B2984">
        <w:rPr>
          <w:rFonts w:ascii="Georgia" w:hAnsi="Georgia"/>
          <w:b/>
          <w:bCs/>
        </w:rPr>
        <w:t>MANDATORY</w:t>
      </w:r>
      <w:r w:rsidR="00127CB6" w:rsidRPr="000B2984">
        <w:rPr>
          <w:rFonts w:ascii="Georgia" w:hAnsi="Georgia"/>
        </w:rPr>
        <w:t>:</w:t>
      </w:r>
      <w:r w:rsidRPr="000B2984">
        <w:rPr>
          <w:rFonts w:ascii="Georgia" w:hAnsi="Georgia"/>
        </w:rPr>
        <w:t xml:space="preserve"> The solution must include a monthly usage report which shows how many surveys have been completed and how many have been assigned, either run through the solution or sent to the State by the </w:t>
      </w:r>
      <w:r w:rsidR="0BF93BBC" w:rsidRPr="000B2984">
        <w:rPr>
          <w:rFonts w:ascii="Georgia" w:hAnsi="Georgia"/>
        </w:rPr>
        <w:t>Offeror</w:t>
      </w:r>
      <w:r w:rsidRPr="000B2984">
        <w:rPr>
          <w:rFonts w:ascii="Georgia" w:hAnsi="Georgia"/>
        </w:rPr>
        <w:t xml:space="preserve">. </w:t>
      </w:r>
      <w:r w:rsidR="0BF93BBC" w:rsidRPr="000B2984">
        <w:rPr>
          <w:rFonts w:ascii="Georgia" w:hAnsi="Georgia"/>
        </w:rPr>
        <w:t>Offeror</w:t>
      </w:r>
      <w:r w:rsidR="00F563C3" w:rsidRPr="000B2984">
        <w:rPr>
          <w:rFonts w:ascii="Georgia" w:hAnsi="Georgia"/>
        </w:rPr>
        <w:t xml:space="preserve"> must provide samples of </w:t>
      </w:r>
      <w:r w:rsidR="002957F3" w:rsidRPr="000B2984">
        <w:rPr>
          <w:rFonts w:ascii="Georgia" w:hAnsi="Georgia"/>
        </w:rPr>
        <w:t>a</w:t>
      </w:r>
      <w:r w:rsidR="00F563C3" w:rsidRPr="000B2984">
        <w:rPr>
          <w:rFonts w:ascii="Georgia" w:hAnsi="Georgia"/>
        </w:rPr>
        <w:t xml:space="preserve"> report with their proposal response.</w:t>
      </w:r>
    </w:p>
    <w:p w14:paraId="3B6331A1" w14:textId="41DA08ED" w:rsidR="00E55B04" w:rsidRPr="000B2984" w:rsidRDefault="00E55B04" w:rsidP="00970D1B">
      <w:pPr>
        <w:pStyle w:val="NumberedList1"/>
        <w:ind w:left="1440" w:hanging="720"/>
        <w:jc w:val="both"/>
        <w:rPr>
          <w:rFonts w:ascii="Georgia" w:hAnsi="Georgia"/>
        </w:rPr>
      </w:pPr>
      <w:r w:rsidRPr="000B2984">
        <w:rPr>
          <w:rFonts w:ascii="Georgia" w:hAnsi="Georgia"/>
        </w:rPr>
        <w:t>At a minimum, reports must include</w:t>
      </w:r>
      <w:r w:rsidR="002957F3" w:rsidRPr="000B2984">
        <w:rPr>
          <w:rFonts w:ascii="Georgia" w:hAnsi="Georgia"/>
        </w:rPr>
        <w:t xml:space="preserve"> (</w:t>
      </w:r>
      <w:r w:rsidR="00D61EC9" w:rsidRPr="000B2984">
        <w:rPr>
          <w:rFonts w:ascii="Georgia" w:hAnsi="Georgia"/>
        </w:rPr>
        <w:t>samples of the reports are encouraged)</w:t>
      </w:r>
      <w:r w:rsidRPr="000B2984">
        <w:rPr>
          <w:rFonts w:ascii="Georgia" w:hAnsi="Georgia"/>
        </w:rPr>
        <w:t>:</w:t>
      </w:r>
    </w:p>
    <w:p w14:paraId="27858E90" w14:textId="77777777" w:rsidR="00E55B04" w:rsidRPr="000B2984" w:rsidRDefault="00E55B04" w:rsidP="00E55B04">
      <w:pPr>
        <w:pStyle w:val="NumberedList1"/>
        <w:numPr>
          <w:ilvl w:val="1"/>
          <w:numId w:val="9"/>
        </w:numPr>
        <w:jc w:val="both"/>
        <w:rPr>
          <w:rFonts w:ascii="Georgia" w:hAnsi="Georgia"/>
        </w:rPr>
      </w:pPr>
      <w:r w:rsidRPr="000B2984">
        <w:rPr>
          <w:rFonts w:ascii="Georgia" w:hAnsi="Georgia"/>
        </w:rPr>
        <w:t>Total Pool List</w:t>
      </w:r>
    </w:p>
    <w:p w14:paraId="49BB0068" w14:textId="77777777" w:rsidR="00E55B04" w:rsidRPr="000B2984" w:rsidRDefault="00E55B04" w:rsidP="00E55B04">
      <w:pPr>
        <w:pStyle w:val="NumberedList1"/>
        <w:numPr>
          <w:ilvl w:val="1"/>
          <w:numId w:val="9"/>
        </w:numPr>
        <w:jc w:val="both"/>
        <w:rPr>
          <w:rFonts w:ascii="Georgia" w:hAnsi="Georgia"/>
        </w:rPr>
      </w:pPr>
      <w:r w:rsidRPr="000B2984">
        <w:rPr>
          <w:rFonts w:ascii="Georgia" w:hAnsi="Georgia"/>
        </w:rPr>
        <w:t>Control List</w:t>
      </w:r>
    </w:p>
    <w:p w14:paraId="260B644F" w14:textId="7042775A" w:rsidR="00E55B04" w:rsidRPr="000B2984" w:rsidRDefault="00E55B04" w:rsidP="00E55B04">
      <w:pPr>
        <w:pStyle w:val="NumberedList1"/>
        <w:numPr>
          <w:ilvl w:val="1"/>
          <w:numId w:val="9"/>
        </w:numPr>
        <w:jc w:val="both"/>
        <w:rPr>
          <w:rFonts w:ascii="Georgia" w:hAnsi="Georgia"/>
        </w:rPr>
      </w:pPr>
      <w:r w:rsidRPr="000B2984">
        <w:rPr>
          <w:rFonts w:ascii="Georgia" w:hAnsi="Georgia"/>
        </w:rPr>
        <w:t xml:space="preserve">Trained </w:t>
      </w:r>
      <w:r w:rsidR="006506FD" w:rsidRPr="000B2984">
        <w:rPr>
          <w:rFonts w:ascii="Georgia" w:hAnsi="Georgia"/>
        </w:rPr>
        <w:t>R</w:t>
      </w:r>
      <w:r w:rsidRPr="000B2984">
        <w:rPr>
          <w:rFonts w:ascii="Georgia" w:hAnsi="Georgia"/>
        </w:rPr>
        <w:t>oster by District and Date</w:t>
      </w:r>
    </w:p>
    <w:p w14:paraId="1E13EBF7" w14:textId="77777777" w:rsidR="00E55B04" w:rsidRPr="000B2984" w:rsidRDefault="00E55B04" w:rsidP="00E55B04">
      <w:pPr>
        <w:pStyle w:val="NumberedList1"/>
        <w:numPr>
          <w:ilvl w:val="1"/>
          <w:numId w:val="9"/>
        </w:numPr>
        <w:jc w:val="both"/>
        <w:rPr>
          <w:rFonts w:ascii="Georgia" w:hAnsi="Georgia"/>
        </w:rPr>
      </w:pPr>
      <w:r w:rsidRPr="000B2984">
        <w:rPr>
          <w:rFonts w:ascii="Georgia" w:hAnsi="Georgia"/>
        </w:rPr>
        <w:t>Invoice Preliminary Report and Final Report</w:t>
      </w:r>
    </w:p>
    <w:p w14:paraId="7D501E38" w14:textId="77777777" w:rsidR="00E55B04" w:rsidRPr="000B2984" w:rsidRDefault="00E55B04" w:rsidP="00E55B04">
      <w:pPr>
        <w:pStyle w:val="NumberedList1"/>
        <w:numPr>
          <w:ilvl w:val="1"/>
          <w:numId w:val="9"/>
        </w:numPr>
        <w:jc w:val="both"/>
        <w:rPr>
          <w:rFonts w:ascii="Georgia" w:hAnsi="Georgia"/>
        </w:rPr>
      </w:pPr>
      <w:r w:rsidRPr="000B2984">
        <w:rPr>
          <w:rFonts w:ascii="Georgia" w:hAnsi="Georgia"/>
        </w:rPr>
        <w:t>Invoice Preliminary Detail Report and Final Report</w:t>
      </w:r>
    </w:p>
    <w:p w14:paraId="05A45317" w14:textId="77777777" w:rsidR="00E55B04" w:rsidRPr="000B2984" w:rsidRDefault="00E55B04" w:rsidP="00E55B04">
      <w:pPr>
        <w:pStyle w:val="NumberedList1"/>
        <w:numPr>
          <w:ilvl w:val="1"/>
          <w:numId w:val="9"/>
        </w:numPr>
        <w:jc w:val="both"/>
        <w:rPr>
          <w:rFonts w:ascii="Georgia" w:hAnsi="Georgia"/>
        </w:rPr>
      </w:pPr>
      <w:r w:rsidRPr="000B2984">
        <w:rPr>
          <w:rFonts w:ascii="Georgia" w:hAnsi="Georgia"/>
        </w:rPr>
        <w:lastRenderedPageBreak/>
        <w:t>Invoice Preliminary Control Sheet and Final Report</w:t>
      </w:r>
    </w:p>
    <w:p w14:paraId="0C145FDE" w14:textId="77777777" w:rsidR="00E55B04" w:rsidRPr="000B2984" w:rsidRDefault="00E55B04" w:rsidP="00E55B04">
      <w:pPr>
        <w:pStyle w:val="NumberedList1"/>
        <w:numPr>
          <w:ilvl w:val="1"/>
          <w:numId w:val="9"/>
        </w:numPr>
        <w:jc w:val="both"/>
        <w:rPr>
          <w:rFonts w:ascii="Georgia" w:hAnsi="Georgia"/>
        </w:rPr>
      </w:pPr>
      <w:r w:rsidRPr="000B2984">
        <w:rPr>
          <w:rFonts w:ascii="Georgia" w:hAnsi="Georgia"/>
        </w:rPr>
        <w:t>District Roster with Percentage of Trained Report</w:t>
      </w:r>
    </w:p>
    <w:p w14:paraId="3095A4C6" w14:textId="40E99A9A" w:rsidR="00536800" w:rsidRPr="000B2984" w:rsidRDefault="00536800" w:rsidP="00E55B04">
      <w:pPr>
        <w:pStyle w:val="NumberedList1"/>
        <w:numPr>
          <w:ilvl w:val="1"/>
          <w:numId w:val="9"/>
        </w:numPr>
        <w:jc w:val="both"/>
        <w:rPr>
          <w:rFonts w:ascii="Georgia" w:hAnsi="Georgia"/>
        </w:rPr>
      </w:pPr>
      <w:r w:rsidRPr="000B2984">
        <w:rPr>
          <w:rFonts w:ascii="Georgia" w:hAnsi="Georgia"/>
        </w:rPr>
        <w:t xml:space="preserve">Pass </w:t>
      </w:r>
      <w:r w:rsidR="006506FD" w:rsidRPr="000B2984">
        <w:rPr>
          <w:rFonts w:ascii="Georgia" w:hAnsi="Georgia"/>
        </w:rPr>
        <w:t>R</w:t>
      </w:r>
      <w:r w:rsidRPr="000B2984">
        <w:rPr>
          <w:rFonts w:ascii="Georgia" w:hAnsi="Georgia"/>
        </w:rPr>
        <w:t>esponses</w:t>
      </w:r>
    </w:p>
    <w:p w14:paraId="04AE7835" w14:textId="77777777" w:rsidR="00E55B04" w:rsidRPr="000B2984" w:rsidRDefault="00E55B04" w:rsidP="00E55B04">
      <w:pPr>
        <w:pStyle w:val="NumberedList1"/>
        <w:numPr>
          <w:ilvl w:val="1"/>
          <w:numId w:val="9"/>
        </w:numPr>
        <w:jc w:val="both"/>
        <w:rPr>
          <w:rFonts w:ascii="Georgia" w:hAnsi="Georgia"/>
        </w:rPr>
      </w:pPr>
      <w:r w:rsidRPr="000B2984">
        <w:rPr>
          <w:rFonts w:ascii="Georgia" w:hAnsi="Georgia"/>
        </w:rPr>
        <w:t>RMS List Export</w:t>
      </w:r>
    </w:p>
    <w:p w14:paraId="34463157" w14:textId="77777777" w:rsidR="00E55B04" w:rsidRPr="000B2984" w:rsidRDefault="00E55B04" w:rsidP="00E55B04">
      <w:pPr>
        <w:pStyle w:val="NumberedList1"/>
        <w:numPr>
          <w:ilvl w:val="1"/>
          <w:numId w:val="9"/>
        </w:numPr>
        <w:jc w:val="both"/>
        <w:rPr>
          <w:rFonts w:ascii="Georgia" w:hAnsi="Georgia"/>
        </w:rPr>
      </w:pPr>
      <w:r w:rsidRPr="000B2984">
        <w:rPr>
          <w:rFonts w:ascii="Georgia" w:hAnsi="Georgia"/>
        </w:rPr>
        <w:t>Funds Certification Report</w:t>
      </w:r>
    </w:p>
    <w:p w14:paraId="03DFB744" w14:textId="77777777" w:rsidR="00E55B04" w:rsidRPr="000B2984" w:rsidRDefault="00E55B04" w:rsidP="00E55B04">
      <w:pPr>
        <w:pStyle w:val="NumberedList1"/>
        <w:numPr>
          <w:ilvl w:val="1"/>
          <w:numId w:val="9"/>
        </w:numPr>
        <w:jc w:val="both"/>
        <w:rPr>
          <w:rFonts w:ascii="Georgia" w:hAnsi="Georgia"/>
        </w:rPr>
      </w:pPr>
      <w:r w:rsidRPr="000B2984">
        <w:rPr>
          <w:rFonts w:ascii="Georgia" w:hAnsi="Georgia"/>
        </w:rPr>
        <w:t>RMS List by Quarter Report</w:t>
      </w:r>
    </w:p>
    <w:p w14:paraId="38866B51" w14:textId="77777777" w:rsidR="00E55B04" w:rsidRPr="000B2984" w:rsidRDefault="00E55B04" w:rsidP="00E55B04">
      <w:pPr>
        <w:pStyle w:val="NumberedList1"/>
        <w:numPr>
          <w:ilvl w:val="1"/>
          <w:numId w:val="9"/>
        </w:numPr>
        <w:jc w:val="both"/>
        <w:rPr>
          <w:rFonts w:ascii="Georgia" w:hAnsi="Georgia"/>
        </w:rPr>
      </w:pPr>
      <w:r w:rsidRPr="000B2984">
        <w:rPr>
          <w:rFonts w:ascii="Georgia" w:hAnsi="Georgia"/>
        </w:rPr>
        <w:t>No Longer Employed Report</w:t>
      </w:r>
    </w:p>
    <w:p w14:paraId="47D91B74" w14:textId="4D08A7AB" w:rsidR="00E55B04" w:rsidRPr="000B2984" w:rsidRDefault="00E55B04" w:rsidP="00E55B04">
      <w:pPr>
        <w:pStyle w:val="NumberedList1"/>
        <w:numPr>
          <w:ilvl w:val="1"/>
          <w:numId w:val="9"/>
        </w:numPr>
        <w:jc w:val="both"/>
        <w:rPr>
          <w:rFonts w:ascii="Georgia" w:hAnsi="Georgia"/>
        </w:rPr>
      </w:pPr>
      <w:r w:rsidRPr="000B2984">
        <w:rPr>
          <w:rFonts w:ascii="Georgia" w:hAnsi="Georgia"/>
        </w:rPr>
        <w:t>District Closed Days Excel Export Report</w:t>
      </w:r>
    </w:p>
    <w:p w14:paraId="397EBB1B" w14:textId="5CDCD6CB" w:rsidR="00E55B04" w:rsidRPr="000B2984" w:rsidRDefault="00E55B04" w:rsidP="00970D1B">
      <w:pPr>
        <w:pStyle w:val="NumberedList1"/>
        <w:ind w:left="1440" w:hanging="720"/>
        <w:jc w:val="both"/>
        <w:rPr>
          <w:rFonts w:ascii="Georgia" w:hAnsi="Georgia"/>
        </w:rPr>
      </w:pPr>
      <w:r w:rsidRPr="000B2984">
        <w:rPr>
          <w:rFonts w:ascii="Georgia" w:hAnsi="Georgia"/>
        </w:rPr>
        <w:t>The solution should include reports that show MDE Specialist, Medicaid Specialist, SBAC Coordinator</w:t>
      </w:r>
      <w:r w:rsidR="006506FD" w:rsidRPr="000B2984">
        <w:rPr>
          <w:rFonts w:ascii="Georgia" w:hAnsi="Georgia"/>
        </w:rPr>
        <w:t>,</w:t>
      </w:r>
      <w:r w:rsidRPr="000B2984">
        <w:rPr>
          <w:rFonts w:ascii="Georgia" w:hAnsi="Georgia"/>
        </w:rPr>
        <w:t xml:space="preserve"> and SBAC Business Manager state level data such as:</w:t>
      </w:r>
    </w:p>
    <w:p w14:paraId="1538B11D" w14:textId="313F1A91" w:rsidR="00E55B04" w:rsidRPr="000B2984" w:rsidRDefault="00E55B04" w:rsidP="00E55B04">
      <w:pPr>
        <w:pStyle w:val="NumberedList1"/>
        <w:numPr>
          <w:ilvl w:val="1"/>
          <w:numId w:val="9"/>
        </w:numPr>
        <w:jc w:val="both"/>
        <w:rPr>
          <w:rFonts w:ascii="Georgia" w:hAnsi="Georgia"/>
        </w:rPr>
      </w:pPr>
      <w:r w:rsidRPr="000B2984">
        <w:rPr>
          <w:rFonts w:ascii="Georgia" w:hAnsi="Georgia"/>
        </w:rPr>
        <w:t>Employ visualization of data where appropriate.</w:t>
      </w:r>
    </w:p>
    <w:p w14:paraId="6F790DF5" w14:textId="6586510C" w:rsidR="00E55B04" w:rsidRPr="000B2984" w:rsidRDefault="00BB3451" w:rsidP="00E55B04">
      <w:pPr>
        <w:pStyle w:val="NumberedList1"/>
        <w:numPr>
          <w:ilvl w:val="1"/>
          <w:numId w:val="9"/>
        </w:numPr>
        <w:jc w:val="both"/>
        <w:rPr>
          <w:rFonts w:ascii="Georgia" w:hAnsi="Georgia"/>
        </w:rPr>
      </w:pPr>
      <w:r w:rsidRPr="000B2984">
        <w:rPr>
          <w:rFonts w:ascii="Georgia" w:hAnsi="Georgia"/>
        </w:rPr>
        <w:t>The number of</w:t>
      </w:r>
      <w:r w:rsidR="00E55B04" w:rsidRPr="000B2984">
        <w:rPr>
          <w:rFonts w:ascii="Georgia" w:hAnsi="Georgia"/>
        </w:rPr>
        <w:t xml:space="preserve"> users </w:t>
      </w:r>
      <w:r w:rsidRPr="000B2984">
        <w:rPr>
          <w:rFonts w:ascii="Georgia" w:hAnsi="Georgia"/>
        </w:rPr>
        <w:t xml:space="preserve">that </w:t>
      </w:r>
      <w:r w:rsidR="00E55B04" w:rsidRPr="000B2984">
        <w:rPr>
          <w:rFonts w:ascii="Georgia" w:hAnsi="Georgia"/>
        </w:rPr>
        <w:t>replied per district vs the total number of participants selected for the random moment</w:t>
      </w:r>
      <w:r w:rsidRPr="000B2984">
        <w:rPr>
          <w:rFonts w:ascii="Georgia" w:hAnsi="Georgia"/>
        </w:rPr>
        <w:t>.</w:t>
      </w:r>
    </w:p>
    <w:p w14:paraId="40DC74C6" w14:textId="4549B452" w:rsidR="00E55B04" w:rsidRPr="000B2984" w:rsidRDefault="00E55B04" w:rsidP="00BB11DE">
      <w:pPr>
        <w:pStyle w:val="NumberedList1"/>
        <w:numPr>
          <w:ilvl w:val="1"/>
          <w:numId w:val="9"/>
        </w:numPr>
        <w:jc w:val="both"/>
        <w:rPr>
          <w:rFonts w:ascii="Georgia" w:hAnsi="Georgia"/>
        </w:rPr>
      </w:pPr>
      <w:r w:rsidRPr="000B2984">
        <w:rPr>
          <w:rFonts w:ascii="Georgia" w:hAnsi="Georgia"/>
        </w:rPr>
        <w:t xml:space="preserve">Invoice amounts per quarter and </w:t>
      </w:r>
      <w:proofErr w:type="gramStart"/>
      <w:r w:rsidRPr="000B2984">
        <w:rPr>
          <w:rFonts w:ascii="Georgia" w:hAnsi="Georgia"/>
        </w:rPr>
        <w:t>decrease</w:t>
      </w:r>
      <w:proofErr w:type="gramEnd"/>
      <w:r w:rsidRPr="000B2984">
        <w:rPr>
          <w:rFonts w:ascii="Georgia" w:hAnsi="Georgia"/>
        </w:rPr>
        <w:t xml:space="preserve"> and/or increase based on prior quarters.</w:t>
      </w:r>
    </w:p>
    <w:p w14:paraId="526A3260" w14:textId="5330F590" w:rsidR="005519E4" w:rsidRPr="000B2984" w:rsidRDefault="00A82BA5" w:rsidP="00970D1B">
      <w:pPr>
        <w:pStyle w:val="NumberedList1"/>
        <w:ind w:left="1440" w:hanging="720"/>
        <w:jc w:val="both"/>
        <w:rPr>
          <w:rFonts w:ascii="Georgia" w:hAnsi="Georgia"/>
        </w:rPr>
      </w:pPr>
      <w:r w:rsidRPr="000B2984">
        <w:rPr>
          <w:rFonts w:ascii="Georgia" w:hAnsi="Georgia"/>
        </w:rPr>
        <w:t>The solution must accommodate the creation and modification of standard reporting templates defined by the Customer.</w:t>
      </w:r>
    </w:p>
    <w:p w14:paraId="4F1B7E77" w14:textId="571F801E" w:rsidR="005519E4" w:rsidRPr="000B2984" w:rsidRDefault="004F4A6B" w:rsidP="00970D1B">
      <w:pPr>
        <w:pStyle w:val="NumberedList1"/>
        <w:ind w:left="1440" w:hanging="720"/>
        <w:jc w:val="both"/>
        <w:rPr>
          <w:rFonts w:ascii="Georgia" w:hAnsi="Georgia"/>
        </w:rPr>
      </w:pPr>
      <w:r w:rsidRPr="000B2984">
        <w:rPr>
          <w:rFonts w:ascii="Georgia" w:hAnsi="Georgia"/>
        </w:rPr>
        <w:t xml:space="preserve">The solution must accommodate user-defined reporting to create custom reports from all data elements for which the Customer requires tracking and reporting. </w:t>
      </w:r>
    </w:p>
    <w:p w14:paraId="6CCF8327" w14:textId="36BF2900" w:rsidR="005519E4" w:rsidRPr="000B2984" w:rsidRDefault="004F4A6B" w:rsidP="00970D1B">
      <w:pPr>
        <w:pStyle w:val="NumberedList1"/>
        <w:ind w:left="1440" w:hanging="720"/>
        <w:jc w:val="both"/>
        <w:rPr>
          <w:rFonts w:ascii="Georgia" w:hAnsi="Georgia"/>
        </w:rPr>
      </w:pPr>
      <w:r w:rsidRPr="000B2984">
        <w:rPr>
          <w:rFonts w:ascii="Georgia" w:hAnsi="Georgia"/>
        </w:rPr>
        <w:t>The user-defined reporting tool must be intuitive and easy for the user to comprehend.</w:t>
      </w:r>
    </w:p>
    <w:p w14:paraId="6FE76CE5" w14:textId="2E1A8CD0" w:rsidR="005519E4" w:rsidRPr="000B2984" w:rsidRDefault="004F4A6B" w:rsidP="00970D1B">
      <w:pPr>
        <w:pStyle w:val="NumberedList1"/>
        <w:ind w:left="1440" w:hanging="720"/>
        <w:jc w:val="both"/>
        <w:rPr>
          <w:rFonts w:ascii="Georgia" w:hAnsi="Georgia"/>
        </w:rPr>
      </w:pPr>
      <w:r w:rsidRPr="000B2984">
        <w:rPr>
          <w:rFonts w:ascii="Georgia" w:hAnsi="Georgia"/>
        </w:rPr>
        <w:t>The solution must provide the ability to save user-generated reports under user profiles.</w:t>
      </w:r>
    </w:p>
    <w:p w14:paraId="1C49859B" w14:textId="246D1410" w:rsidR="005519E4" w:rsidRPr="000B2984" w:rsidRDefault="004F4A6B" w:rsidP="00970D1B">
      <w:pPr>
        <w:pStyle w:val="NumberedList1"/>
        <w:ind w:left="1440" w:hanging="720"/>
        <w:jc w:val="both"/>
        <w:rPr>
          <w:rFonts w:ascii="Georgia" w:hAnsi="Georgia"/>
        </w:rPr>
      </w:pPr>
      <w:r w:rsidRPr="000B2984">
        <w:rPr>
          <w:rFonts w:ascii="Georgia" w:hAnsi="Georgia"/>
        </w:rPr>
        <w:t xml:space="preserve">The solution must allow authorized Customer staff to create their reports using an interface that does not require specialized knowledge of a third-party tool such as Crystal Reports. </w:t>
      </w:r>
    </w:p>
    <w:p w14:paraId="4B973AE3" w14:textId="3BE083FA" w:rsidR="005519E4" w:rsidRPr="000B2984" w:rsidRDefault="004F4A6B" w:rsidP="00970D1B">
      <w:pPr>
        <w:pStyle w:val="NumberedList1"/>
        <w:ind w:left="1440" w:hanging="720"/>
        <w:jc w:val="both"/>
        <w:rPr>
          <w:rFonts w:ascii="Georgia" w:hAnsi="Georgia"/>
        </w:rPr>
      </w:pPr>
      <w:r w:rsidRPr="000B2984">
        <w:rPr>
          <w:rFonts w:ascii="Georgia" w:hAnsi="Georgia"/>
        </w:rPr>
        <w:t xml:space="preserve">The solution must allow Customer Staff to create and save customized reports and queries. </w:t>
      </w:r>
    </w:p>
    <w:p w14:paraId="03BAFD6C" w14:textId="3BD54DD5" w:rsidR="005519E4" w:rsidRPr="000B2984" w:rsidRDefault="00E157D6" w:rsidP="00970D1B">
      <w:pPr>
        <w:pStyle w:val="NumberedList1"/>
        <w:ind w:left="1440" w:hanging="720"/>
        <w:jc w:val="both"/>
        <w:rPr>
          <w:rFonts w:ascii="Georgia" w:hAnsi="Georgia"/>
        </w:rPr>
      </w:pPr>
      <w:r w:rsidRPr="000B2984">
        <w:rPr>
          <w:rFonts w:ascii="Georgia" w:hAnsi="Georgia"/>
        </w:rPr>
        <w:t xml:space="preserve">The solution must provide ad hoc reports of all users with system access, including the level of access and the date/time of last access.  </w:t>
      </w:r>
    </w:p>
    <w:p w14:paraId="3798BB60" w14:textId="503A9CA9" w:rsidR="005519E4" w:rsidRPr="000B2984" w:rsidRDefault="00E157D6" w:rsidP="00970D1B">
      <w:pPr>
        <w:pStyle w:val="NumberedList1"/>
        <w:ind w:left="1440" w:hanging="720"/>
        <w:jc w:val="both"/>
        <w:rPr>
          <w:rFonts w:ascii="Georgia" w:hAnsi="Georgia"/>
        </w:rPr>
      </w:pPr>
      <w:r w:rsidRPr="000B2984">
        <w:rPr>
          <w:rFonts w:ascii="Georgia" w:hAnsi="Georgia"/>
        </w:rPr>
        <w:t xml:space="preserve">The solution must be capable of exporting reports into file formats, including PDF, MS Excel, and MS Word. </w:t>
      </w:r>
    </w:p>
    <w:p w14:paraId="795932FB" w14:textId="695E9756" w:rsidR="005519E4" w:rsidRPr="000B2984" w:rsidRDefault="00E157D6" w:rsidP="00970D1B">
      <w:pPr>
        <w:pStyle w:val="NumberedList1"/>
        <w:ind w:left="1440" w:hanging="720"/>
        <w:jc w:val="both"/>
        <w:rPr>
          <w:rFonts w:ascii="Georgia" w:hAnsi="Georgia"/>
        </w:rPr>
      </w:pPr>
      <w:r w:rsidRPr="000B2984">
        <w:rPr>
          <w:rFonts w:ascii="Georgia" w:hAnsi="Georgia"/>
        </w:rPr>
        <w:t xml:space="preserve">The solution must be able to distribute reports through the workflow as email attachments. </w:t>
      </w:r>
    </w:p>
    <w:p w14:paraId="2AC09D4C" w14:textId="7B4278BB" w:rsidR="00C47DBB" w:rsidRPr="000B2984" w:rsidRDefault="00C47DBB" w:rsidP="00970D1B">
      <w:pPr>
        <w:pStyle w:val="NumberedList1"/>
        <w:ind w:left="1440" w:hanging="720"/>
        <w:jc w:val="both"/>
        <w:rPr>
          <w:rFonts w:ascii="Georgia" w:hAnsi="Georgia"/>
        </w:rPr>
      </w:pPr>
      <w:r w:rsidRPr="000B2984">
        <w:rPr>
          <w:rFonts w:ascii="Georgia" w:hAnsi="Georgia"/>
        </w:rPr>
        <w:t>Solution must provide a print view for the reports.</w:t>
      </w:r>
    </w:p>
    <w:p w14:paraId="387AB365" w14:textId="07E4D5CD" w:rsidR="00C47DBB" w:rsidRPr="000B2984" w:rsidRDefault="00C47DBB" w:rsidP="00970D1B">
      <w:pPr>
        <w:pStyle w:val="NumberedList1"/>
        <w:ind w:left="1440" w:hanging="720"/>
        <w:jc w:val="both"/>
        <w:rPr>
          <w:rFonts w:ascii="Georgia" w:hAnsi="Georgia"/>
        </w:rPr>
      </w:pPr>
      <w:r w:rsidRPr="000B2984">
        <w:rPr>
          <w:rFonts w:ascii="Georgia" w:hAnsi="Georgia"/>
        </w:rPr>
        <w:t>Solution must allow reports to be filtered from each dashboard</w:t>
      </w:r>
      <w:r w:rsidR="006F6F6D" w:rsidRPr="000B2984">
        <w:rPr>
          <w:rFonts w:ascii="Georgia" w:hAnsi="Georgia"/>
        </w:rPr>
        <w:t xml:space="preserve"> by</w:t>
      </w:r>
      <w:r w:rsidRPr="000B2984">
        <w:rPr>
          <w:rFonts w:ascii="Georgia" w:hAnsi="Georgia"/>
        </w:rPr>
        <w:t>:</w:t>
      </w:r>
    </w:p>
    <w:p w14:paraId="5EE572AA" w14:textId="1E1877E4" w:rsidR="00C47DBB" w:rsidRPr="000B2984" w:rsidRDefault="00C47DBB" w:rsidP="00C47DBB">
      <w:pPr>
        <w:pStyle w:val="NumberedList1"/>
        <w:numPr>
          <w:ilvl w:val="1"/>
          <w:numId w:val="9"/>
        </w:numPr>
        <w:jc w:val="both"/>
        <w:rPr>
          <w:rFonts w:ascii="Georgia" w:hAnsi="Georgia"/>
        </w:rPr>
      </w:pPr>
      <w:r w:rsidRPr="000B2984">
        <w:rPr>
          <w:rFonts w:ascii="Georgia" w:hAnsi="Georgia"/>
        </w:rPr>
        <w:t>Fiscal year</w:t>
      </w:r>
    </w:p>
    <w:p w14:paraId="666CF679" w14:textId="7864CCC3" w:rsidR="00C47DBB" w:rsidRPr="000B2984" w:rsidRDefault="00C47DBB" w:rsidP="00C47DBB">
      <w:pPr>
        <w:pStyle w:val="NumberedList1"/>
        <w:numPr>
          <w:ilvl w:val="1"/>
          <w:numId w:val="9"/>
        </w:numPr>
        <w:jc w:val="both"/>
        <w:rPr>
          <w:rFonts w:ascii="Georgia" w:hAnsi="Georgia"/>
        </w:rPr>
      </w:pPr>
      <w:r w:rsidRPr="000B2984">
        <w:rPr>
          <w:rFonts w:ascii="Georgia" w:hAnsi="Georgia"/>
        </w:rPr>
        <w:t>Quarter</w:t>
      </w:r>
    </w:p>
    <w:p w14:paraId="1D049253" w14:textId="09F4E4CD" w:rsidR="00C47DBB" w:rsidRPr="000B2984" w:rsidRDefault="00C47DBB" w:rsidP="00C47DBB">
      <w:pPr>
        <w:pStyle w:val="NumberedList1"/>
        <w:numPr>
          <w:ilvl w:val="1"/>
          <w:numId w:val="9"/>
        </w:numPr>
        <w:jc w:val="both"/>
        <w:rPr>
          <w:rFonts w:ascii="Georgia" w:hAnsi="Georgia"/>
        </w:rPr>
      </w:pPr>
      <w:r w:rsidRPr="000B2984">
        <w:rPr>
          <w:rFonts w:ascii="Georgia" w:hAnsi="Georgia"/>
        </w:rPr>
        <w:lastRenderedPageBreak/>
        <w:t>Multiple years</w:t>
      </w:r>
    </w:p>
    <w:p w14:paraId="0671506D" w14:textId="29502147" w:rsidR="00C47DBB" w:rsidRPr="000B2984" w:rsidRDefault="00C47DBB" w:rsidP="00BB11DE">
      <w:pPr>
        <w:pStyle w:val="NumberedList1"/>
        <w:numPr>
          <w:ilvl w:val="1"/>
          <w:numId w:val="9"/>
        </w:numPr>
        <w:jc w:val="both"/>
        <w:rPr>
          <w:rFonts w:ascii="Georgia" w:hAnsi="Georgia"/>
        </w:rPr>
      </w:pPr>
      <w:r w:rsidRPr="000B2984">
        <w:rPr>
          <w:rFonts w:ascii="Georgia" w:hAnsi="Georgia"/>
        </w:rPr>
        <w:t>Months</w:t>
      </w:r>
    </w:p>
    <w:p w14:paraId="6E05B09B" w14:textId="6ECD2149" w:rsidR="005519E4" w:rsidRPr="000B2984" w:rsidRDefault="00E157D6" w:rsidP="00970D1B">
      <w:pPr>
        <w:pStyle w:val="NumberedList1"/>
        <w:ind w:left="1440" w:hanging="720"/>
        <w:jc w:val="both"/>
        <w:rPr>
          <w:rFonts w:ascii="Georgia" w:hAnsi="Georgia"/>
        </w:rPr>
      </w:pPr>
      <w:r w:rsidRPr="000B2984">
        <w:rPr>
          <w:rFonts w:ascii="Georgia" w:hAnsi="Georgia"/>
        </w:rPr>
        <w:t xml:space="preserve">The solution must provide dashboards that can be configured according to individual </w:t>
      </w:r>
      <w:proofErr w:type="gramStart"/>
      <w:r w:rsidRPr="000B2984">
        <w:rPr>
          <w:rFonts w:ascii="Georgia" w:hAnsi="Georgia"/>
        </w:rPr>
        <w:t>user</w:t>
      </w:r>
      <w:r w:rsidR="00C47DBB" w:rsidRPr="000B2984">
        <w:rPr>
          <w:rFonts w:ascii="Georgia" w:hAnsi="Georgia"/>
        </w:rPr>
        <w:t>’</w:t>
      </w:r>
      <w:r w:rsidRPr="000B2984">
        <w:rPr>
          <w:rFonts w:ascii="Georgia" w:hAnsi="Georgia"/>
        </w:rPr>
        <w:t>'</w:t>
      </w:r>
      <w:proofErr w:type="gramEnd"/>
      <w:r w:rsidRPr="000B2984">
        <w:rPr>
          <w:rFonts w:ascii="Georgia" w:hAnsi="Georgia"/>
        </w:rPr>
        <w:t xml:space="preserve"> roles and preferences</w:t>
      </w:r>
      <w:r w:rsidR="00C47DBB" w:rsidRPr="000B2984">
        <w:rPr>
          <w:rFonts w:ascii="Georgia" w:hAnsi="Georgia"/>
        </w:rPr>
        <w:t xml:space="preserve"> of individual roles</w:t>
      </w:r>
      <w:r w:rsidRPr="000B2984">
        <w:rPr>
          <w:rFonts w:ascii="Georgia" w:hAnsi="Georgia"/>
        </w:rPr>
        <w:t>.</w:t>
      </w:r>
    </w:p>
    <w:p w14:paraId="3AD451CA" w14:textId="66D081C5" w:rsidR="005519E4" w:rsidRPr="000B2984" w:rsidRDefault="00E157D6" w:rsidP="00970D1B">
      <w:pPr>
        <w:pStyle w:val="NumberedList1"/>
        <w:ind w:left="1440" w:hanging="720"/>
        <w:jc w:val="both"/>
        <w:rPr>
          <w:rFonts w:ascii="Georgia" w:hAnsi="Georgia"/>
        </w:rPr>
      </w:pPr>
      <w:r w:rsidRPr="000B2984">
        <w:rPr>
          <w:rFonts w:ascii="Georgia" w:hAnsi="Georgia"/>
        </w:rPr>
        <w:t>The solution must provide configurable dashboards for users to manage open tasks.</w:t>
      </w:r>
    </w:p>
    <w:p w14:paraId="7E5284BA" w14:textId="2F028B9F" w:rsidR="005519E4" w:rsidRPr="000B2984" w:rsidRDefault="00E157D6" w:rsidP="00970D1B">
      <w:pPr>
        <w:pStyle w:val="NumberedList1"/>
        <w:ind w:left="1440" w:hanging="720"/>
        <w:jc w:val="both"/>
        <w:rPr>
          <w:rFonts w:ascii="Georgia" w:hAnsi="Georgia"/>
        </w:rPr>
      </w:pPr>
      <w:r w:rsidRPr="000B2984">
        <w:rPr>
          <w:rFonts w:ascii="Georgia" w:hAnsi="Georgia"/>
        </w:rPr>
        <w:t>The solution must provide dashboard views that provide pertinent information related to workloads and tasks to assist in visualizing and prioritizing work.</w:t>
      </w:r>
    </w:p>
    <w:p w14:paraId="3EBAC550" w14:textId="0D639DFA" w:rsidR="005519E4" w:rsidRPr="000B2984" w:rsidRDefault="00E157D6" w:rsidP="00970D1B">
      <w:pPr>
        <w:pStyle w:val="NumberedList1"/>
        <w:ind w:left="1440" w:hanging="720"/>
        <w:jc w:val="both"/>
        <w:rPr>
          <w:rFonts w:ascii="Georgia" w:hAnsi="Georgia"/>
        </w:rPr>
      </w:pPr>
      <w:r w:rsidRPr="000B2984">
        <w:rPr>
          <w:rFonts w:ascii="Georgia" w:hAnsi="Georgia"/>
        </w:rPr>
        <w:t>The solution must automatically generate reports on a configurable schedule and distribute them to selected users as determined by the Customer.</w:t>
      </w:r>
    </w:p>
    <w:p w14:paraId="576A2A11" w14:textId="77777777" w:rsidR="00CF34AC" w:rsidRPr="000B2984" w:rsidRDefault="00CF34AC" w:rsidP="00970D1B">
      <w:pPr>
        <w:pStyle w:val="NumberedList1"/>
        <w:ind w:left="1440" w:hanging="720"/>
        <w:rPr>
          <w:rFonts w:ascii="Georgia" w:hAnsi="Georgia"/>
        </w:rPr>
      </w:pPr>
      <w:r w:rsidRPr="000B2984">
        <w:rPr>
          <w:rFonts w:ascii="Georgia" w:hAnsi="Georgia"/>
        </w:rPr>
        <w:t xml:space="preserve">The Nurse Database system must allow the MDE Specialist to create customized reports or </w:t>
      </w:r>
      <w:proofErr w:type="gramStart"/>
      <w:r w:rsidRPr="000B2984">
        <w:rPr>
          <w:rFonts w:ascii="Georgia" w:hAnsi="Georgia"/>
        </w:rPr>
        <w:t>allowed</w:t>
      </w:r>
      <w:proofErr w:type="gramEnd"/>
      <w:r w:rsidRPr="000B2984">
        <w:rPr>
          <w:rFonts w:ascii="Georgia" w:hAnsi="Georgia"/>
        </w:rPr>
        <w:t xml:space="preserve"> to export data from system. </w:t>
      </w:r>
    </w:p>
    <w:p w14:paraId="0537E2FD" w14:textId="6DECB6F8" w:rsidR="00CF34AC" w:rsidRPr="000B2984" w:rsidRDefault="00CF34AC" w:rsidP="00970D1B">
      <w:pPr>
        <w:pStyle w:val="NumberedList1"/>
        <w:ind w:left="1440" w:hanging="720"/>
        <w:rPr>
          <w:rFonts w:ascii="Georgia" w:hAnsi="Georgia"/>
        </w:rPr>
      </w:pPr>
      <w:r w:rsidRPr="000B2984">
        <w:rPr>
          <w:rFonts w:ascii="Georgia" w:hAnsi="Georgia"/>
        </w:rPr>
        <w:t xml:space="preserve">The Nurse Database System must allow the School Nurse to print out reports that </w:t>
      </w:r>
      <w:proofErr w:type="gramStart"/>
      <w:r w:rsidRPr="000B2984">
        <w:rPr>
          <w:rFonts w:ascii="Georgia" w:hAnsi="Georgia"/>
        </w:rPr>
        <w:t>shows</w:t>
      </w:r>
      <w:proofErr w:type="gramEnd"/>
      <w:r w:rsidRPr="000B2984">
        <w:rPr>
          <w:rFonts w:ascii="Georgia" w:hAnsi="Georgia"/>
        </w:rPr>
        <w:t xml:space="preserve"> a cumulative total of how they answered their questions.</w:t>
      </w:r>
    </w:p>
    <w:p w14:paraId="4721B771" w14:textId="67FA37B4" w:rsidR="00932C3B" w:rsidRPr="000B2984" w:rsidRDefault="00932C3B" w:rsidP="00970D1B">
      <w:pPr>
        <w:pStyle w:val="NumberedList1"/>
        <w:ind w:left="1440" w:hanging="720"/>
        <w:rPr>
          <w:rFonts w:ascii="Georgia" w:hAnsi="Georgia"/>
        </w:rPr>
      </w:pPr>
      <w:r w:rsidRPr="000B2984">
        <w:rPr>
          <w:rFonts w:ascii="Georgia" w:hAnsi="Georgia"/>
        </w:rPr>
        <w:t>The Nurse Database system must allow for ad hoc or customized reporting to be done by:</w:t>
      </w:r>
    </w:p>
    <w:p w14:paraId="7425F19B" w14:textId="2959E27F" w:rsidR="00932C3B" w:rsidRPr="000B2984" w:rsidRDefault="00932C3B" w:rsidP="00932C3B">
      <w:pPr>
        <w:pStyle w:val="NumberedList1"/>
        <w:numPr>
          <w:ilvl w:val="1"/>
          <w:numId w:val="9"/>
        </w:numPr>
        <w:rPr>
          <w:rFonts w:ascii="Georgia" w:hAnsi="Georgia"/>
        </w:rPr>
      </w:pPr>
      <w:r w:rsidRPr="000B2984">
        <w:rPr>
          <w:rFonts w:ascii="Georgia" w:hAnsi="Georgia"/>
        </w:rPr>
        <w:t>The end user.</w:t>
      </w:r>
    </w:p>
    <w:p w14:paraId="18C04C80" w14:textId="28FE2402" w:rsidR="00932C3B" w:rsidRPr="000B2984" w:rsidRDefault="00932C3B" w:rsidP="00BB11DE">
      <w:pPr>
        <w:pStyle w:val="NumberedList1"/>
        <w:numPr>
          <w:ilvl w:val="1"/>
          <w:numId w:val="9"/>
        </w:numPr>
        <w:rPr>
          <w:rFonts w:ascii="Georgia" w:hAnsi="Georgia"/>
        </w:rPr>
      </w:pPr>
      <w:r w:rsidRPr="000B2984">
        <w:rPr>
          <w:rFonts w:ascii="Georgia" w:hAnsi="Georgia"/>
        </w:rPr>
        <w:t>OHS staff.</w:t>
      </w:r>
    </w:p>
    <w:p w14:paraId="5275ADF2" w14:textId="1AB76707" w:rsidR="00932C3B" w:rsidRPr="000B2984" w:rsidRDefault="00932C3B" w:rsidP="00970D1B">
      <w:pPr>
        <w:pStyle w:val="NumberedList1"/>
        <w:ind w:left="1440" w:hanging="720"/>
        <w:jc w:val="both"/>
        <w:rPr>
          <w:rFonts w:ascii="Georgia" w:hAnsi="Georgia"/>
        </w:rPr>
      </w:pPr>
      <w:r w:rsidRPr="000B2984">
        <w:rPr>
          <w:rFonts w:ascii="Georgia" w:hAnsi="Georgia"/>
        </w:rPr>
        <w:t>The Nurse Database System must include a separate simple dashboard.</w:t>
      </w:r>
    </w:p>
    <w:p w14:paraId="1E305DB7" w14:textId="77777777" w:rsidR="005519E4" w:rsidRPr="000B2984" w:rsidRDefault="00AC0910" w:rsidP="000B2984">
      <w:pPr>
        <w:pStyle w:val="RFPSubsectionA"/>
        <w:numPr>
          <w:ilvl w:val="0"/>
          <w:numId w:val="6"/>
        </w:numPr>
        <w:rPr>
          <w:rFonts w:ascii="Georgia" w:hAnsi="Georgia"/>
        </w:rPr>
      </w:pPr>
      <w:bookmarkStart w:id="22" w:name="_Toc201163125"/>
      <w:r w:rsidRPr="000B2984">
        <w:rPr>
          <w:rFonts w:ascii="Georgia" w:hAnsi="Georgia"/>
        </w:rPr>
        <w:t>Notifications and Alerts</w:t>
      </w:r>
      <w:bookmarkEnd w:id="22"/>
    </w:p>
    <w:p w14:paraId="4087EC2E" w14:textId="758BC077" w:rsidR="005519E4" w:rsidRPr="000B2984" w:rsidRDefault="00E157D6" w:rsidP="00970D1B">
      <w:pPr>
        <w:pStyle w:val="NumberedList1"/>
        <w:ind w:left="1440" w:hanging="720"/>
        <w:jc w:val="both"/>
        <w:rPr>
          <w:rFonts w:ascii="Georgia" w:hAnsi="Georgia"/>
        </w:rPr>
      </w:pPr>
      <w:r w:rsidRPr="000B2984">
        <w:rPr>
          <w:rFonts w:ascii="Georgia" w:hAnsi="Georgia"/>
        </w:rPr>
        <w:t>The solution must auto-generate emails or notifications based on conditions and thresholds set by the Customer.</w:t>
      </w:r>
    </w:p>
    <w:p w14:paraId="397C6B1E" w14:textId="640D2F96" w:rsidR="005519E4" w:rsidRPr="000B2984" w:rsidRDefault="00E157D6" w:rsidP="00970D1B">
      <w:pPr>
        <w:pStyle w:val="NumberedList1"/>
        <w:ind w:left="1440" w:hanging="720"/>
        <w:jc w:val="both"/>
        <w:rPr>
          <w:rFonts w:ascii="Georgia" w:hAnsi="Georgia"/>
        </w:rPr>
      </w:pPr>
      <w:r w:rsidRPr="000B2984">
        <w:rPr>
          <w:rFonts w:ascii="Georgia" w:hAnsi="Georgia"/>
        </w:rPr>
        <w:t>The solution must provide email and correspondence templates for notification purposes.</w:t>
      </w:r>
    </w:p>
    <w:p w14:paraId="75261F88" w14:textId="68C6691B" w:rsidR="005519E4" w:rsidRPr="000B2984" w:rsidRDefault="00E157D6" w:rsidP="00970D1B">
      <w:pPr>
        <w:pStyle w:val="NumberedList1"/>
        <w:ind w:left="1440" w:hanging="720"/>
        <w:jc w:val="both"/>
        <w:rPr>
          <w:rFonts w:ascii="Georgia" w:hAnsi="Georgia"/>
        </w:rPr>
      </w:pPr>
      <w:r w:rsidRPr="000B2984">
        <w:rPr>
          <w:rFonts w:ascii="Georgia" w:hAnsi="Georgia"/>
        </w:rPr>
        <w:t>The solution must provide task management functions that issue alerts for pending, due, or past-due tasks. This function should interface with the dashboard function to give users a visual representation of their tasks' status.</w:t>
      </w:r>
    </w:p>
    <w:p w14:paraId="5294A91A" w14:textId="1EBB27DF" w:rsidR="005519E4" w:rsidRPr="000B2984" w:rsidRDefault="00AC0910" w:rsidP="00970D1B">
      <w:pPr>
        <w:pStyle w:val="NumberedList1"/>
        <w:ind w:left="1440" w:hanging="720"/>
        <w:jc w:val="both"/>
        <w:rPr>
          <w:rFonts w:ascii="Georgia" w:hAnsi="Georgia"/>
        </w:rPr>
      </w:pPr>
      <w:r w:rsidRPr="000B2984">
        <w:rPr>
          <w:rFonts w:ascii="Georgia" w:hAnsi="Georgia"/>
        </w:rPr>
        <w:t xml:space="preserve">Task logs must reveal daily assigned tasks, task details, due dates, task status, and all other details pertinent to task management.  </w:t>
      </w:r>
    </w:p>
    <w:p w14:paraId="2C283EA9" w14:textId="77777777" w:rsidR="005519E4" w:rsidRPr="000B2984" w:rsidRDefault="00AC0910" w:rsidP="000B2984">
      <w:pPr>
        <w:pStyle w:val="RFPSubsectionA"/>
        <w:rPr>
          <w:rFonts w:ascii="Georgia" w:hAnsi="Georgia"/>
        </w:rPr>
      </w:pPr>
      <w:bookmarkStart w:id="23" w:name="_Toc201163126"/>
      <w:r w:rsidRPr="000B2984">
        <w:rPr>
          <w:rFonts w:ascii="Georgia" w:hAnsi="Georgia"/>
        </w:rPr>
        <w:t>Search Function</w:t>
      </w:r>
      <w:bookmarkEnd w:id="23"/>
    </w:p>
    <w:p w14:paraId="1EF8A8AC" w14:textId="13CCA740" w:rsidR="005519E4" w:rsidRPr="000B2984" w:rsidRDefault="00E157D6" w:rsidP="00970D1B">
      <w:pPr>
        <w:pStyle w:val="NumberedList1"/>
        <w:ind w:left="1440" w:hanging="720"/>
        <w:jc w:val="both"/>
        <w:rPr>
          <w:rFonts w:ascii="Georgia" w:hAnsi="Georgia"/>
        </w:rPr>
      </w:pPr>
      <w:r w:rsidRPr="000B2984">
        <w:rPr>
          <w:rFonts w:ascii="Georgia" w:hAnsi="Georgia"/>
        </w:rPr>
        <w:t>The solution must offer best practice, full-featured, configurable data search functions that can be scheduled to run automatically and because of an individual request from an authorized user.</w:t>
      </w:r>
    </w:p>
    <w:p w14:paraId="446B88B4" w14:textId="7DE49C1F" w:rsidR="005519E4" w:rsidRPr="000B2984" w:rsidRDefault="00E157D6" w:rsidP="00970D1B">
      <w:pPr>
        <w:pStyle w:val="NumberedList1"/>
        <w:ind w:left="1440" w:hanging="720"/>
        <w:jc w:val="both"/>
        <w:rPr>
          <w:rFonts w:ascii="Georgia" w:hAnsi="Georgia"/>
        </w:rPr>
      </w:pPr>
      <w:r w:rsidRPr="000B2984">
        <w:rPr>
          <w:rFonts w:ascii="Georgia" w:hAnsi="Georgia"/>
        </w:rPr>
        <w:t>The solution must allow users to search by any indexable attribute required by the Customer.</w:t>
      </w:r>
    </w:p>
    <w:p w14:paraId="767B6F2E" w14:textId="2C4A9955" w:rsidR="005519E4" w:rsidRPr="000B2984" w:rsidRDefault="00BE7F8D" w:rsidP="00970D1B">
      <w:pPr>
        <w:pStyle w:val="NumberedList1"/>
        <w:ind w:left="1440" w:hanging="720"/>
        <w:jc w:val="both"/>
        <w:rPr>
          <w:rFonts w:ascii="Georgia" w:hAnsi="Georgia"/>
        </w:rPr>
      </w:pPr>
      <w:r w:rsidRPr="000B2984">
        <w:rPr>
          <w:rFonts w:ascii="Georgia" w:hAnsi="Georgia"/>
        </w:rPr>
        <w:t>The solution must be able to produce search results that represent the search term and subtle variations of it.</w:t>
      </w:r>
    </w:p>
    <w:p w14:paraId="5BB1F9B0" w14:textId="5D68FF32" w:rsidR="005519E4" w:rsidRPr="000B2984" w:rsidRDefault="00AC0910" w:rsidP="00970D1B">
      <w:pPr>
        <w:pStyle w:val="NumberedList1"/>
        <w:ind w:left="1440" w:hanging="720"/>
        <w:jc w:val="both"/>
        <w:rPr>
          <w:rFonts w:ascii="Georgia" w:hAnsi="Georgia"/>
        </w:rPr>
      </w:pPr>
      <w:r w:rsidRPr="000B2984">
        <w:rPr>
          <w:rFonts w:ascii="Georgia" w:hAnsi="Georgia"/>
        </w:rPr>
        <w:t xml:space="preserve">Searches must be exportable or downloadable to common file formats such as Excel, </w:t>
      </w:r>
      <w:r w:rsidR="00BE7F8D" w:rsidRPr="000B2984">
        <w:rPr>
          <w:rFonts w:ascii="Georgia" w:hAnsi="Georgia"/>
        </w:rPr>
        <w:t>PDF, XML, and CSV</w:t>
      </w:r>
      <w:r w:rsidRPr="000B2984">
        <w:rPr>
          <w:rFonts w:ascii="Georgia" w:hAnsi="Georgia"/>
        </w:rPr>
        <w:t>.</w:t>
      </w:r>
    </w:p>
    <w:p w14:paraId="55C4BD29" w14:textId="77777777" w:rsidR="005519E4" w:rsidRPr="000B2984" w:rsidRDefault="00AC0910" w:rsidP="00970D1B">
      <w:pPr>
        <w:pStyle w:val="NumberedList1"/>
        <w:ind w:left="1440" w:hanging="720"/>
        <w:jc w:val="both"/>
        <w:rPr>
          <w:rFonts w:ascii="Georgia" w:hAnsi="Georgia"/>
        </w:rPr>
      </w:pPr>
      <w:r w:rsidRPr="000B2984">
        <w:rPr>
          <w:rFonts w:ascii="Georgia" w:hAnsi="Georgia"/>
        </w:rPr>
        <w:t>Users must be able to save frequently used searches for repeated use.</w:t>
      </w:r>
    </w:p>
    <w:p w14:paraId="06D1447F" w14:textId="6A1F6AE0" w:rsidR="005519E4" w:rsidRPr="000B2984" w:rsidRDefault="00AC0910" w:rsidP="00970D1B">
      <w:pPr>
        <w:pStyle w:val="NumberedList1"/>
        <w:ind w:left="1440" w:hanging="720"/>
        <w:jc w:val="both"/>
        <w:rPr>
          <w:rFonts w:ascii="Georgia" w:hAnsi="Georgia"/>
        </w:rPr>
      </w:pPr>
      <w:r w:rsidRPr="000B2984">
        <w:rPr>
          <w:rFonts w:ascii="Georgia" w:hAnsi="Georgia"/>
        </w:rPr>
        <w:lastRenderedPageBreak/>
        <w:t xml:space="preserve">Users must be able to search for upcoming events, deadlines, or other quantifiable parameters determined by </w:t>
      </w:r>
      <w:r w:rsidR="003C0050" w:rsidRPr="000B2984">
        <w:rPr>
          <w:rFonts w:ascii="Georgia" w:hAnsi="Georgia"/>
        </w:rPr>
        <w:t xml:space="preserve">the </w:t>
      </w:r>
      <w:r w:rsidRPr="000B2984">
        <w:rPr>
          <w:rFonts w:ascii="Georgia" w:hAnsi="Georgia"/>
        </w:rPr>
        <w:t>Customer.</w:t>
      </w:r>
    </w:p>
    <w:p w14:paraId="253D76E2" w14:textId="7D54F3E2" w:rsidR="005519E4" w:rsidRPr="000B2984" w:rsidRDefault="003C0050" w:rsidP="00970D1B">
      <w:pPr>
        <w:pStyle w:val="NumberedList1"/>
        <w:ind w:left="1440" w:hanging="720"/>
        <w:jc w:val="both"/>
        <w:rPr>
          <w:rFonts w:ascii="Georgia" w:hAnsi="Georgia"/>
        </w:rPr>
      </w:pPr>
      <w:r w:rsidRPr="000B2984">
        <w:rPr>
          <w:rFonts w:ascii="Georgia" w:hAnsi="Georgia"/>
        </w:rPr>
        <w:t>The solution must provide global search functionality.  At a minimum, this function should allow a user to search for any data or combination of data in the system. The results should be presented in a prioritized structure determined by the relevance to the search criteria. All connected or relatable data based on the search criteria should be presented within the prioritized results.</w:t>
      </w:r>
    </w:p>
    <w:p w14:paraId="642D6652" w14:textId="5EC8AF10" w:rsidR="005519E4" w:rsidRPr="000B2984" w:rsidRDefault="00AC0910" w:rsidP="000B2984">
      <w:pPr>
        <w:pStyle w:val="RFPSubsectionA"/>
        <w:numPr>
          <w:ilvl w:val="0"/>
          <w:numId w:val="6"/>
        </w:numPr>
        <w:rPr>
          <w:rFonts w:ascii="Georgia" w:hAnsi="Georgia"/>
        </w:rPr>
      </w:pPr>
      <w:bookmarkStart w:id="24" w:name="_Toc201163127"/>
      <w:r w:rsidRPr="000B2984">
        <w:rPr>
          <w:rFonts w:ascii="Georgia" w:hAnsi="Georgia"/>
        </w:rPr>
        <w:t>Audit Function</w:t>
      </w:r>
      <w:bookmarkEnd w:id="24"/>
    </w:p>
    <w:p w14:paraId="3CBB3CB8" w14:textId="425E0E6E" w:rsidR="005519E4" w:rsidRPr="000B2984" w:rsidRDefault="00AC0910" w:rsidP="00970D1B">
      <w:pPr>
        <w:pStyle w:val="NumberedList1"/>
        <w:ind w:left="1440" w:hanging="720"/>
        <w:jc w:val="both"/>
        <w:rPr>
          <w:rFonts w:ascii="Georgia" w:hAnsi="Georgia"/>
        </w:rPr>
      </w:pPr>
      <w:r w:rsidRPr="000B2984">
        <w:rPr>
          <w:rFonts w:ascii="Georgia" w:hAnsi="Georgia"/>
        </w:rPr>
        <w:t xml:space="preserve">For tracking and audit purposes, </w:t>
      </w:r>
      <w:r w:rsidR="003C0050" w:rsidRPr="000B2984">
        <w:rPr>
          <w:rFonts w:ascii="Georgia" w:hAnsi="Georgia"/>
        </w:rPr>
        <w:t xml:space="preserve">the </w:t>
      </w:r>
      <w:r w:rsidRPr="000B2984">
        <w:rPr>
          <w:rFonts w:ascii="Georgia" w:hAnsi="Georgia"/>
        </w:rPr>
        <w:t>solution must assign unique identifiers to all users.</w:t>
      </w:r>
    </w:p>
    <w:p w14:paraId="76152C04" w14:textId="4C4A5889" w:rsidR="005519E4" w:rsidRPr="000B2984" w:rsidRDefault="003C0050" w:rsidP="00970D1B">
      <w:pPr>
        <w:pStyle w:val="NumberedList1"/>
        <w:ind w:left="1440" w:hanging="720"/>
        <w:jc w:val="both"/>
        <w:rPr>
          <w:rFonts w:ascii="Georgia" w:hAnsi="Georgia"/>
        </w:rPr>
      </w:pPr>
      <w:r w:rsidRPr="000B2984">
        <w:rPr>
          <w:rFonts w:ascii="Georgia" w:hAnsi="Georgia"/>
        </w:rPr>
        <w:t>The solution must timestamp all actions taken by users and reflect the activity in the audit trail.</w:t>
      </w:r>
    </w:p>
    <w:p w14:paraId="2546991B" w14:textId="5AB13679" w:rsidR="005519E4" w:rsidRPr="000B2984" w:rsidRDefault="003C0050" w:rsidP="00970D1B">
      <w:pPr>
        <w:pStyle w:val="NumberedList1"/>
        <w:ind w:left="1440" w:hanging="720"/>
        <w:jc w:val="both"/>
        <w:rPr>
          <w:rFonts w:ascii="Georgia" w:hAnsi="Georgia"/>
        </w:rPr>
      </w:pPr>
      <w:r w:rsidRPr="000B2984">
        <w:rPr>
          <w:rFonts w:ascii="Georgia" w:hAnsi="Georgia"/>
        </w:rPr>
        <w:t xml:space="preserve">The solution must maintain an audit trail of data changes, including but not limited to previous and new values, change dates, and the identity of the person making the change. </w:t>
      </w:r>
    </w:p>
    <w:p w14:paraId="206C59D5" w14:textId="65E333EC" w:rsidR="005519E4" w:rsidRPr="000B2984" w:rsidRDefault="00AC0910" w:rsidP="00970D1B">
      <w:pPr>
        <w:pStyle w:val="NumberedList1"/>
        <w:ind w:left="1440" w:hanging="720"/>
        <w:jc w:val="both"/>
        <w:rPr>
          <w:rFonts w:ascii="Georgia" w:hAnsi="Georgia"/>
        </w:rPr>
      </w:pPr>
      <w:r w:rsidRPr="000B2984">
        <w:rPr>
          <w:rFonts w:ascii="Georgia" w:hAnsi="Georgia"/>
        </w:rPr>
        <w:t xml:space="preserve">Audit trails must be accessible in </w:t>
      </w:r>
      <w:proofErr w:type="gramStart"/>
      <w:r w:rsidR="003C0050" w:rsidRPr="000B2984">
        <w:rPr>
          <w:rFonts w:ascii="Georgia" w:hAnsi="Georgia"/>
        </w:rPr>
        <w:t>real-time</w:t>
      </w:r>
      <w:proofErr w:type="gramEnd"/>
      <w:r w:rsidRPr="000B2984">
        <w:rPr>
          <w:rFonts w:ascii="Georgia" w:hAnsi="Georgia"/>
        </w:rPr>
        <w:t xml:space="preserve"> by authorized Customer staff.</w:t>
      </w:r>
    </w:p>
    <w:p w14:paraId="77BEFC9E" w14:textId="6EFFE65F" w:rsidR="005519E4" w:rsidRPr="000B2984" w:rsidRDefault="003C0050" w:rsidP="00970D1B">
      <w:pPr>
        <w:pStyle w:val="NumberedList1"/>
        <w:ind w:left="1440" w:hanging="720"/>
        <w:jc w:val="both"/>
        <w:rPr>
          <w:rFonts w:ascii="Georgia" w:hAnsi="Georgia"/>
        </w:rPr>
      </w:pPr>
      <w:r w:rsidRPr="000B2984">
        <w:rPr>
          <w:rFonts w:ascii="Georgia" w:hAnsi="Georgia"/>
        </w:rPr>
        <w:t>The solution must also be able to produce an audit trail of each user's historical security access changes.</w:t>
      </w:r>
    </w:p>
    <w:p w14:paraId="74EE3B19" w14:textId="1F9DCE27" w:rsidR="005519E4" w:rsidRPr="000B2984" w:rsidRDefault="003C0050" w:rsidP="00970D1B">
      <w:pPr>
        <w:pStyle w:val="NumberedList1"/>
        <w:ind w:left="1440" w:hanging="720"/>
        <w:jc w:val="both"/>
        <w:rPr>
          <w:rFonts w:ascii="Georgia" w:hAnsi="Georgia"/>
        </w:rPr>
      </w:pPr>
      <w:r w:rsidRPr="000B2984">
        <w:rPr>
          <w:rFonts w:ascii="Georgia" w:hAnsi="Georgia"/>
        </w:rPr>
        <w:t xml:space="preserve">The base solution must offer common audit trail functions inherent to best practice </w:t>
      </w:r>
      <w:r w:rsidR="00DA3B00" w:rsidRPr="000B2984">
        <w:rPr>
          <w:rFonts w:ascii="Georgia" w:hAnsi="Georgia"/>
        </w:rPr>
        <w:t>SBAC</w:t>
      </w:r>
      <w:r w:rsidRPr="000B2984">
        <w:rPr>
          <w:rFonts w:ascii="Georgia" w:hAnsi="Georgia"/>
        </w:rPr>
        <w:t xml:space="preserve"> solutions and must, at a minimum, include:</w:t>
      </w:r>
    </w:p>
    <w:p w14:paraId="725E181A" w14:textId="77777777" w:rsidR="005519E4" w:rsidRPr="000B2984" w:rsidRDefault="00AC0910">
      <w:pPr>
        <w:pStyle w:val="List1a"/>
        <w:numPr>
          <w:ilvl w:val="0"/>
          <w:numId w:val="14"/>
        </w:numPr>
        <w:rPr>
          <w:rFonts w:ascii="Georgia" w:hAnsi="Georgia"/>
        </w:rPr>
      </w:pPr>
      <w:r w:rsidRPr="000B2984">
        <w:rPr>
          <w:rFonts w:ascii="Georgia" w:hAnsi="Georgia"/>
        </w:rPr>
        <w:t>Ability to audit based on activity type (view, modify);</w:t>
      </w:r>
    </w:p>
    <w:p w14:paraId="1ECF9E8D" w14:textId="77777777" w:rsidR="005519E4" w:rsidRPr="000B2984" w:rsidRDefault="00AC0910">
      <w:pPr>
        <w:pStyle w:val="List1a"/>
        <w:numPr>
          <w:ilvl w:val="0"/>
          <w:numId w:val="14"/>
        </w:numPr>
        <w:rPr>
          <w:rFonts w:ascii="Georgia" w:hAnsi="Georgia"/>
        </w:rPr>
      </w:pPr>
      <w:r w:rsidRPr="000B2984">
        <w:rPr>
          <w:rFonts w:ascii="Georgia" w:hAnsi="Georgia"/>
        </w:rPr>
        <w:t>Ability to set audit requirements based on data type or service type;</w:t>
      </w:r>
    </w:p>
    <w:p w14:paraId="1E023980" w14:textId="77777777" w:rsidR="005519E4" w:rsidRPr="000B2984" w:rsidRDefault="00AC0910">
      <w:pPr>
        <w:pStyle w:val="List1a"/>
        <w:numPr>
          <w:ilvl w:val="0"/>
          <w:numId w:val="14"/>
        </w:numPr>
        <w:rPr>
          <w:rFonts w:ascii="Georgia" w:hAnsi="Georgia"/>
        </w:rPr>
      </w:pPr>
      <w:r w:rsidRPr="000B2984">
        <w:rPr>
          <w:rFonts w:ascii="Georgia" w:hAnsi="Georgia"/>
        </w:rPr>
        <w:t>Ability to set audit retention schedule based on data type or service type;</w:t>
      </w:r>
    </w:p>
    <w:p w14:paraId="5664B8C4" w14:textId="1AA5423A" w:rsidR="005519E4" w:rsidRPr="000B2984" w:rsidRDefault="00AC0910">
      <w:pPr>
        <w:pStyle w:val="List1a"/>
        <w:numPr>
          <w:ilvl w:val="0"/>
          <w:numId w:val="14"/>
        </w:numPr>
        <w:rPr>
          <w:rFonts w:ascii="Georgia" w:hAnsi="Georgia"/>
        </w:rPr>
      </w:pPr>
      <w:r w:rsidRPr="000B2984">
        <w:rPr>
          <w:rFonts w:ascii="Georgia" w:hAnsi="Georgia"/>
        </w:rPr>
        <w:t>Ability to audit user activity</w:t>
      </w:r>
      <w:r w:rsidR="003C0050" w:rsidRPr="000B2984">
        <w:rPr>
          <w:rFonts w:ascii="Georgia" w:hAnsi="Georgia"/>
        </w:rPr>
        <w:t>,</w:t>
      </w:r>
      <w:r w:rsidRPr="000B2984">
        <w:rPr>
          <w:rFonts w:ascii="Georgia" w:hAnsi="Georgia"/>
        </w:rPr>
        <w:t xml:space="preserve"> including but not limited to logins, logouts, and changes within a record;</w:t>
      </w:r>
    </w:p>
    <w:p w14:paraId="71112C2A" w14:textId="77777777" w:rsidR="005519E4" w:rsidRPr="000B2984" w:rsidRDefault="00AC0910">
      <w:pPr>
        <w:pStyle w:val="List1a"/>
        <w:numPr>
          <w:ilvl w:val="0"/>
          <w:numId w:val="14"/>
        </w:numPr>
        <w:rPr>
          <w:rFonts w:ascii="Georgia" w:hAnsi="Georgia"/>
        </w:rPr>
      </w:pPr>
      <w:r w:rsidRPr="000B2984">
        <w:rPr>
          <w:rFonts w:ascii="Georgia" w:hAnsi="Georgia"/>
        </w:rPr>
        <w:t>Ability to restrict access to auditing data;</w:t>
      </w:r>
    </w:p>
    <w:p w14:paraId="3AD835DA" w14:textId="77777777" w:rsidR="005519E4" w:rsidRPr="000B2984" w:rsidRDefault="00AC0910">
      <w:pPr>
        <w:pStyle w:val="List1a"/>
        <w:numPr>
          <w:ilvl w:val="0"/>
          <w:numId w:val="14"/>
        </w:numPr>
        <w:rPr>
          <w:rFonts w:ascii="Georgia" w:hAnsi="Georgia"/>
        </w:rPr>
      </w:pPr>
      <w:r w:rsidRPr="000B2984">
        <w:rPr>
          <w:rFonts w:ascii="Georgia" w:hAnsi="Georgia"/>
        </w:rPr>
        <w:t>UI for query/search and reporting of audit data; and</w:t>
      </w:r>
    </w:p>
    <w:p w14:paraId="1396C9EF" w14:textId="4D2830C7" w:rsidR="005519E4" w:rsidRPr="000B2984" w:rsidRDefault="003C0050">
      <w:pPr>
        <w:pStyle w:val="List1a"/>
        <w:numPr>
          <w:ilvl w:val="0"/>
          <w:numId w:val="14"/>
        </w:numPr>
        <w:rPr>
          <w:rFonts w:ascii="Georgia" w:hAnsi="Georgia"/>
        </w:rPr>
      </w:pPr>
      <w:r w:rsidRPr="000B2984">
        <w:rPr>
          <w:rFonts w:ascii="Georgia" w:hAnsi="Georgia"/>
        </w:rPr>
        <w:t>The ability for users to customize audit reports.</w:t>
      </w:r>
    </w:p>
    <w:p w14:paraId="1ACD9238" w14:textId="1A5EEDD8" w:rsidR="005519E4" w:rsidRPr="000B2984" w:rsidRDefault="00AC0910" w:rsidP="000B2984">
      <w:pPr>
        <w:pStyle w:val="RFPSubsectionA"/>
        <w:numPr>
          <w:ilvl w:val="0"/>
          <w:numId w:val="6"/>
        </w:numPr>
        <w:rPr>
          <w:rFonts w:ascii="Georgia" w:hAnsi="Georgia"/>
        </w:rPr>
      </w:pPr>
      <w:bookmarkStart w:id="25" w:name="_Toc201163128"/>
      <w:r w:rsidRPr="000B2984">
        <w:rPr>
          <w:rFonts w:ascii="Georgia" w:hAnsi="Georgia"/>
        </w:rPr>
        <w:t>Archival</w:t>
      </w:r>
      <w:bookmarkEnd w:id="25"/>
    </w:p>
    <w:p w14:paraId="5B6F3141" w14:textId="216DFCB5" w:rsidR="005519E4" w:rsidRPr="000B2984" w:rsidRDefault="003C0050" w:rsidP="00970D1B">
      <w:pPr>
        <w:pStyle w:val="NumberedList1"/>
        <w:ind w:left="1440" w:hanging="720"/>
        <w:jc w:val="both"/>
        <w:rPr>
          <w:rFonts w:ascii="Georgia" w:hAnsi="Georgia"/>
        </w:rPr>
      </w:pPr>
      <w:r w:rsidRPr="000B2984">
        <w:rPr>
          <w:rFonts w:ascii="Georgia" w:hAnsi="Georgia"/>
        </w:rPr>
        <w:t>Per the Customer’s retention schedule requirements, the solution must retain, in a non-proprietary format, a complete repository of all records, documents, and transactions for</w:t>
      </w:r>
      <w:r w:rsidR="001B4964" w:rsidRPr="000B2984">
        <w:rPr>
          <w:rFonts w:ascii="Georgia" w:hAnsi="Georgia"/>
        </w:rPr>
        <w:t xml:space="preserve"> purposes of audit compliance based on the federal and state guidelines</w:t>
      </w:r>
      <w:r w:rsidRPr="000B2984">
        <w:rPr>
          <w:rFonts w:ascii="Georgia" w:hAnsi="Georgia"/>
        </w:rPr>
        <w:t>, or as specified by Customer.</w:t>
      </w:r>
    </w:p>
    <w:p w14:paraId="53C16C52" w14:textId="315E116D" w:rsidR="005519E4" w:rsidRPr="000B2984" w:rsidRDefault="00AC0910" w:rsidP="00970D1B">
      <w:pPr>
        <w:pStyle w:val="NumberedList1"/>
        <w:ind w:left="1440" w:hanging="720"/>
        <w:jc w:val="both"/>
        <w:rPr>
          <w:rFonts w:ascii="Georgia" w:hAnsi="Georgia"/>
        </w:rPr>
      </w:pPr>
      <w:r w:rsidRPr="000B2984">
        <w:rPr>
          <w:rFonts w:ascii="Georgia" w:hAnsi="Georgia"/>
        </w:rPr>
        <w:t>Authorized Customer users must have access to all related archived records, documents, and transactions</w:t>
      </w:r>
      <w:r w:rsidR="001B4964" w:rsidRPr="000B2984">
        <w:rPr>
          <w:rFonts w:ascii="Georgia" w:hAnsi="Georgia"/>
        </w:rPr>
        <w:t xml:space="preserve"> for a period of seven years</w:t>
      </w:r>
      <w:r w:rsidRPr="000B2984">
        <w:rPr>
          <w:rFonts w:ascii="Georgia" w:hAnsi="Georgia"/>
        </w:rPr>
        <w:t>.</w:t>
      </w:r>
    </w:p>
    <w:p w14:paraId="3E655A3C" w14:textId="77777777" w:rsidR="005519E4" w:rsidRPr="000B2984" w:rsidRDefault="00AC0910" w:rsidP="000B2984">
      <w:pPr>
        <w:pStyle w:val="RFPSubsectionA"/>
        <w:numPr>
          <w:ilvl w:val="0"/>
          <w:numId w:val="6"/>
        </w:numPr>
        <w:rPr>
          <w:rFonts w:ascii="Georgia" w:hAnsi="Georgia"/>
        </w:rPr>
      </w:pPr>
      <w:bookmarkStart w:id="26" w:name="_Toc201163129"/>
      <w:r w:rsidRPr="000B2984">
        <w:rPr>
          <w:rFonts w:ascii="Georgia" w:hAnsi="Georgia"/>
        </w:rPr>
        <w:t>Administrative Management</w:t>
      </w:r>
      <w:bookmarkEnd w:id="26"/>
    </w:p>
    <w:p w14:paraId="51437E79" w14:textId="58DF8DEA" w:rsidR="005519E4" w:rsidRPr="000B2984" w:rsidRDefault="003C0050" w:rsidP="00970D1B">
      <w:pPr>
        <w:pStyle w:val="NumberedList1"/>
        <w:ind w:left="1440" w:hanging="720"/>
        <w:jc w:val="both"/>
        <w:rPr>
          <w:rFonts w:ascii="Georgia" w:hAnsi="Georgia"/>
        </w:rPr>
      </w:pPr>
      <w:r w:rsidRPr="000B2984">
        <w:rPr>
          <w:rFonts w:ascii="Georgia" w:hAnsi="Georgia"/>
        </w:rPr>
        <w:t xml:space="preserve">The base solution must offer administrative management features and functionality common to all best practice </w:t>
      </w:r>
      <w:r w:rsidR="001B4964" w:rsidRPr="000B2984">
        <w:rPr>
          <w:rFonts w:ascii="Georgia" w:hAnsi="Georgia"/>
        </w:rPr>
        <w:t xml:space="preserve">based on the approved SBAC plan </w:t>
      </w:r>
      <w:r w:rsidRPr="000B2984">
        <w:rPr>
          <w:rFonts w:ascii="Georgia" w:hAnsi="Georgia"/>
        </w:rPr>
        <w:t>solutions, whether specified by this RFP/Attachment A.</w:t>
      </w:r>
    </w:p>
    <w:p w14:paraId="7C334932" w14:textId="4B5C6086" w:rsidR="001B4964" w:rsidRPr="000B2984" w:rsidRDefault="001B4964" w:rsidP="00970D1B">
      <w:pPr>
        <w:pStyle w:val="NumberedList1"/>
        <w:ind w:left="1440" w:hanging="720"/>
        <w:jc w:val="both"/>
        <w:rPr>
          <w:rFonts w:ascii="Georgia" w:hAnsi="Georgia"/>
        </w:rPr>
      </w:pPr>
      <w:r w:rsidRPr="000B2984">
        <w:rPr>
          <w:rFonts w:ascii="Georgia" w:hAnsi="Georgia"/>
        </w:rPr>
        <w:t>The proposed solution must allow for multiple individuals to be assigned to an Administrator role.</w:t>
      </w:r>
    </w:p>
    <w:p w14:paraId="57FA6565" w14:textId="27C6A814" w:rsidR="001B4964" w:rsidRPr="000B2984" w:rsidRDefault="001B4964" w:rsidP="00970D1B">
      <w:pPr>
        <w:pStyle w:val="NumberedList1"/>
        <w:ind w:left="1440" w:hanging="720"/>
        <w:jc w:val="both"/>
        <w:rPr>
          <w:rFonts w:ascii="Georgia" w:hAnsi="Georgia"/>
        </w:rPr>
      </w:pPr>
      <w:r w:rsidRPr="000B2984">
        <w:rPr>
          <w:rFonts w:ascii="Georgia" w:hAnsi="Georgia"/>
        </w:rPr>
        <w:lastRenderedPageBreak/>
        <w:t xml:space="preserve">The proposed solution must allow users in an administrator role to assume another user’s role to what they would see and assist with troubleshooting. </w:t>
      </w:r>
    </w:p>
    <w:p w14:paraId="2557B728" w14:textId="336D2AAC" w:rsidR="005519E4" w:rsidRPr="000B2984" w:rsidRDefault="00AC0910" w:rsidP="00970D1B">
      <w:pPr>
        <w:pStyle w:val="NumberedList1"/>
        <w:ind w:left="1440" w:hanging="720"/>
        <w:jc w:val="both"/>
        <w:rPr>
          <w:rFonts w:ascii="Georgia" w:hAnsi="Georgia"/>
        </w:rPr>
      </w:pPr>
      <w:r w:rsidRPr="000B2984">
        <w:rPr>
          <w:rFonts w:ascii="Georgia" w:hAnsi="Georgia"/>
        </w:rPr>
        <w:t>The proposed solution must provide configurable, role-based administrative tools and controls.</w:t>
      </w:r>
    </w:p>
    <w:p w14:paraId="59F49592" w14:textId="0B944B23" w:rsidR="005519E4" w:rsidRPr="000B2984" w:rsidRDefault="003C0050" w:rsidP="00970D1B">
      <w:pPr>
        <w:pStyle w:val="NumberedList1"/>
        <w:ind w:left="1440" w:hanging="720"/>
        <w:jc w:val="both"/>
        <w:rPr>
          <w:rFonts w:ascii="Georgia" w:hAnsi="Georgia"/>
        </w:rPr>
      </w:pPr>
      <w:r w:rsidRPr="000B2984">
        <w:rPr>
          <w:rFonts w:ascii="Georgia" w:hAnsi="Georgia"/>
        </w:rPr>
        <w:t>The solution must allow authorized users to set security and permissions by user or user group, including customized access permissions.</w:t>
      </w:r>
    </w:p>
    <w:p w14:paraId="171AE7CB" w14:textId="71107604" w:rsidR="005519E4" w:rsidRPr="000B2984" w:rsidRDefault="003C0050" w:rsidP="00970D1B">
      <w:pPr>
        <w:pStyle w:val="NumberedList1"/>
        <w:ind w:left="1440" w:hanging="720"/>
        <w:jc w:val="both"/>
        <w:rPr>
          <w:rFonts w:ascii="Georgia" w:hAnsi="Georgia"/>
        </w:rPr>
      </w:pPr>
      <w:r w:rsidRPr="000B2984">
        <w:rPr>
          <w:rFonts w:ascii="Georgia" w:hAnsi="Georgia"/>
        </w:rPr>
        <w:t>The solution must be highly configurable and, at a minimum, allow authorized users to generate, modify,</w:t>
      </w:r>
      <w:r w:rsidR="00B441CC" w:rsidRPr="000B2984">
        <w:rPr>
          <w:rFonts w:ascii="Georgia" w:hAnsi="Georgia"/>
        </w:rPr>
        <w:t xml:space="preserve"> deactivate,</w:t>
      </w:r>
      <w:r w:rsidRPr="000B2984">
        <w:rPr>
          <w:rFonts w:ascii="Georgia" w:hAnsi="Georgia"/>
        </w:rPr>
        <w:t xml:space="preserve"> and delete user accounts</w:t>
      </w:r>
      <w:r w:rsidR="00B441CC" w:rsidRPr="000B2984">
        <w:rPr>
          <w:rFonts w:ascii="Georgia" w:hAnsi="Georgia"/>
        </w:rPr>
        <w:t>, as well as reset passwords</w:t>
      </w:r>
      <w:r w:rsidRPr="000B2984">
        <w:rPr>
          <w:rFonts w:ascii="Georgia" w:hAnsi="Georgia"/>
        </w:rPr>
        <w:t>.</w:t>
      </w:r>
    </w:p>
    <w:p w14:paraId="08A186A5" w14:textId="710876FE" w:rsidR="00B441CC" w:rsidRPr="000B2984" w:rsidRDefault="00B441CC" w:rsidP="00970D1B">
      <w:pPr>
        <w:pStyle w:val="NumberedList1"/>
        <w:ind w:left="1440" w:hanging="720"/>
        <w:jc w:val="both"/>
        <w:rPr>
          <w:rFonts w:ascii="Georgia" w:hAnsi="Georgia"/>
        </w:rPr>
      </w:pPr>
      <w:r w:rsidRPr="000B2984">
        <w:rPr>
          <w:rFonts w:ascii="Georgia" w:hAnsi="Georgia"/>
        </w:rPr>
        <w:t>The proposed solution must allow Administrator users to add or modify participant information for each school district.</w:t>
      </w:r>
    </w:p>
    <w:p w14:paraId="0EAFE93B" w14:textId="0AB56A80" w:rsidR="00B441CC" w:rsidRPr="000B2984" w:rsidRDefault="00B441CC" w:rsidP="00970D1B">
      <w:pPr>
        <w:pStyle w:val="NumberedList1"/>
        <w:ind w:left="1440" w:hanging="720"/>
        <w:jc w:val="both"/>
        <w:rPr>
          <w:rFonts w:ascii="Georgia" w:hAnsi="Georgia"/>
        </w:rPr>
      </w:pPr>
      <w:r w:rsidRPr="000B2984">
        <w:rPr>
          <w:rFonts w:ascii="Georgia" w:hAnsi="Georgia"/>
        </w:rPr>
        <w:t xml:space="preserve">Solution must be highly configurable and at a minimum, allow authorized users to add or edit school districts, schools, quarters, etc. </w:t>
      </w:r>
    </w:p>
    <w:p w14:paraId="7E3B23D8" w14:textId="3E9C27F8" w:rsidR="005519E4" w:rsidRPr="000B2984" w:rsidRDefault="00A15A5D" w:rsidP="00970D1B">
      <w:pPr>
        <w:pStyle w:val="NumberedList1"/>
        <w:ind w:left="1440" w:hanging="720"/>
        <w:jc w:val="both"/>
        <w:rPr>
          <w:rFonts w:ascii="Georgia" w:hAnsi="Georgia"/>
        </w:rPr>
      </w:pPr>
      <w:r w:rsidRPr="000B2984">
        <w:rPr>
          <w:rFonts w:ascii="Georgia" w:hAnsi="Georgia"/>
        </w:rPr>
        <w:t xml:space="preserve">The solution must be highly configurable and, at </w:t>
      </w:r>
      <w:proofErr w:type="gramStart"/>
      <w:r w:rsidRPr="000B2984">
        <w:rPr>
          <w:rFonts w:ascii="Georgia" w:hAnsi="Georgia"/>
        </w:rPr>
        <w:t>minimum</w:t>
      </w:r>
      <w:proofErr w:type="gramEnd"/>
      <w:r w:rsidRPr="000B2984">
        <w:rPr>
          <w:rFonts w:ascii="Georgia" w:hAnsi="Georgia"/>
        </w:rPr>
        <w:t>, allow authorized users to configure business rules, data elements, screens, workflows, triggers, navigation, and dashboards.</w:t>
      </w:r>
    </w:p>
    <w:p w14:paraId="34FBDEB9" w14:textId="13DE111B" w:rsidR="00B441CC" w:rsidRPr="000B2984" w:rsidRDefault="00B441CC" w:rsidP="00970D1B">
      <w:pPr>
        <w:pStyle w:val="NumberedList1"/>
        <w:ind w:left="1440" w:hanging="720"/>
        <w:jc w:val="both"/>
        <w:rPr>
          <w:rFonts w:ascii="Georgia" w:hAnsi="Georgia"/>
        </w:rPr>
      </w:pPr>
      <w:r w:rsidRPr="000B2984">
        <w:rPr>
          <w:rFonts w:ascii="Georgia" w:hAnsi="Georgia"/>
        </w:rPr>
        <w:t xml:space="preserve">The proposed solution must allow for the use of multiple email templates. </w:t>
      </w:r>
    </w:p>
    <w:p w14:paraId="0E954838" w14:textId="77777777" w:rsidR="00B441CC" w:rsidRPr="000B2984" w:rsidRDefault="00B441CC" w:rsidP="00970D1B">
      <w:pPr>
        <w:pStyle w:val="NumberedList1"/>
        <w:ind w:left="1440" w:hanging="720"/>
        <w:jc w:val="both"/>
        <w:rPr>
          <w:rFonts w:ascii="Georgia" w:hAnsi="Georgia"/>
        </w:rPr>
      </w:pPr>
      <w:r w:rsidRPr="000B2984">
        <w:rPr>
          <w:rFonts w:ascii="Georgia" w:hAnsi="Georgia"/>
        </w:rPr>
        <w:t>The proposed solution must allow for email tracking. Tracking must include:</w:t>
      </w:r>
    </w:p>
    <w:p w14:paraId="100050FB" w14:textId="56B84E85" w:rsidR="00B441CC" w:rsidRPr="000B2984" w:rsidRDefault="00B441CC" w:rsidP="00B441CC">
      <w:pPr>
        <w:pStyle w:val="NumberedList1"/>
        <w:numPr>
          <w:ilvl w:val="1"/>
          <w:numId w:val="9"/>
        </w:numPr>
        <w:jc w:val="both"/>
        <w:rPr>
          <w:rFonts w:ascii="Georgia" w:hAnsi="Georgia"/>
        </w:rPr>
      </w:pPr>
      <w:r w:rsidRPr="000B2984">
        <w:rPr>
          <w:rFonts w:ascii="Georgia" w:hAnsi="Georgia"/>
        </w:rPr>
        <w:t>Who receives emails or moments</w:t>
      </w:r>
      <w:r w:rsidR="000A4A5A" w:rsidRPr="000B2984">
        <w:rPr>
          <w:rFonts w:ascii="Georgia" w:hAnsi="Georgia"/>
        </w:rPr>
        <w:t>.</w:t>
      </w:r>
    </w:p>
    <w:p w14:paraId="772F6F58" w14:textId="1080361E" w:rsidR="00B441CC" w:rsidRPr="000B2984" w:rsidRDefault="00B441CC" w:rsidP="00B441CC">
      <w:pPr>
        <w:pStyle w:val="NumberedList1"/>
        <w:numPr>
          <w:ilvl w:val="1"/>
          <w:numId w:val="9"/>
        </w:numPr>
        <w:jc w:val="both"/>
        <w:rPr>
          <w:rFonts w:ascii="Georgia" w:hAnsi="Georgia"/>
        </w:rPr>
      </w:pPr>
      <w:r w:rsidRPr="000B2984">
        <w:rPr>
          <w:rFonts w:ascii="Georgia" w:hAnsi="Georgia"/>
        </w:rPr>
        <w:t>What was received</w:t>
      </w:r>
      <w:r w:rsidR="000A4A5A" w:rsidRPr="000B2984">
        <w:rPr>
          <w:rFonts w:ascii="Georgia" w:hAnsi="Georgia"/>
        </w:rPr>
        <w:t>.</w:t>
      </w:r>
    </w:p>
    <w:p w14:paraId="71CF6BB7" w14:textId="53699807" w:rsidR="00B441CC" w:rsidRPr="000B2984" w:rsidRDefault="00B441CC" w:rsidP="00B441CC">
      <w:pPr>
        <w:pStyle w:val="NumberedList1"/>
        <w:numPr>
          <w:ilvl w:val="1"/>
          <w:numId w:val="9"/>
        </w:numPr>
        <w:jc w:val="both"/>
        <w:rPr>
          <w:rFonts w:ascii="Georgia" w:hAnsi="Georgia"/>
        </w:rPr>
      </w:pPr>
      <w:r w:rsidRPr="000B2984">
        <w:rPr>
          <w:rFonts w:ascii="Georgia" w:hAnsi="Georgia"/>
        </w:rPr>
        <w:t>Who completed moments</w:t>
      </w:r>
      <w:r w:rsidR="000A4A5A" w:rsidRPr="000B2984">
        <w:rPr>
          <w:rFonts w:ascii="Georgia" w:hAnsi="Georgia"/>
        </w:rPr>
        <w:t>.</w:t>
      </w:r>
    </w:p>
    <w:p w14:paraId="3D644949" w14:textId="77777777" w:rsidR="00B441CC" w:rsidRPr="000B2984" w:rsidRDefault="00B441CC" w:rsidP="00970D1B">
      <w:pPr>
        <w:pStyle w:val="NumberedList1"/>
        <w:ind w:left="1440" w:hanging="720"/>
        <w:jc w:val="both"/>
        <w:rPr>
          <w:rFonts w:ascii="Georgia" w:hAnsi="Georgia"/>
        </w:rPr>
      </w:pPr>
      <w:r w:rsidRPr="000B2984">
        <w:rPr>
          <w:rFonts w:ascii="Georgia" w:hAnsi="Georgia"/>
        </w:rPr>
        <w:t xml:space="preserve">The proposed solution must </w:t>
      </w:r>
      <w:proofErr w:type="gramStart"/>
      <w:r w:rsidRPr="000B2984">
        <w:rPr>
          <w:rFonts w:ascii="Georgia" w:hAnsi="Georgia"/>
        </w:rPr>
        <w:t>allow for</w:t>
      </w:r>
      <w:proofErr w:type="gramEnd"/>
      <w:r w:rsidRPr="000B2984">
        <w:rPr>
          <w:rFonts w:ascii="Georgia" w:hAnsi="Georgia"/>
        </w:rPr>
        <w:t xml:space="preserve"> emails to be unsent.</w:t>
      </w:r>
    </w:p>
    <w:p w14:paraId="4B5C4E76" w14:textId="77777777" w:rsidR="00B441CC" w:rsidRPr="000B2984" w:rsidRDefault="00B441CC" w:rsidP="00970D1B">
      <w:pPr>
        <w:pStyle w:val="NumberedList1"/>
        <w:ind w:left="1440" w:hanging="720"/>
        <w:jc w:val="both"/>
        <w:rPr>
          <w:rFonts w:ascii="Georgia" w:hAnsi="Georgia"/>
        </w:rPr>
      </w:pPr>
      <w:r w:rsidRPr="000B2984">
        <w:rPr>
          <w:rFonts w:ascii="Georgia" w:hAnsi="Georgia"/>
        </w:rPr>
        <w:t>The proposed solution must allow for emails and moments to be scheduled ahead of time:</w:t>
      </w:r>
    </w:p>
    <w:p w14:paraId="2F3ACFA6" w14:textId="77777777" w:rsidR="00B441CC" w:rsidRPr="000B2984" w:rsidRDefault="00B441CC" w:rsidP="00B441CC">
      <w:pPr>
        <w:pStyle w:val="NumberedList1"/>
        <w:numPr>
          <w:ilvl w:val="1"/>
          <w:numId w:val="9"/>
        </w:numPr>
        <w:jc w:val="both"/>
        <w:rPr>
          <w:rFonts w:ascii="Georgia" w:hAnsi="Georgia"/>
        </w:rPr>
      </w:pPr>
      <w:r w:rsidRPr="000B2984">
        <w:rPr>
          <w:rFonts w:ascii="Georgia" w:hAnsi="Georgia"/>
        </w:rPr>
        <w:t>Configure moments.</w:t>
      </w:r>
    </w:p>
    <w:p w14:paraId="7E3CD16B" w14:textId="60619814" w:rsidR="00B441CC" w:rsidRPr="000B2984" w:rsidRDefault="00B441CC" w:rsidP="00B441CC">
      <w:pPr>
        <w:pStyle w:val="NumberedList1"/>
        <w:numPr>
          <w:ilvl w:val="1"/>
          <w:numId w:val="9"/>
        </w:numPr>
        <w:jc w:val="both"/>
        <w:rPr>
          <w:rFonts w:ascii="Georgia" w:hAnsi="Georgia"/>
        </w:rPr>
      </w:pPr>
      <w:r w:rsidRPr="000B2984">
        <w:rPr>
          <w:rFonts w:ascii="Georgia" w:hAnsi="Georgia"/>
        </w:rPr>
        <w:t xml:space="preserve">Set global and district calendar dates for moments and </w:t>
      </w:r>
      <w:r w:rsidR="005F45E3" w:rsidRPr="000B2984">
        <w:rPr>
          <w:rFonts w:ascii="Georgia" w:hAnsi="Georgia"/>
        </w:rPr>
        <w:t>holidays and</w:t>
      </w:r>
      <w:r w:rsidRPr="000B2984">
        <w:rPr>
          <w:rFonts w:ascii="Georgia" w:hAnsi="Georgia"/>
        </w:rPr>
        <w:t xml:space="preserve"> specify valid and invalid dates.</w:t>
      </w:r>
    </w:p>
    <w:p w14:paraId="50C9C45C" w14:textId="6019CF89" w:rsidR="00B441CC" w:rsidRPr="000B2984" w:rsidRDefault="00B441CC" w:rsidP="00BB11DE">
      <w:pPr>
        <w:pStyle w:val="NumberedList1"/>
        <w:numPr>
          <w:ilvl w:val="1"/>
          <w:numId w:val="9"/>
        </w:numPr>
        <w:jc w:val="both"/>
        <w:rPr>
          <w:rFonts w:ascii="Georgia" w:hAnsi="Georgia"/>
        </w:rPr>
      </w:pPr>
      <w:r w:rsidRPr="000B2984">
        <w:rPr>
          <w:rFonts w:ascii="Georgia" w:hAnsi="Georgia"/>
        </w:rPr>
        <w:t xml:space="preserve">Add calendar dates for </w:t>
      </w:r>
      <w:r w:rsidR="005F45E3" w:rsidRPr="000B2984">
        <w:rPr>
          <w:rFonts w:ascii="Georgia" w:hAnsi="Georgia"/>
        </w:rPr>
        <w:t>holidays</w:t>
      </w:r>
      <w:r w:rsidRPr="000B2984">
        <w:rPr>
          <w:rFonts w:ascii="Georgia" w:hAnsi="Georgia"/>
        </w:rPr>
        <w:t xml:space="preserve"> before surveys are created. </w:t>
      </w:r>
    </w:p>
    <w:p w14:paraId="3DDB1226" w14:textId="07B62CD7" w:rsidR="005519E4" w:rsidRPr="000B2984" w:rsidRDefault="00AC0910" w:rsidP="00970D1B">
      <w:pPr>
        <w:pStyle w:val="NumberedList1"/>
        <w:ind w:left="1440" w:hanging="720"/>
        <w:jc w:val="both"/>
        <w:rPr>
          <w:rFonts w:ascii="Georgia" w:hAnsi="Georgia"/>
        </w:rPr>
      </w:pPr>
      <w:r w:rsidRPr="000B2984">
        <w:rPr>
          <w:rFonts w:ascii="Georgia" w:hAnsi="Georgia"/>
        </w:rPr>
        <w:t>The proposed solution must accommodate common administrative functions such as creating and maintaining user accounts, backing up and restoring files, exporting files, generating reports, etc.</w:t>
      </w:r>
    </w:p>
    <w:p w14:paraId="06244E6F" w14:textId="16238786" w:rsidR="005519E4" w:rsidRPr="000B2984" w:rsidRDefault="00AC0910" w:rsidP="000B2984">
      <w:pPr>
        <w:pStyle w:val="RFPSubsectionA"/>
        <w:numPr>
          <w:ilvl w:val="0"/>
          <w:numId w:val="6"/>
        </w:numPr>
        <w:rPr>
          <w:rFonts w:ascii="Georgia" w:hAnsi="Georgia"/>
        </w:rPr>
      </w:pPr>
      <w:bookmarkStart w:id="27" w:name="_Toc201163130"/>
      <w:r w:rsidRPr="000B2984">
        <w:rPr>
          <w:rFonts w:ascii="Georgia" w:hAnsi="Georgia"/>
        </w:rPr>
        <w:t>Financial Management</w:t>
      </w:r>
      <w:bookmarkEnd w:id="27"/>
    </w:p>
    <w:p w14:paraId="29878A28" w14:textId="5907929F" w:rsidR="00567304" w:rsidRPr="000B2984" w:rsidRDefault="00567304" w:rsidP="00970D1B">
      <w:pPr>
        <w:pStyle w:val="NumberedList1"/>
        <w:ind w:left="1440" w:hanging="720"/>
        <w:jc w:val="both"/>
        <w:rPr>
          <w:rFonts w:ascii="Georgia" w:hAnsi="Georgia"/>
        </w:rPr>
      </w:pPr>
      <w:r w:rsidRPr="000B2984">
        <w:rPr>
          <w:rFonts w:ascii="Georgia" w:hAnsi="Georgia"/>
        </w:rPr>
        <w:t>Information should be based on SBAC plan and/or best practice according to federal and state guidelines.</w:t>
      </w:r>
    </w:p>
    <w:p w14:paraId="39E1A9DA" w14:textId="6C12DAA5" w:rsidR="005519E4" w:rsidRPr="000B2984" w:rsidRDefault="00AC0910" w:rsidP="000B2984">
      <w:pPr>
        <w:pStyle w:val="RFPSubsectionA"/>
        <w:numPr>
          <w:ilvl w:val="0"/>
          <w:numId w:val="6"/>
        </w:numPr>
        <w:rPr>
          <w:rFonts w:ascii="Georgia" w:hAnsi="Georgia"/>
        </w:rPr>
      </w:pPr>
      <w:bookmarkStart w:id="28" w:name="_Toc201163131"/>
      <w:r w:rsidRPr="000B2984">
        <w:rPr>
          <w:rFonts w:ascii="Georgia" w:hAnsi="Georgia"/>
        </w:rPr>
        <w:t>Calendar Function</w:t>
      </w:r>
      <w:bookmarkEnd w:id="28"/>
    </w:p>
    <w:p w14:paraId="213DEC82" w14:textId="4F31DBA2" w:rsidR="005519E4" w:rsidRPr="000B2984" w:rsidRDefault="00A15A5D" w:rsidP="00970D1B">
      <w:pPr>
        <w:pStyle w:val="NumberedList1"/>
        <w:ind w:left="1440" w:hanging="720"/>
        <w:jc w:val="both"/>
        <w:rPr>
          <w:rFonts w:ascii="Georgia" w:hAnsi="Georgia"/>
        </w:rPr>
      </w:pPr>
      <w:r w:rsidRPr="000B2984">
        <w:rPr>
          <w:rFonts w:ascii="Georgia" w:hAnsi="Georgia"/>
        </w:rPr>
        <w:t>The solution must offer full-featured calendar functions that are common to all best practices</w:t>
      </w:r>
      <w:r w:rsidR="00567304" w:rsidRPr="000B2984">
        <w:rPr>
          <w:rFonts w:ascii="Georgia" w:hAnsi="Georgia"/>
        </w:rPr>
        <w:t xml:space="preserve"> the SBAC plan and/or best practice according to federal and state guidelines.</w:t>
      </w:r>
    </w:p>
    <w:p w14:paraId="52AEA8FB" w14:textId="2517E80D" w:rsidR="00486980" w:rsidRPr="000B2984" w:rsidRDefault="00486980" w:rsidP="00970D1B">
      <w:pPr>
        <w:pStyle w:val="NumberedList1"/>
        <w:ind w:left="1440" w:hanging="720"/>
        <w:jc w:val="both"/>
        <w:rPr>
          <w:rFonts w:ascii="Georgia" w:hAnsi="Georgia"/>
        </w:rPr>
      </w:pPr>
      <w:r w:rsidRPr="000B2984">
        <w:rPr>
          <w:rFonts w:ascii="Georgia" w:hAnsi="Georgia"/>
        </w:rPr>
        <w:t>At a minimum, the solution must offer calendar functions as described below.</w:t>
      </w:r>
    </w:p>
    <w:p w14:paraId="32874053" w14:textId="294EE4DD" w:rsidR="00567304" w:rsidRPr="000B2984" w:rsidRDefault="00567304">
      <w:pPr>
        <w:pStyle w:val="List1a"/>
        <w:numPr>
          <w:ilvl w:val="0"/>
          <w:numId w:val="11"/>
        </w:numPr>
        <w:rPr>
          <w:rFonts w:ascii="Georgia" w:hAnsi="Georgia"/>
        </w:rPr>
      </w:pPr>
      <w:r w:rsidRPr="000B2984">
        <w:rPr>
          <w:rFonts w:ascii="Georgia" w:hAnsi="Georgia"/>
        </w:rPr>
        <w:t xml:space="preserve">The ability to be uploaded </w:t>
      </w:r>
      <w:proofErr w:type="gramStart"/>
      <w:r w:rsidRPr="000B2984">
        <w:rPr>
          <w:rFonts w:ascii="Georgia" w:hAnsi="Georgia"/>
        </w:rPr>
        <w:t>based</w:t>
      </w:r>
      <w:proofErr w:type="gramEnd"/>
      <w:r w:rsidRPr="000B2984">
        <w:rPr>
          <w:rFonts w:ascii="Georgia" w:hAnsi="Georgia"/>
        </w:rPr>
        <w:t xml:space="preserve"> on specific data elements.</w:t>
      </w:r>
    </w:p>
    <w:p w14:paraId="2B8D2B6A" w14:textId="3B865EF6" w:rsidR="005519E4" w:rsidRPr="000B2984" w:rsidRDefault="00567304" w:rsidP="00567304">
      <w:pPr>
        <w:pStyle w:val="List1a"/>
        <w:numPr>
          <w:ilvl w:val="0"/>
          <w:numId w:val="11"/>
        </w:numPr>
        <w:rPr>
          <w:rFonts w:ascii="Georgia" w:hAnsi="Georgia"/>
        </w:rPr>
      </w:pPr>
      <w:r w:rsidRPr="000B2984">
        <w:rPr>
          <w:rFonts w:ascii="Georgia" w:hAnsi="Georgia"/>
        </w:rPr>
        <w:lastRenderedPageBreak/>
        <w:t xml:space="preserve">The ability to choose appropriate dates per quarter and for error detection to reduce non-compliance. </w:t>
      </w:r>
    </w:p>
    <w:p w14:paraId="61C74EC2" w14:textId="77777777" w:rsidR="005519E4" w:rsidRPr="000B2984" w:rsidRDefault="00AC0910" w:rsidP="00B06F94">
      <w:pPr>
        <w:pStyle w:val="RFPSectionHeader-FirstLevel"/>
        <w:jc w:val="both"/>
        <w:rPr>
          <w:rFonts w:ascii="Georgia" w:hAnsi="Georgia"/>
        </w:rPr>
      </w:pPr>
      <w:bookmarkStart w:id="29" w:name="_Toc201163132"/>
      <w:r w:rsidRPr="000B2984">
        <w:rPr>
          <w:rFonts w:ascii="Georgia" w:hAnsi="Georgia"/>
        </w:rPr>
        <w:t>System/Solution Design</w:t>
      </w:r>
      <w:bookmarkEnd w:id="29"/>
    </w:p>
    <w:p w14:paraId="36254CBB" w14:textId="35312B96" w:rsidR="005519E4" w:rsidRPr="000B2984" w:rsidRDefault="004E16D7" w:rsidP="000B2984">
      <w:pPr>
        <w:pStyle w:val="RFPSubsectionA"/>
        <w:numPr>
          <w:ilvl w:val="0"/>
          <w:numId w:val="0"/>
        </w:numPr>
        <w:ind w:left="360"/>
        <w:jc w:val="both"/>
        <w:rPr>
          <w:rFonts w:ascii="Georgia" w:hAnsi="Georgia"/>
        </w:rPr>
      </w:pPr>
      <w:bookmarkStart w:id="30" w:name="_Toc201163133"/>
      <w:r w:rsidRPr="000B2984">
        <w:rPr>
          <w:rFonts w:ascii="Georgia" w:hAnsi="Georgia"/>
        </w:rPr>
        <w:t xml:space="preserve">A. </w:t>
      </w:r>
      <w:r w:rsidR="00AC0910" w:rsidRPr="000B2984">
        <w:rPr>
          <w:rFonts w:ascii="Georgia" w:hAnsi="Georgia"/>
        </w:rPr>
        <w:t>Data Management</w:t>
      </w:r>
      <w:bookmarkEnd w:id="30"/>
    </w:p>
    <w:p w14:paraId="4FFD7D1F" w14:textId="5359F0FB" w:rsidR="005519E4" w:rsidRPr="000B2984" w:rsidRDefault="0BF93BBC" w:rsidP="00970D1B">
      <w:pPr>
        <w:pStyle w:val="NumberedList1"/>
        <w:ind w:left="1440" w:hanging="720"/>
        <w:jc w:val="both"/>
        <w:rPr>
          <w:rFonts w:ascii="Georgia" w:hAnsi="Georgia"/>
        </w:rPr>
      </w:pPr>
      <w:r w:rsidRPr="000B2984">
        <w:rPr>
          <w:rFonts w:ascii="Georgia" w:hAnsi="Georgia"/>
        </w:rPr>
        <w:t>Offeror</w:t>
      </w:r>
      <w:r w:rsidR="00AC0910" w:rsidRPr="000B2984">
        <w:rPr>
          <w:rFonts w:ascii="Georgia" w:hAnsi="Georgia"/>
        </w:rPr>
        <w:t xml:space="preserve"> shall not store or transfer State data outside of the United States. This includes backup data and disaster recovery locations. The </w:t>
      </w:r>
      <w:r w:rsidRPr="000B2984">
        <w:rPr>
          <w:rFonts w:ascii="Georgia" w:hAnsi="Georgia"/>
        </w:rPr>
        <w:t>Offeror</w:t>
      </w:r>
      <w:r w:rsidR="00AC0910" w:rsidRPr="000B2984">
        <w:rPr>
          <w:rFonts w:ascii="Georgia" w:hAnsi="Georgia"/>
        </w:rPr>
        <w:t xml:space="preserve"> will permit its personnel and contractors to access State data remotely only as required to provide technical support.</w:t>
      </w:r>
    </w:p>
    <w:p w14:paraId="4AB5EA46" w14:textId="2C529961" w:rsidR="005519E4" w:rsidRPr="000B2984" w:rsidRDefault="0BF93BBC" w:rsidP="00970D1B">
      <w:pPr>
        <w:pStyle w:val="NumberedList1"/>
        <w:ind w:left="1440" w:hanging="720"/>
        <w:jc w:val="both"/>
        <w:rPr>
          <w:rFonts w:ascii="Georgia" w:hAnsi="Georgia"/>
        </w:rPr>
      </w:pPr>
      <w:r w:rsidRPr="000B2984">
        <w:rPr>
          <w:rFonts w:ascii="Georgia" w:hAnsi="Georgia"/>
        </w:rPr>
        <w:t>Offeror</w:t>
      </w:r>
      <w:r w:rsidR="0059624F" w:rsidRPr="000B2984">
        <w:rPr>
          <w:rFonts w:ascii="Georgia" w:hAnsi="Georgia"/>
        </w:rPr>
        <w:t xml:space="preserve"> agrees that the State shall own all rights, titles, and interests in all data used by, resulting from, and collected using the services provided. The </w:t>
      </w:r>
      <w:r w:rsidRPr="000B2984">
        <w:rPr>
          <w:rFonts w:ascii="Georgia" w:hAnsi="Georgia"/>
        </w:rPr>
        <w:t>Offeror</w:t>
      </w:r>
      <w:r w:rsidR="0059624F" w:rsidRPr="000B2984">
        <w:rPr>
          <w:rFonts w:ascii="Georgia" w:hAnsi="Georgia"/>
        </w:rPr>
        <w:t xml:space="preserve"> shall not access State user accounts or State Data, except during data center operations related to this solution, in response to service or technical issues as required by the express terms of this service or at the State’s written request.</w:t>
      </w:r>
    </w:p>
    <w:p w14:paraId="3FE95B5E" w14:textId="50A239AE" w:rsidR="005519E4" w:rsidRPr="000B2984" w:rsidRDefault="0BF93BBC" w:rsidP="00970D1B">
      <w:pPr>
        <w:pStyle w:val="NumberedList1"/>
        <w:ind w:left="1440" w:hanging="720"/>
        <w:jc w:val="both"/>
        <w:rPr>
          <w:rFonts w:ascii="Georgia" w:hAnsi="Georgia"/>
        </w:rPr>
      </w:pPr>
      <w:r w:rsidRPr="000B2984">
        <w:rPr>
          <w:rFonts w:ascii="Georgia" w:hAnsi="Georgia"/>
        </w:rPr>
        <w:t>Offeror</w:t>
      </w:r>
      <w:r w:rsidR="0059624F" w:rsidRPr="000B2984">
        <w:rPr>
          <w:rFonts w:ascii="Georgia" w:hAnsi="Georgia"/>
        </w:rPr>
        <w:t xml:space="preserve"> agrees to maintain and archive State data in non-proprietary formats to facilitate any future transition from the hosted solution to another solution.</w:t>
      </w:r>
    </w:p>
    <w:p w14:paraId="7662FA1D" w14:textId="77777777" w:rsidR="005519E4" w:rsidRPr="000B2984" w:rsidRDefault="00AC0910" w:rsidP="000B2984">
      <w:pPr>
        <w:pStyle w:val="RFPSubsectionA"/>
        <w:numPr>
          <w:ilvl w:val="0"/>
          <w:numId w:val="49"/>
        </w:numPr>
        <w:rPr>
          <w:rFonts w:ascii="Georgia" w:hAnsi="Georgia"/>
        </w:rPr>
      </w:pPr>
      <w:bookmarkStart w:id="31" w:name="_Toc201163134"/>
      <w:r w:rsidRPr="000B2984">
        <w:rPr>
          <w:rFonts w:ascii="Georgia" w:hAnsi="Georgia"/>
        </w:rPr>
        <w:t>Data Migration</w:t>
      </w:r>
      <w:bookmarkEnd w:id="31"/>
    </w:p>
    <w:p w14:paraId="4E2229FD" w14:textId="6C62AF45" w:rsidR="005519E4" w:rsidRPr="000B2984" w:rsidRDefault="0BF93BBC" w:rsidP="00970D1B">
      <w:pPr>
        <w:pStyle w:val="NumberedList1"/>
        <w:ind w:left="1440" w:hanging="720"/>
        <w:jc w:val="both"/>
        <w:rPr>
          <w:rFonts w:ascii="Georgia" w:hAnsi="Georgia"/>
        </w:rPr>
      </w:pPr>
      <w:r w:rsidRPr="000B2984">
        <w:rPr>
          <w:rFonts w:ascii="Georgia" w:hAnsi="Georgia"/>
        </w:rPr>
        <w:t>Offeror</w:t>
      </w:r>
      <w:r w:rsidR="0059624F" w:rsidRPr="000B2984">
        <w:rPr>
          <w:rFonts w:ascii="Georgia" w:hAnsi="Georgia"/>
        </w:rPr>
        <w:t xml:space="preserve"> must successfully migrate all existing Customer data, housed in an on-premises SQL database, to the proposed solution. If necessary, </w:t>
      </w:r>
      <w:r w:rsidRPr="000B2984">
        <w:rPr>
          <w:rFonts w:ascii="Georgia" w:hAnsi="Georgia"/>
        </w:rPr>
        <w:t>Offeror</w:t>
      </w:r>
      <w:r w:rsidR="0059624F" w:rsidRPr="000B2984">
        <w:rPr>
          <w:rFonts w:ascii="Georgia" w:hAnsi="Georgia"/>
        </w:rPr>
        <w:t xml:space="preserve"> is responsible for data conversion for the migration.</w:t>
      </w:r>
      <w:r w:rsidR="00CC27E6" w:rsidRPr="000B2984">
        <w:rPr>
          <w:rFonts w:ascii="Georgia" w:hAnsi="Georgia"/>
        </w:rPr>
        <w:t xml:space="preserve"> </w:t>
      </w:r>
    </w:p>
    <w:p w14:paraId="0FB1A7B4" w14:textId="5FE11887" w:rsidR="005519E4" w:rsidRPr="000B2984" w:rsidRDefault="0BF93BBC" w:rsidP="00970D1B">
      <w:pPr>
        <w:pStyle w:val="NumberedList1"/>
        <w:ind w:left="1440" w:hanging="720"/>
        <w:jc w:val="both"/>
        <w:rPr>
          <w:rFonts w:ascii="Georgia" w:hAnsi="Georgia"/>
        </w:rPr>
      </w:pPr>
      <w:r w:rsidRPr="000B2984">
        <w:rPr>
          <w:rFonts w:ascii="Georgia" w:hAnsi="Georgia"/>
        </w:rPr>
        <w:t>Offeror</w:t>
      </w:r>
      <w:r w:rsidR="0059624F" w:rsidRPr="000B2984">
        <w:rPr>
          <w:rFonts w:ascii="Georgia" w:hAnsi="Georgia"/>
        </w:rPr>
        <w:t xml:space="preserve"> must acknowledge and agree that the Customer is the sole owner of </w:t>
      </w:r>
      <w:r w:rsidR="00EE292C" w:rsidRPr="000B2984">
        <w:rPr>
          <w:rFonts w:ascii="Georgia" w:hAnsi="Georgia"/>
        </w:rPr>
        <w:t>all</w:t>
      </w:r>
      <w:r w:rsidR="0059624F" w:rsidRPr="000B2984">
        <w:rPr>
          <w:rFonts w:ascii="Georgia" w:hAnsi="Georgia"/>
        </w:rPr>
        <w:t xml:space="preserve"> database content migrated from the</w:t>
      </w:r>
      <w:r w:rsidR="00895F23" w:rsidRPr="000B2984">
        <w:rPr>
          <w:rFonts w:ascii="Georgia" w:hAnsi="Georgia"/>
        </w:rPr>
        <w:t xml:space="preserve"> </w:t>
      </w:r>
      <w:r w:rsidR="0059624F" w:rsidRPr="000B2984">
        <w:rPr>
          <w:rFonts w:ascii="Georgia" w:hAnsi="Georgia"/>
        </w:rPr>
        <w:t xml:space="preserve">current solution to the proposed solution and any future database content created within the awarded </w:t>
      </w:r>
      <w:r w:rsidRPr="000B2984">
        <w:rPr>
          <w:rFonts w:ascii="Georgia" w:hAnsi="Georgia"/>
        </w:rPr>
        <w:t>Offeror</w:t>
      </w:r>
      <w:r w:rsidR="0059624F" w:rsidRPr="000B2984">
        <w:rPr>
          <w:rFonts w:ascii="Georgia" w:hAnsi="Georgia"/>
        </w:rPr>
        <w:t xml:space="preserve"> solution, with exclusive rights to use the database content without restriction. </w:t>
      </w:r>
    </w:p>
    <w:p w14:paraId="2D7B613C" w14:textId="7C1F2F4A" w:rsidR="005519E4" w:rsidRPr="000B2984" w:rsidRDefault="0026241C" w:rsidP="00970D1B">
      <w:pPr>
        <w:pStyle w:val="NumberedList1"/>
        <w:ind w:left="1440" w:hanging="720"/>
        <w:jc w:val="both"/>
        <w:rPr>
          <w:rFonts w:ascii="Georgia" w:hAnsi="Georgia"/>
        </w:rPr>
      </w:pPr>
      <w:r w:rsidRPr="000B2984">
        <w:rPr>
          <w:rFonts w:ascii="Georgia" w:hAnsi="Georgia"/>
        </w:rPr>
        <w:t xml:space="preserve">If necessary, </w:t>
      </w:r>
      <w:r w:rsidR="0BF93BBC" w:rsidRPr="000B2984">
        <w:rPr>
          <w:rFonts w:ascii="Georgia" w:hAnsi="Georgia"/>
        </w:rPr>
        <w:t>Offeror</w:t>
      </w:r>
      <w:r w:rsidRPr="000B2984">
        <w:rPr>
          <w:rFonts w:ascii="Georgia" w:hAnsi="Georgia"/>
        </w:rPr>
        <w:t xml:space="preserve"> must agree that</w:t>
      </w:r>
      <w:r w:rsidR="00EE292C" w:rsidRPr="000B2984">
        <w:rPr>
          <w:rFonts w:ascii="Georgia" w:hAnsi="Georgia"/>
        </w:rPr>
        <w:t xml:space="preserve"> such migrated and </w:t>
      </w:r>
      <w:proofErr w:type="gramStart"/>
      <w:r w:rsidR="00EE292C" w:rsidRPr="000B2984">
        <w:rPr>
          <w:rFonts w:ascii="Georgia" w:hAnsi="Georgia"/>
        </w:rPr>
        <w:t>future created</w:t>
      </w:r>
      <w:proofErr w:type="gramEnd"/>
      <w:r w:rsidR="00EE292C" w:rsidRPr="000B2984">
        <w:rPr>
          <w:rFonts w:ascii="Georgia" w:hAnsi="Georgia"/>
        </w:rPr>
        <w:t xml:space="preserve"> database content will be accessible in a non-proprietary format acceptable to the </w:t>
      </w:r>
      <w:r w:rsidRPr="000B2984">
        <w:rPr>
          <w:rFonts w:ascii="Georgia" w:hAnsi="Georgia"/>
        </w:rPr>
        <w:t>Customer.</w:t>
      </w:r>
    </w:p>
    <w:p w14:paraId="714E0127" w14:textId="538C3F2E" w:rsidR="005519E4" w:rsidRPr="000B2984" w:rsidRDefault="00EE292C" w:rsidP="00970D1B">
      <w:pPr>
        <w:pStyle w:val="NumberedList1"/>
        <w:ind w:left="1440" w:hanging="720"/>
        <w:jc w:val="both"/>
        <w:rPr>
          <w:rFonts w:ascii="Georgia" w:hAnsi="Georgia"/>
        </w:rPr>
      </w:pPr>
      <w:r w:rsidRPr="000B2984">
        <w:rPr>
          <w:rFonts w:ascii="Georgia" w:hAnsi="Georgia"/>
        </w:rPr>
        <w:t>The solution must accommodate all document formats requiring migration with existing records.  Document formats currently in use include all Microsoft Office formats, .pdf, and all photo formats.</w:t>
      </w:r>
    </w:p>
    <w:p w14:paraId="06788C70" w14:textId="77777777" w:rsidR="005519E4" w:rsidRPr="000B2984" w:rsidRDefault="00AC0910" w:rsidP="00970D1B">
      <w:pPr>
        <w:pStyle w:val="NumberedList1"/>
        <w:ind w:left="1440" w:hanging="720"/>
        <w:jc w:val="both"/>
        <w:rPr>
          <w:rFonts w:ascii="Georgia" w:hAnsi="Georgia"/>
        </w:rPr>
      </w:pPr>
      <w:r w:rsidRPr="000B2984">
        <w:rPr>
          <w:rFonts w:ascii="Georgia" w:hAnsi="Georgia"/>
        </w:rPr>
        <w:t>All migrated historical data must be searchable and reportable.</w:t>
      </w:r>
    </w:p>
    <w:p w14:paraId="59B045CE" w14:textId="0E47BAC6" w:rsidR="005519E4" w:rsidRPr="000B2984" w:rsidRDefault="00AC0910" w:rsidP="00970D1B">
      <w:pPr>
        <w:pStyle w:val="NumberedList1"/>
        <w:ind w:left="1440" w:hanging="720"/>
        <w:jc w:val="both"/>
        <w:rPr>
          <w:rFonts w:ascii="Georgia" w:hAnsi="Georgia"/>
        </w:rPr>
      </w:pPr>
      <w:r w:rsidRPr="000B2984">
        <w:rPr>
          <w:rFonts w:ascii="Georgia" w:hAnsi="Georgia"/>
        </w:rPr>
        <w:t xml:space="preserve">If conversion and migration costs are not included in the </w:t>
      </w:r>
      <w:r w:rsidR="00EE292C" w:rsidRPr="000B2984">
        <w:rPr>
          <w:rFonts w:ascii="Georgia" w:hAnsi="Georgia"/>
        </w:rPr>
        <w:t xml:space="preserve">solution's base quote, the </w:t>
      </w:r>
      <w:r w:rsidR="0BF93BBC" w:rsidRPr="000B2984">
        <w:rPr>
          <w:rFonts w:ascii="Georgia" w:hAnsi="Georgia"/>
        </w:rPr>
        <w:t>Offeror</w:t>
      </w:r>
      <w:r w:rsidR="00EE292C" w:rsidRPr="000B2984">
        <w:rPr>
          <w:rFonts w:ascii="Georgia" w:hAnsi="Georgia"/>
        </w:rPr>
        <w:t xml:space="preserve"> must present them</w:t>
      </w:r>
      <w:r w:rsidRPr="000B2984">
        <w:rPr>
          <w:rFonts w:ascii="Georgia" w:hAnsi="Georgia"/>
        </w:rPr>
        <w:t xml:space="preserve"> as separate line items in</w:t>
      </w:r>
      <w:r w:rsidR="28EA5FAD" w:rsidRPr="000B2984">
        <w:rPr>
          <w:rFonts w:ascii="Georgia" w:hAnsi="Georgia"/>
        </w:rPr>
        <w:t xml:space="preserve"> Exhibit </w:t>
      </w:r>
      <w:proofErr w:type="gramStart"/>
      <w:r w:rsidR="28EA5FAD" w:rsidRPr="000B2984">
        <w:rPr>
          <w:rFonts w:ascii="Georgia" w:hAnsi="Georgia"/>
        </w:rPr>
        <w:t>F</w:t>
      </w:r>
      <w:r w:rsidRPr="000B2984">
        <w:rPr>
          <w:rFonts w:ascii="Georgia" w:hAnsi="Georgia"/>
        </w:rPr>
        <w:t xml:space="preserve"> ,</w:t>
      </w:r>
      <w:proofErr w:type="gramEnd"/>
      <w:r w:rsidRPr="000B2984">
        <w:rPr>
          <w:rFonts w:ascii="Georgia" w:hAnsi="Georgia"/>
        </w:rPr>
        <w:t xml:space="preserve"> Cost Information Submission.</w:t>
      </w:r>
      <w:r w:rsidR="00CC27E6" w:rsidRPr="000B2984">
        <w:rPr>
          <w:rFonts w:ascii="Georgia" w:hAnsi="Georgia"/>
        </w:rPr>
        <w:t xml:space="preserve">  More details regarding data migration </w:t>
      </w:r>
      <w:r w:rsidR="00622018" w:rsidRPr="000B2984">
        <w:rPr>
          <w:rFonts w:ascii="Georgia" w:hAnsi="Georgia"/>
        </w:rPr>
        <w:t>are</w:t>
      </w:r>
      <w:r w:rsidR="00CC27E6" w:rsidRPr="000B2984">
        <w:rPr>
          <w:rFonts w:ascii="Georgia" w:hAnsi="Georgia"/>
        </w:rPr>
        <w:t xml:space="preserve"> listed in </w:t>
      </w:r>
      <w:r w:rsidR="00DE7CE2" w:rsidRPr="000B2984">
        <w:rPr>
          <w:rFonts w:ascii="Georgia" w:hAnsi="Georgia"/>
        </w:rPr>
        <w:t>the Implementation Requirements</w:t>
      </w:r>
      <w:r w:rsidR="00622018" w:rsidRPr="000B2984">
        <w:rPr>
          <w:rFonts w:ascii="Georgia" w:hAnsi="Georgia"/>
        </w:rPr>
        <w:t xml:space="preserve"> section below</w:t>
      </w:r>
      <w:r w:rsidR="00DE7CE2" w:rsidRPr="000B2984">
        <w:rPr>
          <w:rFonts w:ascii="Georgia" w:hAnsi="Georgia"/>
        </w:rPr>
        <w:t>.</w:t>
      </w:r>
    </w:p>
    <w:p w14:paraId="5A72D49D" w14:textId="77777777" w:rsidR="005519E4" w:rsidRPr="000B2984" w:rsidRDefault="00AC0910" w:rsidP="00B06F94">
      <w:pPr>
        <w:pStyle w:val="RFPSubsectionA"/>
        <w:jc w:val="both"/>
        <w:rPr>
          <w:rFonts w:ascii="Georgia" w:hAnsi="Georgia"/>
        </w:rPr>
      </w:pPr>
      <w:bookmarkStart w:id="32" w:name="_Toc201163135"/>
      <w:r w:rsidRPr="000B2984">
        <w:rPr>
          <w:rFonts w:ascii="Georgia" w:hAnsi="Georgia"/>
        </w:rPr>
        <w:t>Backup Services</w:t>
      </w:r>
      <w:bookmarkEnd w:id="32"/>
    </w:p>
    <w:p w14:paraId="025370A4" w14:textId="72E8F6F0" w:rsidR="005519E4" w:rsidRPr="000B2984" w:rsidRDefault="00AC0910" w:rsidP="00970D1B">
      <w:pPr>
        <w:pStyle w:val="NumberedList1"/>
        <w:ind w:left="1440" w:hanging="720"/>
        <w:jc w:val="both"/>
        <w:rPr>
          <w:rFonts w:ascii="Georgia" w:hAnsi="Georgia"/>
        </w:rPr>
      </w:pPr>
      <w:r w:rsidRPr="000B2984">
        <w:rPr>
          <w:rFonts w:ascii="Georgia" w:hAnsi="Georgia"/>
        </w:rPr>
        <w:t xml:space="preserve">The </w:t>
      </w:r>
      <w:r w:rsidR="0BF93BBC" w:rsidRPr="000B2984">
        <w:rPr>
          <w:rFonts w:ascii="Georgia" w:hAnsi="Georgia"/>
        </w:rPr>
        <w:t>Offeror</w:t>
      </w:r>
      <w:r w:rsidRPr="000B2984">
        <w:rPr>
          <w:rFonts w:ascii="Georgia" w:hAnsi="Georgia"/>
        </w:rPr>
        <w:t xml:space="preserve"> must be able to configure, schedule, and manage </w:t>
      </w:r>
      <w:r w:rsidR="00675480" w:rsidRPr="000B2984">
        <w:rPr>
          <w:rFonts w:ascii="Georgia" w:hAnsi="Georgia"/>
        </w:rPr>
        <w:t>all data backups</w:t>
      </w:r>
      <w:r w:rsidRPr="000B2984">
        <w:rPr>
          <w:rFonts w:ascii="Georgia" w:hAnsi="Georgia"/>
        </w:rPr>
        <w:t xml:space="preserve"> including</w:t>
      </w:r>
      <w:r w:rsidR="00572CE4" w:rsidRPr="000B2984">
        <w:rPr>
          <w:rFonts w:ascii="Georgia" w:hAnsi="Georgia"/>
        </w:rPr>
        <w:t>,</w:t>
      </w:r>
      <w:r w:rsidRPr="000B2984">
        <w:rPr>
          <w:rFonts w:ascii="Georgia" w:hAnsi="Georgia"/>
        </w:rPr>
        <w:t xml:space="preserve"> but not limited to</w:t>
      </w:r>
      <w:r w:rsidR="00572CE4" w:rsidRPr="000B2984">
        <w:rPr>
          <w:rFonts w:ascii="Georgia" w:hAnsi="Georgia"/>
        </w:rPr>
        <w:t>,</w:t>
      </w:r>
      <w:r w:rsidRPr="000B2984">
        <w:rPr>
          <w:rFonts w:ascii="Georgia" w:hAnsi="Georgia"/>
        </w:rPr>
        <w:t xml:space="preserve"> files, folders, images, system state, databases, and enterprise applications. </w:t>
      </w:r>
    </w:p>
    <w:p w14:paraId="561502BE" w14:textId="6C8A3A3C" w:rsidR="005519E4" w:rsidRPr="000B2984" w:rsidRDefault="00AC0910" w:rsidP="00970D1B">
      <w:pPr>
        <w:pStyle w:val="NumberedList1"/>
        <w:ind w:left="1440" w:hanging="720"/>
        <w:jc w:val="both"/>
        <w:rPr>
          <w:rFonts w:ascii="Georgia" w:hAnsi="Georgia"/>
        </w:rPr>
      </w:pPr>
      <w:r w:rsidRPr="000B2984">
        <w:rPr>
          <w:rFonts w:ascii="Georgia" w:hAnsi="Georgia"/>
        </w:rPr>
        <w:t xml:space="preserve">The </w:t>
      </w:r>
      <w:r w:rsidR="0BF93BBC" w:rsidRPr="000B2984">
        <w:rPr>
          <w:rFonts w:ascii="Georgia" w:hAnsi="Georgia"/>
        </w:rPr>
        <w:t>Offeror</w:t>
      </w:r>
      <w:r w:rsidRPr="000B2984">
        <w:rPr>
          <w:rFonts w:ascii="Georgia" w:hAnsi="Georgia"/>
        </w:rPr>
        <w:t xml:space="preserve"> must maintain backup system security and application updates.</w:t>
      </w:r>
    </w:p>
    <w:p w14:paraId="7F171195" w14:textId="7B3D5BEF" w:rsidR="005519E4" w:rsidRPr="000B2984" w:rsidRDefault="00AC0910" w:rsidP="00970D1B">
      <w:pPr>
        <w:pStyle w:val="NumberedList1"/>
        <w:ind w:left="1440" w:hanging="720"/>
        <w:jc w:val="both"/>
        <w:rPr>
          <w:rFonts w:ascii="Georgia" w:hAnsi="Georgia"/>
        </w:rPr>
      </w:pPr>
      <w:r w:rsidRPr="000B2984">
        <w:rPr>
          <w:rFonts w:ascii="Georgia" w:hAnsi="Georgia"/>
        </w:rPr>
        <w:t xml:space="preserve">The </w:t>
      </w:r>
      <w:r w:rsidR="0BF93BBC" w:rsidRPr="000B2984">
        <w:rPr>
          <w:rFonts w:ascii="Georgia" w:hAnsi="Georgia"/>
        </w:rPr>
        <w:t>Offeror</w:t>
      </w:r>
      <w:r w:rsidRPr="000B2984">
        <w:rPr>
          <w:rFonts w:ascii="Georgia" w:hAnsi="Georgia"/>
        </w:rPr>
        <w:t xml:space="preserve"> must provide cloud backup options. </w:t>
      </w:r>
    </w:p>
    <w:p w14:paraId="330A7AD0" w14:textId="0F9D2397" w:rsidR="005519E4" w:rsidRPr="000B2984" w:rsidRDefault="00EE292C" w:rsidP="00970D1B">
      <w:pPr>
        <w:pStyle w:val="NumberedList1"/>
        <w:ind w:left="1440" w:hanging="720"/>
        <w:jc w:val="both"/>
        <w:rPr>
          <w:rFonts w:ascii="Georgia" w:hAnsi="Georgia"/>
        </w:rPr>
      </w:pPr>
      <w:r w:rsidRPr="000B2984">
        <w:rPr>
          <w:rFonts w:ascii="Georgia" w:hAnsi="Georgia"/>
        </w:rPr>
        <w:t xml:space="preserve">The </w:t>
      </w:r>
      <w:r w:rsidR="0BF93BBC" w:rsidRPr="000B2984">
        <w:rPr>
          <w:rFonts w:ascii="Georgia" w:hAnsi="Georgia"/>
        </w:rPr>
        <w:t>Offeror</w:t>
      </w:r>
      <w:r w:rsidRPr="000B2984">
        <w:rPr>
          <w:rFonts w:ascii="Georgia" w:hAnsi="Georgia"/>
        </w:rPr>
        <w:t xml:space="preserve"> must agree that the proposed solution will be backed up (data and system configurations) daily for continuity of operations considerations.</w:t>
      </w:r>
    </w:p>
    <w:p w14:paraId="341656CE" w14:textId="10E309AA" w:rsidR="005519E4" w:rsidRPr="000B2984" w:rsidRDefault="00EE292C" w:rsidP="00970D1B">
      <w:pPr>
        <w:pStyle w:val="NumberedList1"/>
        <w:ind w:left="1440" w:hanging="720"/>
        <w:jc w:val="both"/>
        <w:rPr>
          <w:rFonts w:ascii="Georgia" w:hAnsi="Georgia"/>
        </w:rPr>
      </w:pPr>
      <w:r w:rsidRPr="000B2984">
        <w:rPr>
          <w:rFonts w:ascii="Georgia" w:hAnsi="Georgia"/>
        </w:rPr>
        <w:lastRenderedPageBreak/>
        <w:t xml:space="preserve">The </w:t>
      </w:r>
      <w:r w:rsidR="0BF93BBC" w:rsidRPr="000B2984">
        <w:rPr>
          <w:rFonts w:ascii="Georgia" w:hAnsi="Georgia"/>
        </w:rPr>
        <w:t>Offeror</w:t>
      </w:r>
      <w:r w:rsidRPr="000B2984">
        <w:rPr>
          <w:rFonts w:ascii="Georgia" w:hAnsi="Georgia"/>
        </w:rPr>
        <w:t xml:space="preserve"> must agree that the proposed solution will permit system administrators to selectively create full and incremental backups of all files without impacting the </w:t>
      </w:r>
      <w:r w:rsidR="00675480" w:rsidRPr="000B2984">
        <w:rPr>
          <w:rFonts w:ascii="Georgia" w:hAnsi="Georgia"/>
        </w:rPr>
        <w:t>system's functionality</w:t>
      </w:r>
      <w:r w:rsidRPr="000B2984">
        <w:rPr>
          <w:rFonts w:ascii="Georgia" w:hAnsi="Georgia"/>
        </w:rPr>
        <w:t>.</w:t>
      </w:r>
    </w:p>
    <w:p w14:paraId="580CDD20" w14:textId="5D81B1DE" w:rsidR="005519E4" w:rsidRPr="000B2984" w:rsidRDefault="00AC0910" w:rsidP="00970D1B">
      <w:pPr>
        <w:pStyle w:val="NumberedList1"/>
        <w:ind w:left="1440" w:hanging="720"/>
        <w:jc w:val="both"/>
        <w:rPr>
          <w:rFonts w:ascii="Georgia" w:hAnsi="Georgia"/>
        </w:rPr>
      </w:pPr>
      <w:r w:rsidRPr="000B2984">
        <w:rPr>
          <w:rFonts w:ascii="Georgia" w:hAnsi="Georgia"/>
        </w:rPr>
        <w:t xml:space="preserve">The </w:t>
      </w:r>
      <w:r w:rsidR="0BF93BBC" w:rsidRPr="000B2984">
        <w:rPr>
          <w:rFonts w:ascii="Georgia" w:hAnsi="Georgia"/>
        </w:rPr>
        <w:t>Offeror</w:t>
      </w:r>
      <w:r w:rsidRPr="000B2984">
        <w:rPr>
          <w:rFonts w:ascii="Georgia" w:hAnsi="Georgia"/>
        </w:rPr>
        <w:t xml:space="preserve"> must encrypt all backup files and data and manage encryption keys. At a minimum, the backup options must encompass a strategy of daily incremental and weekly full backups. All cloud instances must include options for snapshots and backups of snapshots. </w:t>
      </w:r>
    </w:p>
    <w:p w14:paraId="008BE8A0" w14:textId="0C7A85AD" w:rsidR="005519E4" w:rsidRPr="000B2984" w:rsidRDefault="00AC0910" w:rsidP="00970D1B">
      <w:pPr>
        <w:pStyle w:val="NumberedList1"/>
        <w:ind w:left="1440" w:hanging="720"/>
        <w:jc w:val="both"/>
        <w:rPr>
          <w:rFonts w:ascii="Georgia" w:hAnsi="Georgia"/>
        </w:rPr>
      </w:pPr>
      <w:r w:rsidRPr="000B2984">
        <w:rPr>
          <w:rFonts w:ascii="Georgia" w:hAnsi="Georgia"/>
        </w:rPr>
        <w:t xml:space="preserve">The encrypted backup should be moved to another geographical cloud region. Regardless of the </w:t>
      </w:r>
      <w:r w:rsidR="00EE292C" w:rsidRPr="000B2984">
        <w:rPr>
          <w:rFonts w:ascii="Georgia" w:hAnsi="Georgia"/>
        </w:rPr>
        <w:t>backup method</w:t>
      </w:r>
      <w:r w:rsidRPr="000B2984">
        <w:rPr>
          <w:rFonts w:ascii="Georgia" w:hAnsi="Georgia"/>
        </w:rPr>
        <w:t xml:space="preserve">, weekly full backups must include system State information. </w:t>
      </w:r>
      <w:r w:rsidR="00EE292C" w:rsidRPr="000B2984">
        <w:rPr>
          <w:rFonts w:ascii="Georgia" w:hAnsi="Georgia"/>
        </w:rPr>
        <w:t xml:space="preserve">The customer retention requirement for all backups is 52 weeks. Backup retrieval must be started within two hours of notification from the Customer. The </w:t>
      </w:r>
      <w:r w:rsidR="0BF93BBC" w:rsidRPr="000B2984">
        <w:rPr>
          <w:rFonts w:ascii="Georgia" w:hAnsi="Georgia"/>
        </w:rPr>
        <w:t>Offeror</w:t>
      </w:r>
      <w:r w:rsidRPr="000B2984">
        <w:rPr>
          <w:rFonts w:ascii="Georgia" w:hAnsi="Georgia"/>
        </w:rPr>
        <w:t xml:space="preserve"> must monitor all disaster recovery instances, including replication and instance performances.</w:t>
      </w:r>
    </w:p>
    <w:p w14:paraId="1267E6FE" w14:textId="1DC449A5" w:rsidR="005519E4" w:rsidRPr="000B2984" w:rsidRDefault="00BF1B00" w:rsidP="00970D1B">
      <w:pPr>
        <w:pStyle w:val="NumberedList1"/>
        <w:ind w:left="1440" w:hanging="720"/>
        <w:jc w:val="both"/>
        <w:rPr>
          <w:rFonts w:ascii="Georgia" w:hAnsi="Georgia"/>
        </w:rPr>
      </w:pPr>
      <w:r w:rsidRPr="000B2984">
        <w:rPr>
          <w:rFonts w:ascii="Georgia" w:hAnsi="Georgia"/>
        </w:rPr>
        <w:t xml:space="preserve">The solution must be capable of running backup reports weekly or in whatever sequence the Customer requires. For example, the report should reveal which jobs were completed, </w:t>
      </w:r>
      <w:r w:rsidR="001E74FD" w:rsidRPr="000B2984">
        <w:rPr>
          <w:rFonts w:ascii="Georgia" w:hAnsi="Georgia"/>
        </w:rPr>
        <w:t>failed,</w:t>
      </w:r>
      <w:r w:rsidRPr="000B2984">
        <w:rPr>
          <w:rFonts w:ascii="Georgia" w:hAnsi="Georgia"/>
        </w:rPr>
        <w:t xml:space="preserve"> restarted, etc.  </w:t>
      </w:r>
    </w:p>
    <w:p w14:paraId="37155FD6" w14:textId="2138DB0C" w:rsidR="005519E4" w:rsidRPr="000B2984" w:rsidRDefault="00BF1B00" w:rsidP="00970D1B">
      <w:pPr>
        <w:pStyle w:val="NumberedList1"/>
        <w:ind w:left="1440" w:hanging="720"/>
        <w:jc w:val="both"/>
        <w:rPr>
          <w:rFonts w:ascii="Georgia" w:hAnsi="Georgia"/>
        </w:rPr>
      </w:pPr>
      <w:r w:rsidRPr="000B2984">
        <w:rPr>
          <w:rFonts w:ascii="Georgia" w:hAnsi="Georgia"/>
        </w:rPr>
        <w:t>The solution must be capable of on-demand and auto-run reporting for backup reporting.</w:t>
      </w:r>
    </w:p>
    <w:p w14:paraId="4A0A779C" w14:textId="083D6836" w:rsidR="005519E4" w:rsidRPr="000B2984" w:rsidRDefault="00AC0910" w:rsidP="00970D1B">
      <w:pPr>
        <w:pStyle w:val="NumberedList1"/>
        <w:ind w:left="1440" w:hanging="720"/>
        <w:jc w:val="both"/>
        <w:rPr>
          <w:rFonts w:ascii="Georgia" w:hAnsi="Georgia"/>
        </w:rPr>
      </w:pPr>
      <w:r w:rsidRPr="000B2984">
        <w:rPr>
          <w:rFonts w:ascii="Georgia" w:hAnsi="Georgia"/>
        </w:rPr>
        <w:t xml:space="preserve">The </w:t>
      </w:r>
      <w:r w:rsidR="0BF93BBC" w:rsidRPr="000B2984">
        <w:rPr>
          <w:rFonts w:ascii="Georgia" w:hAnsi="Georgia"/>
        </w:rPr>
        <w:t>Offeror</w:t>
      </w:r>
      <w:r w:rsidRPr="000B2984">
        <w:rPr>
          <w:rFonts w:ascii="Georgia" w:hAnsi="Georgia"/>
        </w:rPr>
        <w:t xml:space="preserve"> must be willing to provide backups on demand related to development, database changes, or </w:t>
      </w:r>
      <w:r w:rsidR="00BF1B00" w:rsidRPr="000B2984">
        <w:rPr>
          <w:rFonts w:ascii="Georgia" w:hAnsi="Georgia"/>
        </w:rPr>
        <w:t>emergencies</w:t>
      </w:r>
      <w:r w:rsidRPr="000B2984">
        <w:rPr>
          <w:rFonts w:ascii="Georgia" w:hAnsi="Georgia"/>
        </w:rPr>
        <w:t>.</w:t>
      </w:r>
    </w:p>
    <w:p w14:paraId="0E9B7C2F" w14:textId="77777777" w:rsidR="005519E4" w:rsidRPr="000B2984" w:rsidRDefault="00AC0910" w:rsidP="00B06F94">
      <w:pPr>
        <w:pStyle w:val="RFPSubsectionA"/>
        <w:jc w:val="both"/>
        <w:rPr>
          <w:rFonts w:ascii="Georgia" w:hAnsi="Georgia"/>
        </w:rPr>
      </w:pPr>
      <w:bookmarkStart w:id="33" w:name="_Toc201163136"/>
      <w:r w:rsidRPr="000B2984">
        <w:rPr>
          <w:rFonts w:ascii="Georgia" w:hAnsi="Georgia"/>
        </w:rPr>
        <w:t>Business Continuity/Disaster Recovery</w:t>
      </w:r>
      <w:bookmarkEnd w:id="33"/>
    </w:p>
    <w:p w14:paraId="7DF7C8C0" w14:textId="5EE9ECB3" w:rsidR="005519E4" w:rsidRPr="000B2984" w:rsidRDefault="00BF1B00" w:rsidP="00970D1B">
      <w:pPr>
        <w:pStyle w:val="NumberedList1"/>
        <w:ind w:left="1440" w:hanging="720"/>
        <w:jc w:val="both"/>
        <w:rPr>
          <w:rFonts w:ascii="Georgia" w:hAnsi="Georgia"/>
        </w:rPr>
      </w:pPr>
      <w:r w:rsidRPr="000B2984">
        <w:rPr>
          <w:rFonts w:ascii="Georgia" w:hAnsi="Georgia"/>
        </w:rPr>
        <w:t xml:space="preserve">If the </w:t>
      </w:r>
      <w:r w:rsidR="0BF93BBC" w:rsidRPr="000B2984">
        <w:rPr>
          <w:rFonts w:ascii="Georgia" w:hAnsi="Georgia"/>
        </w:rPr>
        <w:t>Offeror</w:t>
      </w:r>
      <w:r w:rsidRPr="000B2984">
        <w:rPr>
          <w:rFonts w:ascii="Georgia" w:hAnsi="Georgia"/>
        </w:rPr>
        <w:t xml:space="preserve">’s host site experiences unsafe or inoperable conditions, the </w:t>
      </w:r>
      <w:r w:rsidR="0BF93BBC" w:rsidRPr="000B2984">
        <w:rPr>
          <w:rFonts w:ascii="Georgia" w:hAnsi="Georgia"/>
        </w:rPr>
        <w:t>Offeror</w:t>
      </w:r>
      <w:r w:rsidRPr="000B2984">
        <w:rPr>
          <w:rFonts w:ascii="Georgia" w:hAnsi="Georgia"/>
        </w:rPr>
        <w:t xml:space="preserve"> must be prepared to resume normal Customer operations within two business days of becoming compromised. So that the Customer can assess the </w:t>
      </w:r>
      <w:r w:rsidR="0BF93BBC" w:rsidRPr="000B2984">
        <w:rPr>
          <w:rFonts w:ascii="Georgia" w:hAnsi="Georgia"/>
        </w:rPr>
        <w:t>Offeror</w:t>
      </w:r>
      <w:r w:rsidRPr="000B2984">
        <w:rPr>
          <w:rFonts w:ascii="Georgia" w:hAnsi="Georgia"/>
        </w:rPr>
        <w:t xml:space="preserve">’s ability to meet this requirement, the </w:t>
      </w:r>
      <w:r w:rsidR="0BF93BBC" w:rsidRPr="000B2984">
        <w:rPr>
          <w:rFonts w:ascii="Georgia" w:hAnsi="Georgia"/>
        </w:rPr>
        <w:t>Offeror</w:t>
      </w:r>
      <w:r w:rsidRPr="000B2984">
        <w:rPr>
          <w:rFonts w:ascii="Georgia" w:hAnsi="Georgia"/>
        </w:rPr>
        <w:t xml:space="preserve"> must submit, with its proposal, a preliminary Continuity of Operations Plan (COOP).  COOP services include but are not limited to providing cloud computing, system data, and documentation to ensure essential services in the event of a disaster declaration. Essential services are defined as those functions that enable the </w:t>
      </w:r>
      <w:r w:rsidR="0BF93BBC" w:rsidRPr="000B2984">
        <w:rPr>
          <w:rFonts w:ascii="Georgia" w:hAnsi="Georgia"/>
        </w:rPr>
        <w:t>Offeror</w:t>
      </w:r>
      <w:r w:rsidRPr="000B2984">
        <w:rPr>
          <w:rFonts w:ascii="Georgia" w:hAnsi="Georgia"/>
        </w:rPr>
        <w:t xml:space="preserve"> to provide normal Customer operations under any circumstances</w:t>
      </w:r>
      <w:r w:rsidR="00567304" w:rsidRPr="000B2984">
        <w:rPr>
          <w:rFonts w:ascii="Georgia" w:hAnsi="Georgia"/>
        </w:rPr>
        <w:t xml:space="preserve"> which are Monday – Friday 8:00am – 5:00pm Central Standard Time</w:t>
      </w:r>
      <w:r w:rsidRPr="000B2984">
        <w:rPr>
          <w:rFonts w:ascii="Georgia" w:hAnsi="Georgia"/>
        </w:rPr>
        <w:t xml:space="preserve">.  </w:t>
      </w:r>
    </w:p>
    <w:p w14:paraId="25DD5800" w14:textId="77777777" w:rsidR="005519E4" w:rsidRPr="000B2984" w:rsidRDefault="00AC0910" w:rsidP="00970D1B">
      <w:pPr>
        <w:pStyle w:val="NumberedList1"/>
        <w:ind w:left="1440" w:hanging="720"/>
        <w:jc w:val="both"/>
        <w:rPr>
          <w:rFonts w:ascii="Georgia" w:hAnsi="Georgia"/>
        </w:rPr>
      </w:pPr>
      <w:r w:rsidRPr="000B2984">
        <w:rPr>
          <w:rFonts w:ascii="Georgia" w:hAnsi="Georgia"/>
        </w:rPr>
        <w:t>At a minimum, the Preliminary COOP must:</w:t>
      </w:r>
    </w:p>
    <w:p w14:paraId="3785C15B" w14:textId="702934ED" w:rsidR="005519E4" w:rsidRPr="000B2984" w:rsidRDefault="00AC0910">
      <w:pPr>
        <w:pStyle w:val="List1a"/>
        <w:numPr>
          <w:ilvl w:val="0"/>
          <w:numId w:val="12"/>
        </w:numPr>
        <w:rPr>
          <w:rFonts w:ascii="Georgia" w:hAnsi="Georgia"/>
        </w:rPr>
      </w:pPr>
      <w:r w:rsidRPr="000B2984">
        <w:rPr>
          <w:rFonts w:ascii="Georgia" w:hAnsi="Georgia"/>
        </w:rPr>
        <w:t xml:space="preserve">Outline a decision process for determining appropriate actions in implementing COOP plans and procedures </w:t>
      </w:r>
      <w:r w:rsidR="001E74FD" w:rsidRPr="000B2984">
        <w:rPr>
          <w:rFonts w:ascii="Georgia" w:hAnsi="Georgia"/>
        </w:rPr>
        <w:t>to</w:t>
      </w:r>
      <w:r w:rsidRPr="000B2984">
        <w:rPr>
          <w:rFonts w:ascii="Georgia" w:hAnsi="Georgia"/>
        </w:rPr>
        <w:t xml:space="preserve"> resume essential operations within two business days of </w:t>
      </w:r>
      <w:r w:rsidR="001E74FD" w:rsidRPr="000B2984">
        <w:rPr>
          <w:rFonts w:ascii="Georgia" w:hAnsi="Georgia"/>
        </w:rPr>
        <w:t>failure.</w:t>
      </w:r>
    </w:p>
    <w:p w14:paraId="2157933B" w14:textId="73871237" w:rsidR="005519E4" w:rsidRPr="000B2984" w:rsidRDefault="00AC0910">
      <w:pPr>
        <w:pStyle w:val="List1a"/>
        <w:numPr>
          <w:ilvl w:val="0"/>
          <w:numId w:val="12"/>
        </w:numPr>
        <w:rPr>
          <w:rFonts w:ascii="Georgia" w:hAnsi="Georgia"/>
        </w:rPr>
      </w:pPr>
      <w:r w:rsidRPr="000B2984">
        <w:rPr>
          <w:rFonts w:ascii="Georgia" w:hAnsi="Georgia"/>
        </w:rPr>
        <w:t xml:space="preserve">Describe procedures to restore system functionality and to protect the integrity of system data and other </w:t>
      </w:r>
      <w:r w:rsidR="001E74FD" w:rsidRPr="000B2984">
        <w:rPr>
          <w:rFonts w:ascii="Georgia" w:hAnsi="Georgia"/>
        </w:rPr>
        <w:t>assets.</w:t>
      </w:r>
    </w:p>
    <w:p w14:paraId="37B809BD" w14:textId="77E06D51" w:rsidR="005519E4" w:rsidRPr="000B2984" w:rsidRDefault="00AC0910">
      <w:pPr>
        <w:pStyle w:val="List1a"/>
        <w:numPr>
          <w:ilvl w:val="0"/>
          <w:numId w:val="12"/>
        </w:numPr>
        <w:rPr>
          <w:rFonts w:ascii="Georgia" w:hAnsi="Georgia"/>
        </w:rPr>
      </w:pPr>
      <w:r w:rsidRPr="000B2984">
        <w:rPr>
          <w:rFonts w:ascii="Georgia" w:hAnsi="Georgia"/>
        </w:rPr>
        <w:t>Describe plans to mitigate disruptions to operations and</w:t>
      </w:r>
    </w:p>
    <w:p w14:paraId="2A5A6031" w14:textId="77777777" w:rsidR="005519E4" w:rsidRPr="000B2984" w:rsidRDefault="00AC0910">
      <w:pPr>
        <w:pStyle w:val="List1a"/>
        <w:numPr>
          <w:ilvl w:val="0"/>
          <w:numId w:val="12"/>
        </w:numPr>
        <w:rPr>
          <w:rFonts w:ascii="Georgia" w:hAnsi="Georgia"/>
        </w:rPr>
      </w:pPr>
      <w:r w:rsidRPr="000B2984">
        <w:rPr>
          <w:rFonts w:ascii="Georgia" w:hAnsi="Georgia"/>
        </w:rPr>
        <w:t xml:space="preserve">Outline plans for a timely and orderly recovery from an emergency and to resume full service to users. </w:t>
      </w:r>
    </w:p>
    <w:p w14:paraId="68290B0B" w14:textId="56AB9AA9" w:rsidR="005519E4" w:rsidRPr="000B2984" w:rsidRDefault="00AC0910" w:rsidP="00970D1B">
      <w:pPr>
        <w:pStyle w:val="NumberedList1"/>
        <w:ind w:left="1440" w:hanging="720"/>
        <w:jc w:val="both"/>
        <w:rPr>
          <w:rFonts w:ascii="Georgia" w:hAnsi="Georgia"/>
        </w:rPr>
      </w:pPr>
      <w:r w:rsidRPr="000B2984">
        <w:rPr>
          <w:rFonts w:ascii="Georgia" w:hAnsi="Georgia"/>
        </w:rPr>
        <w:t>Upon implementation</w:t>
      </w:r>
      <w:r w:rsidR="001E74FD" w:rsidRPr="000B2984">
        <w:rPr>
          <w:rFonts w:ascii="Georgia" w:hAnsi="Georgia"/>
        </w:rPr>
        <w:t>, the</w:t>
      </w:r>
      <w:r w:rsidRPr="000B2984">
        <w:rPr>
          <w:rFonts w:ascii="Georgia" w:hAnsi="Georgia"/>
        </w:rPr>
        <w:t xml:space="preserve"> Customer and the awarded </w:t>
      </w:r>
      <w:r w:rsidR="0BF93BBC" w:rsidRPr="000B2984">
        <w:rPr>
          <w:rFonts w:ascii="Georgia" w:hAnsi="Georgia"/>
        </w:rPr>
        <w:t>Offeror</w:t>
      </w:r>
      <w:r w:rsidRPr="000B2984">
        <w:rPr>
          <w:rFonts w:ascii="Georgia" w:hAnsi="Georgia"/>
        </w:rPr>
        <w:t xml:space="preserve"> will update the COOP to:</w:t>
      </w:r>
    </w:p>
    <w:p w14:paraId="09999DA2" w14:textId="4C0B1E6A" w:rsidR="005519E4" w:rsidRPr="000B2984" w:rsidRDefault="00AC0910">
      <w:pPr>
        <w:pStyle w:val="List1a"/>
        <w:numPr>
          <w:ilvl w:val="0"/>
          <w:numId w:val="13"/>
        </w:numPr>
        <w:rPr>
          <w:rFonts w:ascii="Georgia" w:hAnsi="Georgia"/>
        </w:rPr>
      </w:pPr>
      <w:r w:rsidRPr="000B2984">
        <w:rPr>
          <w:rFonts w:ascii="Georgia" w:hAnsi="Georgia"/>
        </w:rPr>
        <w:t xml:space="preserve">Revise plans and procedures as </w:t>
      </w:r>
      <w:r w:rsidR="001E74FD" w:rsidRPr="000B2984">
        <w:rPr>
          <w:rFonts w:ascii="Georgia" w:hAnsi="Georgia"/>
        </w:rPr>
        <w:t>appropriate.</w:t>
      </w:r>
    </w:p>
    <w:p w14:paraId="65411442" w14:textId="07A2FBDB" w:rsidR="005519E4" w:rsidRPr="000B2984" w:rsidRDefault="00AC0910">
      <w:pPr>
        <w:pStyle w:val="List1a"/>
        <w:numPr>
          <w:ilvl w:val="0"/>
          <w:numId w:val="13"/>
        </w:numPr>
        <w:rPr>
          <w:rFonts w:ascii="Georgia" w:hAnsi="Georgia"/>
        </w:rPr>
      </w:pPr>
      <w:r w:rsidRPr="000B2984">
        <w:rPr>
          <w:rFonts w:ascii="Georgia" w:hAnsi="Georgia"/>
        </w:rPr>
        <w:t xml:space="preserve">Identify essential </w:t>
      </w:r>
      <w:r w:rsidR="001E74FD" w:rsidRPr="000B2984">
        <w:rPr>
          <w:rFonts w:ascii="Georgia" w:hAnsi="Georgia"/>
        </w:rPr>
        <w:t>functions.</w:t>
      </w:r>
    </w:p>
    <w:p w14:paraId="0CB321F7" w14:textId="55535B27" w:rsidR="005519E4" w:rsidRPr="000B2984" w:rsidRDefault="00AC0910">
      <w:pPr>
        <w:pStyle w:val="List1a"/>
        <w:numPr>
          <w:ilvl w:val="0"/>
          <w:numId w:val="13"/>
        </w:numPr>
        <w:rPr>
          <w:rFonts w:ascii="Georgia" w:hAnsi="Georgia"/>
        </w:rPr>
      </w:pPr>
      <w:r w:rsidRPr="000B2984">
        <w:rPr>
          <w:rFonts w:ascii="Georgia" w:hAnsi="Georgia"/>
        </w:rPr>
        <w:lastRenderedPageBreak/>
        <w:t xml:space="preserve">Identify and describe alternate </w:t>
      </w:r>
      <w:r w:rsidR="001E74FD" w:rsidRPr="000B2984">
        <w:rPr>
          <w:rFonts w:ascii="Georgia" w:hAnsi="Georgia"/>
        </w:rPr>
        <w:t>facilities.</w:t>
      </w:r>
    </w:p>
    <w:p w14:paraId="4F2AA91E" w14:textId="2812B6CD" w:rsidR="005519E4" w:rsidRPr="000B2984" w:rsidRDefault="00AC0910">
      <w:pPr>
        <w:pStyle w:val="List1a"/>
        <w:numPr>
          <w:ilvl w:val="0"/>
          <w:numId w:val="13"/>
        </w:numPr>
        <w:rPr>
          <w:rFonts w:ascii="Georgia" w:hAnsi="Georgia"/>
        </w:rPr>
      </w:pPr>
      <w:r w:rsidRPr="000B2984">
        <w:rPr>
          <w:rFonts w:ascii="Georgia" w:hAnsi="Georgia"/>
        </w:rPr>
        <w:t xml:space="preserve">Identify vital records and </w:t>
      </w:r>
      <w:r w:rsidR="001E74FD" w:rsidRPr="000B2984">
        <w:rPr>
          <w:rFonts w:ascii="Georgia" w:hAnsi="Georgia"/>
        </w:rPr>
        <w:t>databases.</w:t>
      </w:r>
      <w:r w:rsidRPr="000B2984">
        <w:rPr>
          <w:rFonts w:ascii="Georgia" w:hAnsi="Georgia"/>
        </w:rPr>
        <w:t xml:space="preserve"> </w:t>
      </w:r>
    </w:p>
    <w:p w14:paraId="32A6BA11" w14:textId="63CED2E5" w:rsidR="005519E4" w:rsidRPr="000B2984" w:rsidRDefault="00AC0910">
      <w:pPr>
        <w:pStyle w:val="List1a"/>
        <w:numPr>
          <w:ilvl w:val="0"/>
          <w:numId w:val="13"/>
        </w:numPr>
        <w:rPr>
          <w:rFonts w:ascii="Georgia" w:hAnsi="Georgia"/>
        </w:rPr>
      </w:pPr>
      <w:r w:rsidRPr="000B2984">
        <w:rPr>
          <w:rFonts w:ascii="Georgia" w:hAnsi="Georgia"/>
        </w:rPr>
        <w:t xml:space="preserve">Document testing, training, and monthly exercises and </w:t>
      </w:r>
      <w:r w:rsidR="001E74FD" w:rsidRPr="000B2984">
        <w:rPr>
          <w:rFonts w:ascii="Georgia" w:hAnsi="Georgia"/>
        </w:rPr>
        <w:t>drills.</w:t>
      </w:r>
    </w:p>
    <w:p w14:paraId="413CF3AB" w14:textId="70FBA093" w:rsidR="005519E4" w:rsidRPr="000B2984" w:rsidRDefault="00AC0910">
      <w:pPr>
        <w:pStyle w:val="List1a"/>
        <w:numPr>
          <w:ilvl w:val="0"/>
          <w:numId w:val="13"/>
        </w:numPr>
        <w:rPr>
          <w:rFonts w:ascii="Georgia" w:hAnsi="Georgia"/>
        </w:rPr>
      </w:pPr>
      <w:r w:rsidRPr="000B2984">
        <w:rPr>
          <w:rFonts w:ascii="Georgia" w:hAnsi="Georgia"/>
        </w:rPr>
        <w:t>Establish a roster of fully equipped and trained State personnel with the authority to perform essential functions and activities and</w:t>
      </w:r>
    </w:p>
    <w:p w14:paraId="5A5CCAA0" w14:textId="028A2EA7" w:rsidR="005519E4" w:rsidRPr="000B2984" w:rsidRDefault="00AC0910">
      <w:pPr>
        <w:pStyle w:val="List1a"/>
        <w:numPr>
          <w:ilvl w:val="0"/>
          <w:numId w:val="13"/>
        </w:numPr>
        <w:rPr>
          <w:rFonts w:ascii="Georgia" w:hAnsi="Georgia"/>
        </w:rPr>
      </w:pPr>
      <w:r w:rsidRPr="000B2984">
        <w:rPr>
          <w:rFonts w:ascii="Georgia" w:hAnsi="Georgia"/>
        </w:rPr>
        <w:t xml:space="preserve">Establish reliable processes and procedures to acquire resources necessary to resume essential operations and functions within two days of the </w:t>
      </w:r>
      <w:r w:rsidR="001E74FD" w:rsidRPr="000B2984">
        <w:rPr>
          <w:rFonts w:ascii="Georgia" w:hAnsi="Georgia"/>
        </w:rPr>
        <w:t>disaster declaration</w:t>
      </w:r>
      <w:r w:rsidRPr="000B2984">
        <w:rPr>
          <w:rFonts w:ascii="Georgia" w:hAnsi="Georgia"/>
        </w:rPr>
        <w:t xml:space="preserve">. </w:t>
      </w:r>
    </w:p>
    <w:p w14:paraId="34D63E5B" w14:textId="49ACA3B8" w:rsidR="005519E4" w:rsidRPr="000B2984" w:rsidRDefault="00AC0910" w:rsidP="00970D1B">
      <w:pPr>
        <w:pStyle w:val="NumberedList1"/>
        <w:ind w:left="1440" w:hanging="720"/>
        <w:jc w:val="both"/>
        <w:rPr>
          <w:rFonts w:ascii="Georgia" w:hAnsi="Georgia"/>
        </w:rPr>
      </w:pPr>
      <w:r w:rsidRPr="000B2984">
        <w:rPr>
          <w:rFonts w:ascii="Georgia" w:hAnsi="Georgia"/>
        </w:rPr>
        <w:t xml:space="preserve">In the event of a declared disaster, </w:t>
      </w:r>
      <w:r w:rsidR="00E27476" w:rsidRPr="000B2984">
        <w:rPr>
          <w:rFonts w:ascii="Georgia" w:hAnsi="Georgia"/>
        </w:rPr>
        <w:t xml:space="preserve">the </w:t>
      </w:r>
      <w:r w:rsidRPr="000B2984">
        <w:rPr>
          <w:rFonts w:ascii="Georgia" w:hAnsi="Georgia"/>
        </w:rPr>
        <w:t xml:space="preserve">Customer expects the </w:t>
      </w:r>
      <w:r w:rsidR="0BF93BBC" w:rsidRPr="000B2984">
        <w:rPr>
          <w:rFonts w:ascii="Georgia" w:hAnsi="Georgia"/>
        </w:rPr>
        <w:t>Offeror</w:t>
      </w:r>
      <w:r w:rsidRPr="000B2984">
        <w:rPr>
          <w:rFonts w:ascii="Georgia" w:hAnsi="Georgia"/>
        </w:rPr>
        <w:t xml:space="preserve"> to be completely responsible for the restoration of essential operations. </w:t>
      </w:r>
    </w:p>
    <w:p w14:paraId="1A2307EC" w14:textId="41460292" w:rsidR="005519E4" w:rsidRPr="000B2984" w:rsidRDefault="00E27476" w:rsidP="00970D1B">
      <w:pPr>
        <w:pStyle w:val="NumberedList1"/>
        <w:ind w:left="1440" w:hanging="720"/>
        <w:jc w:val="both"/>
        <w:rPr>
          <w:rFonts w:ascii="Georgia" w:hAnsi="Georgia"/>
        </w:rPr>
      </w:pPr>
      <w:r w:rsidRPr="000B2984">
        <w:rPr>
          <w:rFonts w:ascii="Georgia" w:hAnsi="Georgia"/>
        </w:rPr>
        <w:t xml:space="preserve">The </w:t>
      </w:r>
      <w:r w:rsidR="0BF93BBC" w:rsidRPr="000B2984">
        <w:rPr>
          <w:rFonts w:ascii="Georgia" w:hAnsi="Georgia"/>
        </w:rPr>
        <w:t>Offeror</w:t>
      </w:r>
      <w:r w:rsidRPr="000B2984">
        <w:rPr>
          <w:rFonts w:ascii="Georgia" w:hAnsi="Georgia"/>
        </w:rPr>
        <w:t xml:space="preserve"> will be expected to invoke the appropriate disaster recovery plan within four hours of the disaster declaration and the disruption of normal operations.</w:t>
      </w:r>
    </w:p>
    <w:p w14:paraId="4CF39A90" w14:textId="47386752" w:rsidR="005519E4" w:rsidRPr="000B2984" w:rsidRDefault="00675480" w:rsidP="00970D1B">
      <w:pPr>
        <w:pStyle w:val="NumberedList1"/>
        <w:ind w:left="1440" w:hanging="720"/>
        <w:jc w:val="both"/>
        <w:rPr>
          <w:rFonts w:ascii="Georgia" w:hAnsi="Georgia"/>
        </w:rPr>
      </w:pPr>
      <w:r w:rsidRPr="000B2984">
        <w:rPr>
          <w:rFonts w:ascii="Georgia" w:hAnsi="Georgia"/>
        </w:rPr>
        <w:t xml:space="preserve">Customers must be able to log on to the failover system at the disaster recovery site at 100% operational capacity within two business days of the declaration of disaster. </w:t>
      </w:r>
    </w:p>
    <w:p w14:paraId="387D5823" w14:textId="2FF1D591" w:rsidR="005519E4" w:rsidRPr="000B2984" w:rsidRDefault="00AC0910" w:rsidP="00970D1B">
      <w:pPr>
        <w:pStyle w:val="NumberedList1"/>
        <w:ind w:left="1440" w:hanging="720"/>
        <w:jc w:val="both"/>
        <w:rPr>
          <w:rFonts w:ascii="Georgia" w:hAnsi="Georgia"/>
        </w:rPr>
      </w:pPr>
      <w:r w:rsidRPr="000B2984">
        <w:rPr>
          <w:rFonts w:ascii="Georgia" w:hAnsi="Georgia"/>
        </w:rPr>
        <w:t xml:space="preserve">In the event of a disaster declaration, </w:t>
      </w:r>
      <w:r w:rsidR="00675480" w:rsidRPr="000B2984">
        <w:rPr>
          <w:rFonts w:ascii="Georgia" w:hAnsi="Georgia"/>
        </w:rPr>
        <w:t xml:space="preserve">the </w:t>
      </w:r>
      <w:r w:rsidR="0BF93BBC" w:rsidRPr="000B2984">
        <w:rPr>
          <w:rFonts w:ascii="Georgia" w:hAnsi="Georgia"/>
        </w:rPr>
        <w:t>Offeror</w:t>
      </w:r>
      <w:r w:rsidR="00675480" w:rsidRPr="000B2984">
        <w:rPr>
          <w:rFonts w:ascii="Georgia" w:hAnsi="Georgia"/>
        </w:rPr>
        <w:t xml:space="preserve"> must maintain regular and consistent communications with the </w:t>
      </w:r>
      <w:r w:rsidRPr="000B2984">
        <w:rPr>
          <w:rFonts w:ascii="Georgia" w:hAnsi="Georgia"/>
        </w:rPr>
        <w:t xml:space="preserve">Customer, keeping all relevant managers and responders informed and updated on efforts to restore normal operations. </w:t>
      </w:r>
    </w:p>
    <w:p w14:paraId="3BAAF7AE" w14:textId="24772C5D" w:rsidR="005519E4" w:rsidRPr="000B2984" w:rsidRDefault="0BF93BBC" w:rsidP="00970D1B">
      <w:pPr>
        <w:pStyle w:val="NumberedList1"/>
        <w:ind w:left="1440" w:hanging="720"/>
        <w:jc w:val="both"/>
        <w:rPr>
          <w:rFonts w:ascii="Georgia" w:hAnsi="Georgia"/>
        </w:rPr>
      </w:pPr>
      <w:r w:rsidRPr="000B2984">
        <w:rPr>
          <w:rFonts w:ascii="Georgia" w:hAnsi="Georgia"/>
        </w:rPr>
        <w:t>Offeror</w:t>
      </w:r>
      <w:r w:rsidR="00675480" w:rsidRPr="000B2984">
        <w:rPr>
          <w:rFonts w:ascii="Georgia" w:hAnsi="Georgia"/>
        </w:rPr>
        <w:t xml:space="preserve"> must agree that the proposed solution will maintain synchrony between the primary Customer site and the failover site to ensure that every transaction successfully enrolled in the operational site is still available in case of a switchover to the alternate site.</w:t>
      </w:r>
    </w:p>
    <w:p w14:paraId="28EC9432" w14:textId="46B4D76E" w:rsidR="005519E4" w:rsidRPr="000B2984" w:rsidRDefault="00AC0910" w:rsidP="00B06F94">
      <w:pPr>
        <w:pStyle w:val="RFPSectionHeader-FirstLevel"/>
        <w:jc w:val="both"/>
        <w:rPr>
          <w:rFonts w:ascii="Georgia" w:hAnsi="Georgia"/>
        </w:rPr>
      </w:pPr>
      <w:bookmarkStart w:id="34" w:name="_Toc201163137"/>
      <w:r w:rsidRPr="000B2984">
        <w:rPr>
          <w:rFonts w:ascii="Georgia" w:hAnsi="Georgia"/>
        </w:rPr>
        <w:t>Implementation Requirements</w:t>
      </w:r>
      <w:bookmarkEnd w:id="34"/>
      <w:r w:rsidRPr="000B2984">
        <w:rPr>
          <w:rFonts w:ascii="Georgia" w:hAnsi="Georgia"/>
        </w:rPr>
        <w:t xml:space="preserve"> </w:t>
      </w:r>
    </w:p>
    <w:p w14:paraId="16FE0EAB" w14:textId="3847ED1E" w:rsidR="005519E4" w:rsidRPr="000B2984" w:rsidRDefault="0BF93BBC" w:rsidP="000B2984">
      <w:pPr>
        <w:pStyle w:val="RFPSubsectionA"/>
        <w:numPr>
          <w:ilvl w:val="0"/>
          <w:numId w:val="52"/>
        </w:numPr>
        <w:rPr>
          <w:rFonts w:ascii="Georgia" w:hAnsi="Georgia"/>
        </w:rPr>
      </w:pPr>
      <w:bookmarkStart w:id="35" w:name="_Toc201163138"/>
      <w:r w:rsidRPr="000B2984">
        <w:rPr>
          <w:rFonts w:ascii="Georgia" w:hAnsi="Georgia"/>
        </w:rPr>
        <w:t>Offeror</w:t>
      </w:r>
      <w:r w:rsidR="00AC0910" w:rsidRPr="000B2984">
        <w:rPr>
          <w:rFonts w:ascii="Georgia" w:hAnsi="Georgia"/>
        </w:rPr>
        <w:t xml:space="preserve"> Acknowledgement</w:t>
      </w:r>
      <w:bookmarkEnd w:id="35"/>
    </w:p>
    <w:p w14:paraId="2B857B0F" w14:textId="073065A9" w:rsidR="005519E4" w:rsidRPr="000B2984" w:rsidRDefault="00AC0910" w:rsidP="00970D1B">
      <w:pPr>
        <w:pStyle w:val="NumberedList1"/>
        <w:ind w:left="1440" w:hanging="720"/>
        <w:jc w:val="both"/>
        <w:rPr>
          <w:rFonts w:ascii="Georgia" w:hAnsi="Georgia"/>
        </w:rPr>
      </w:pPr>
      <w:r w:rsidRPr="000B2984">
        <w:rPr>
          <w:rFonts w:ascii="Georgia" w:hAnsi="Georgia"/>
        </w:rPr>
        <w:t xml:space="preserve">This section outlines </w:t>
      </w:r>
      <w:proofErr w:type="gramStart"/>
      <w:r w:rsidRPr="000B2984">
        <w:rPr>
          <w:rFonts w:ascii="Georgia" w:hAnsi="Georgia"/>
        </w:rPr>
        <w:t>the Customer</w:t>
      </w:r>
      <w:proofErr w:type="gramEnd"/>
      <w:r w:rsidRPr="000B2984">
        <w:rPr>
          <w:rFonts w:ascii="Georgia" w:hAnsi="Georgia"/>
        </w:rPr>
        <w:t xml:space="preserve"> minimum expectations of the awarded </w:t>
      </w:r>
      <w:r w:rsidR="0BF93BBC" w:rsidRPr="000B2984">
        <w:rPr>
          <w:rFonts w:ascii="Georgia" w:hAnsi="Georgia"/>
        </w:rPr>
        <w:t>Offeror</w:t>
      </w:r>
      <w:r w:rsidRPr="000B2984">
        <w:rPr>
          <w:rFonts w:ascii="Georgia" w:hAnsi="Georgia"/>
        </w:rPr>
        <w:t xml:space="preserve"> for </w:t>
      </w:r>
      <w:r w:rsidR="00675480" w:rsidRPr="000B2984">
        <w:rPr>
          <w:rFonts w:ascii="Georgia" w:hAnsi="Georgia"/>
        </w:rPr>
        <w:t>implementing</w:t>
      </w:r>
      <w:r w:rsidRPr="000B2984">
        <w:rPr>
          <w:rFonts w:ascii="Georgia" w:hAnsi="Georgia"/>
        </w:rPr>
        <w:t xml:space="preserve"> the selected solution.  Implementation deliverables will reveal the </w:t>
      </w:r>
      <w:r w:rsidR="0BF93BBC" w:rsidRPr="000B2984">
        <w:rPr>
          <w:rFonts w:ascii="Georgia" w:hAnsi="Georgia"/>
        </w:rPr>
        <w:t>Offeror</w:t>
      </w:r>
      <w:r w:rsidR="00675480" w:rsidRPr="000B2984">
        <w:rPr>
          <w:rFonts w:ascii="Georgia" w:hAnsi="Georgia"/>
        </w:rPr>
        <w:t xml:space="preserve">’s expertise in project management, proposed solution process management, improvement, </w:t>
      </w:r>
      <w:r w:rsidRPr="000B2984">
        <w:rPr>
          <w:rFonts w:ascii="Georgia" w:hAnsi="Georgia"/>
        </w:rPr>
        <w:t xml:space="preserve">data migration, acceptance testing, etc.  </w:t>
      </w:r>
      <w:r w:rsidR="00675480" w:rsidRPr="000B2984">
        <w:rPr>
          <w:rFonts w:ascii="Georgia" w:hAnsi="Georgia"/>
        </w:rPr>
        <w:t xml:space="preserve">The </w:t>
      </w:r>
      <w:r w:rsidR="007F04F9" w:rsidRPr="000B2984">
        <w:rPr>
          <w:rFonts w:ascii="Georgia" w:hAnsi="Georgia"/>
        </w:rPr>
        <w:t>C</w:t>
      </w:r>
      <w:r w:rsidR="00675480" w:rsidRPr="000B2984">
        <w:rPr>
          <w:rFonts w:ascii="Georgia" w:hAnsi="Georgia"/>
        </w:rPr>
        <w:t>ustomer</w:t>
      </w:r>
      <w:r w:rsidRPr="000B2984">
        <w:rPr>
          <w:rFonts w:ascii="Georgia" w:hAnsi="Georgia"/>
        </w:rPr>
        <w:t xml:space="preserve"> expects the proposed preliminary implementation plans to be refined by the awarded </w:t>
      </w:r>
      <w:r w:rsidR="0BF93BBC" w:rsidRPr="000B2984">
        <w:rPr>
          <w:rFonts w:ascii="Georgia" w:hAnsi="Georgia"/>
        </w:rPr>
        <w:t>Offeror</w:t>
      </w:r>
      <w:r w:rsidRPr="000B2984">
        <w:rPr>
          <w:rFonts w:ascii="Georgia" w:hAnsi="Georgia"/>
        </w:rPr>
        <w:t xml:space="preserve"> and Customer project managers during </w:t>
      </w:r>
      <w:r w:rsidR="00675480" w:rsidRPr="000B2984">
        <w:rPr>
          <w:rFonts w:ascii="Georgia" w:hAnsi="Georgia"/>
        </w:rPr>
        <w:t>implementation</w:t>
      </w:r>
      <w:r w:rsidRPr="000B2984">
        <w:rPr>
          <w:rFonts w:ascii="Georgia" w:hAnsi="Georgia"/>
        </w:rPr>
        <w:t xml:space="preserve">.  </w:t>
      </w:r>
    </w:p>
    <w:p w14:paraId="3ACEA61F" w14:textId="2FB73BB7" w:rsidR="005519E4" w:rsidRPr="000B2984" w:rsidRDefault="00AC0910" w:rsidP="00970D1B">
      <w:pPr>
        <w:pStyle w:val="NumberedList1"/>
        <w:ind w:left="1440" w:hanging="720"/>
        <w:jc w:val="both"/>
        <w:rPr>
          <w:rFonts w:ascii="Georgia" w:hAnsi="Georgia"/>
        </w:rPr>
      </w:pPr>
      <w:r w:rsidRPr="000B2984">
        <w:rPr>
          <w:rFonts w:ascii="Georgia" w:hAnsi="Georgia"/>
        </w:rPr>
        <w:t xml:space="preserve">Upon award, </w:t>
      </w:r>
      <w:r w:rsidR="00447DD3" w:rsidRPr="000B2984">
        <w:rPr>
          <w:rFonts w:ascii="Georgia" w:hAnsi="Georgia"/>
        </w:rPr>
        <w:t>the Customer</w:t>
      </w:r>
      <w:r w:rsidRPr="000B2984">
        <w:rPr>
          <w:rFonts w:ascii="Georgia" w:hAnsi="Georgia"/>
        </w:rPr>
        <w:t xml:space="preserve"> intends</w:t>
      </w:r>
      <w:r w:rsidR="00447DD3" w:rsidRPr="000B2984">
        <w:rPr>
          <w:rFonts w:ascii="Georgia" w:hAnsi="Georgia"/>
        </w:rPr>
        <w:t xml:space="preserve"> for the requirements outlined in this section and the responding </w:t>
      </w:r>
      <w:r w:rsidR="0BF93BBC" w:rsidRPr="000B2984">
        <w:rPr>
          <w:rFonts w:ascii="Georgia" w:hAnsi="Georgia"/>
        </w:rPr>
        <w:t>Offeror</w:t>
      </w:r>
      <w:r w:rsidR="00447DD3" w:rsidRPr="000B2984">
        <w:rPr>
          <w:rFonts w:ascii="Georgia" w:hAnsi="Georgia"/>
        </w:rPr>
        <w:t>’s proposal, including any subsequent, agreed-upon provisions and revisions</w:t>
      </w:r>
      <w:r w:rsidR="00767577" w:rsidRPr="000B2984">
        <w:rPr>
          <w:rFonts w:ascii="Georgia" w:hAnsi="Georgia"/>
        </w:rPr>
        <w:t>, to act as the Implementation Statement of Work</w:t>
      </w:r>
      <w:r w:rsidRPr="000B2984">
        <w:rPr>
          <w:rFonts w:ascii="Georgia" w:hAnsi="Georgia"/>
        </w:rPr>
        <w:t xml:space="preserve">.  </w:t>
      </w:r>
    </w:p>
    <w:p w14:paraId="24C7CB87" w14:textId="6B8C1F25" w:rsidR="005519E4" w:rsidRPr="000B2984" w:rsidRDefault="00447DD3" w:rsidP="00970D1B">
      <w:pPr>
        <w:pStyle w:val="NumberedList1"/>
        <w:ind w:left="1440" w:hanging="720"/>
        <w:jc w:val="both"/>
        <w:rPr>
          <w:rFonts w:ascii="Georgia" w:hAnsi="Georgia"/>
        </w:rPr>
      </w:pPr>
      <w:r w:rsidRPr="000B2984">
        <w:rPr>
          <w:rFonts w:ascii="Georgia" w:hAnsi="Georgia"/>
        </w:rPr>
        <w:t xml:space="preserve">The </w:t>
      </w:r>
      <w:r w:rsidR="0BF93BBC" w:rsidRPr="000B2984">
        <w:rPr>
          <w:rFonts w:ascii="Georgia" w:hAnsi="Georgia"/>
        </w:rPr>
        <w:t>Offeror</w:t>
      </w:r>
      <w:r w:rsidRPr="000B2984">
        <w:rPr>
          <w:rFonts w:ascii="Georgia" w:hAnsi="Georgia"/>
        </w:rPr>
        <w:t xml:space="preserve"> must acknowledge that he has read and understood the intent of this section, Implementation Requirements—Statement of Work. </w:t>
      </w:r>
    </w:p>
    <w:p w14:paraId="7B77E528" w14:textId="39DA4274" w:rsidR="000A0248" w:rsidRPr="000B2984" w:rsidRDefault="000A0248" w:rsidP="00970D1B">
      <w:pPr>
        <w:pStyle w:val="NumberedList1"/>
        <w:ind w:left="1440" w:hanging="720"/>
        <w:jc w:val="both"/>
        <w:rPr>
          <w:rFonts w:ascii="Georgia" w:hAnsi="Georgia"/>
        </w:rPr>
      </w:pPr>
      <w:r w:rsidRPr="000B2984">
        <w:rPr>
          <w:rFonts w:ascii="Georgia" w:hAnsi="Georgia"/>
          <w:b/>
          <w:bCs/>
        </w:rPr>
        <w:t>MANDATORY</w:t>
      </w:r>
      <w:r w:rsidR="00127CB6" w:rsidRPr="000B2984">
        <w:rPr>
          <w:rFonts w:ascii="Georgia" w:hAnsi="Georgia"/>
        </w:rPr>
        <w:t>:</w:t>
      </w:r>
      <w:r w:rsidRPr="000B2984">
        <w:rPr>
          <w:rFonts w:ascii="Georgia" w:hAnsi="Georgia"/>
        </w:rPr>
        <w:t xml:space="preserve"> </w:t>
      </w:r>
      <w:r w:rsidR="0BF93BBC" w:rsidRPr="000B2984">
        <w:rPr>
          <w:rFonts w:ascii="Georgia" w:hAnsi="Georgia"/>
        </w:rPr>
        <w:t>Offeror</w:t>
      </w:r>
      <w:r w:rsidRPr="000B2984">
        <w:rPr>
          <w:rFonts w:ascii="Georgia" w:hAnsi="Georgia"/>
        </w:rPr>
        <w:t xml:space="preserve"> must assist with updating the Mississippi School Based </w:t>
      </w:r>
      <w:r w:rsidR="00A54220" w:rsidRPr="000B2984">
        <w:rPr>
          <w:rFonts w:ascii="Georgia" w:hAnsi="Georgia"/>
        </w:rPr>
        <w:t>Administrative Claiming Guide to match the current federal standards.</w:t>
      </w:r>
    </w:p>
    <w:p w14:paraId="0C0DBB87" w14:textId="131E5F64" w:rsidR="00A54220" w:rsidRPr="000B2984" w:rsidRDefault="0BF93BBC" w:rsidP="000B2984">
      <w:pPr>
        <w:pStyle w:val="NumberedList1"/>
        <w:numPr>
          <w:ilvl w:val="0"/>
          <w:numId w:val="58"/>
        </w:numPr>
        <w:ind w:right="720"/>
        <w:jc w:val="both"/>
        <w:rPr>
          <w:rFonts w:ascii="Georgia" w:hAnsi="Georgia"/>
        </w:rPr>
      </w:pPr>
      <w:r w:rsidRPr="000B2984">
        <w:rPr>
          <w:rFonts w:ascii="Georgia" w:hAnsi="Georgia"/>
        </w:rPr>
        <w:t>Offeror</w:t>
      </w:r>
      <w:r w:rsidR="00A54220" w:rsidRPr="000B2984">
        <w:rPr>
          <w:rFonts w:ascii="Georgia" w:hAnsi="Georgia"/>
        </w:rPr>
        <w:t xml:space="preserve"> must include references for whom these services have been performed in the last five (5) years.</w:t>
      </w:r>
    </w:p>
    <w:p w14:paraId="1FD7D2D6" w14:textId="77777777" w:rsidR="005519E4" w:rsidRPr="000B2984" w:rsidRDefault="00AC0910" w:rsidP="000B2984">
      <w:pPr>
        <w:pStyle w:val="RFPSubsectionA"/>
        <w:numPr>
          <w:ilvl w:val="0"/>
          <w:numId w:val="51"/>
        </w:numPr>
        <w:jc w:val="both"/>
        <w:rPr>
          <w:rFonts w:ascii="Georgia" w:hAnsi="Georgia"/>
        </w:rPr>
      </w:pPr>
      <w:bookmarkStart w:id="36" w:name="_Toc201163139"/>
      <w:r w:rsidRPr="000B2984">
        <w:rPr>
          <w:rFonts w:ascii="Georgia" w:hAnsi="Georgia"/>
        </w:rPr>
        <w:t>General Scope</w:t>
      </w:r>
      <w:bookmarkEnd w:id="36"/>
    </w:p>
    <w:p w14:paraId="35C01896" w14:textId="622A9A2E" w:rsidR="005519E4" w:rsidRPr="000B2984" w:rsidRDefault="00447DD3" w:rsidP="00970D1B">
      <w:pPr>
        <w:pStyle w:val="NumberedList1"/>
        <w:ind w:left="1440" w:hanging="720"/>
        <w:jc w:val="both"/>
        <w:rPr>
          <w:rFonts w:ascii="Georgia" w:hAnsi="Georgia"/>
        </w:rPr>
      </w:pPr>
      <w:r w:rsidRPr="000B2984">
        <w:rPr>
          <w:rFonts w:ascii="Georgia" w:hAnsi="Georgia"/>
        </w:rPr>
        <w:t xml:space="preserve">The </w:t>
      </w:r>
      <w:r w:rsidR="0BF93BBC" w:rsidRPr="000B2984">
        <w:rPr>
          <w:rFonts w:ascii="Georgia" w:hAnsi="Georgia"/>
        </w:rPr>
        <w:t>Offeror</w:t>
      </w:r>
      <w:r w:rsidRPr="000B2984">
        <w:rPr>
          <w:rFonts w:ascii="Georgia" w:hAnsi="Georgia"/>
        </w:rPr>
        <w:t xml:space="preserve"> must agree to implement the awarded solution to achieve the following minimum goals:</w:t>
      </w:r>
    </w:p>
    <w:p w14:paraId="257BF8DA" w14:textId="4574981D" w:rsidR="005519E4" w:rsidRPr="000B2984" w:rsidRDefault="00AC0910">
      <w:pPr>
        <w:pStyle w:val="List1a"/>
        <w:numPr>
          <w:ilvl w:val="0"/>
          <w:numId w:val="15"/>
        </w:numPr>
        <w:rPr>
          <w:rFonts w:ascii="Georgia" w:hAnsi="Georgia"/>
        </w:rPr>
      </w:pPr>
      <w:r w:rsidRPr="000B2984">
        <w:rPr>
          <w:rFonts w:ascii="Georgia" w:hAnsi="Georgia"/>
        </w:rPr>
        <w:lastRenderedPageBreak/>
        <w:t>Replicate existing</w:t>
      </w:r>
      <w:r w:rsidR="00567304" w:rsidRPr="000B2984">
        <w:rPr>
          <w:rFonts w:ascii="Georgia" w:hAnsi="Georgia"/>
        </w:rPr>
        <w:t xml:space="preserve"> system as outlined in SBAC plan.</w:t>
      </w:r>
      <w:r w:rsidRPr="000B2984">
        <w:rPr>
          <w:rFonts w:ascii="Georgia" w:hAnsi="Georgia"/>
        </w:rPr>
        <w:t xml:space="preserve"> </w:t>
      </w:r>
    </w:p>
    <w:p w14:paraId="20068C2E" w14:textId="6250C32D" w:rsidR="005519E4" w:rsidRPr="000B2984" w:rsidRDefault="00AC0910">
      <w:pPr>
        <w:pStyle w:val="List1a"/>
        <w:numPr>
          <w:ilvl w:val="0"/>
          <w:numId w:val="15"/>
        </w:numPr>
        <w:rPr>
          <w:rFonts w:ascii="Georgia" w:hAnsi="Georgia"/>
        </w:rPr>
      </w:pPr>
      <w:r w:rsidRPr="000B2984">
        <w:rPr>
          <w:rFonts w:ascii="Georgia" w:hAnsi="Georgia"/>
        </w:rPr>
        <w:t xml:space="preserve">Enhance functional, technical, and administrative capabilities of </w:t>
      </w:r>
      <w:r w:rsidR="00447DD3" w:rsidRPr="000B2984">
        <w:rPr>
          <w:rFonts w:ascii="Georgia" w:hAnsi="Georgia"/>
        </w:rPr>
        <w:t xml:space="preserve">the </w:t>
      </w:r>
      <w:r w:rsidRPr="000B2984">
        <w:rPr>
          <w:rFonts w:ascii="Georgia" w:hAnsi="Georgia"/>
        </w:rPr>
        <w:t>incumbent system.</w:t>
      </w:r>
    </w:p>
    <w:p w14:paraId="363C710A" w14:textId="77777777" w:rsidR="005519E4" w:rsidRPr="000B2984" w:rsidRDefault="00AC0910">
      <w:pPr>
        <w:pStyle w:val="List1a"/>
        <w:numPr>
          <w:ilvl w:val="0"/>
          <w:numId w:val="15"/>
        </w:numPr>
        <w:rPr>
          <w:rFonts w:ascii="Georgia" w:hAnsi="Georgia"/>
        </w:rPr>
      </w:pPr>
      <w:r w:rsidRPr="000B2984">
        <w:rPr>
          <w:rFonts w:ascii="Georgia" w:hAnsi="Georgia"/>
        </w:rPr>
        <w:t>Update/enhance incumbent workflows and automate incumbent manual processes.</w:t>
      </w:r>
    </w:p>
    <w:p w14:paraId="47C96C8A" w14:textId="77777777" w:rsidR="005519E4" w:rsidRPr="000B2984" w:rsidRDefault="00AC0910">
      <w:pPr>
        <w:pStyle w:val="List1a"/>
        <w:numPr>
          <w:ilvl w:val="0"/>
          <w:numId w:val="15"/>
        </w:numPr>
        <w:rPr>
          <w:rFonts w:ascii="Georgia" w:hAnsi="Georgia"/>
        </w:rPr>
      </w:pPr>
      <w:r w:rsidRPr="000B2984">
        <w:rPr>
          <w:rFonts w:ascii="Georgia" w:hAnsi="Georgia"/>
        </w:rPr>
        <w:t>Migrate the incumbent database content from the existing solution to the selected solution.</w:t>
      </w:r>
    </w:p>
    <w:p w14:paraId="1555D728" w14:textId="41FBE926" w:rsidR="005519E4" w:rsidRPr="000B2984" w:rsidRDefault="00AC0910">
      <w:pPr>
        <w:pStyle w:val="List1a"/>
        <w:numPr>
          <w:ilvl w:val="0"/>
          <w:numId w:val="15"/>
        </w:numPr>
        <w:rPr>
          <w:rFonts w:ascii="Georgia" w:hAnsi="Georgia"/>
        </w:rPr>
      </w:pPr>
      <w:r w:rsidRPr="000B2984">
        <w:rPr>
          <w:rFonts w:ascii="Georgia" w:hAnsi="Georgia"/>
        </w:rPr>
        <w:t xml:space="preserve">Maintain historical data integrity </w:t>
      </w:r>
      <w:r w:rsidR="00447DD3" w:rsidRPr="000B2984">
        <w:rPr>
          <w:rFonts w:ascii="Georgia" w:hAnsi="Georgia"/>
        </w:rPr>
        <w:t>if</w:t>
      </w:r>
      <w:r w:rsidRPr="000B2984">
        <w:rPr>
          <w:rFonts w:ascii="Georgia" w:hAnsi="Georgia"/>
        </w:rPr>
        <w:t xml:space="preserve"> </w:t>
      </w:r>
      <w:r w:rsidR="00447DD3" w:rsidRPr="000B2984">
        <w:rPr>
          <w:rFonts w:ascii="Georgia" w:hAnsi="Georgia"/>
        </w:rPr>
        <w:t>the proposed solution changes current Customer data formats</w:t>
      </w:r>
      <w:r w:rsidRPr="000B2984">
        <w:rPr>
          <w:rFonts w:ascii="Georgia" w:hAnsi="Georgia"/>
        </w:rPr>
        <w:t>.</w:t>
      </w:r>
    </w:p>
    <w:p w14:paraId="192BD806" w14:textId="4F202589" w:rsidR="005519E4" w:rsidRPr="000B2984" w:rsidRDefault="00447DD3" w:rsidP="00970D1B">
      <w:pPr>
        <w:pStyle w:val="NumberedList1"/>
        <w:ind w:left="1440" w:hanging="720"/>
        <w:jc w:val="both"/>
        <w:rPr>
          <w:rFonts w:ascii="Georgia" w:hAnsi="Georgia"/>
        </w:rPr>
      </w:pPr>
      <w:r w:rsidRPr="000B2984">
        <w:rPr>
          <w:rStyle w:val="NumberedList1Char"/>
          <w:rFonts w:ascii="Georgia" w:hAnsi="Georgia"/>
        </w:rPr>
        <w:t xml:space="preserve">The </w:t>
      </w:r>
      <w:r w:rsidR="0BF93BBC" w:rsidRPr="000B2984">
        <w:rPr>
          <w:rStyle w:val="NumberedList1Char"/>
          <w:rFonts w:ascii="Georgia" w:hAnsi="Georgia"/>
        </w:rPr>
        <w:t>Offeror</w:t>
      </w:r>
      <w:r w:rsidRPr="000B2984">
        <w:rPr>
          <w:rStyle w:val="NumberedList1Char"/>
          <w:rFonts w:ascii="Georgia" w:hAnsi="Georgia"/>
        </w:rPr>
        <w:t xml:space="preserve"> must extensively test the proposed solution to identify and correct</w:t>
      </w:r>
      <w:r w:rsidRPr="000B2984">
        <w:rPr>
          <w:rFonts w:ascii="Georgia" w:hAnsi="Georgia"/>
        </w:rPr>
        <w:t xml:space="preserve"> deficiencies in base capabilities, customizations, integrations, interfaces, migrations, and Customer processes. Such efforts must include but may not be limited to:</w:t>
      </w:r>
    </w:p>
    <w:p w14:paraId="420B2463" w14:textId="068EF6F0" w:rsidR="005519E4" w:rsidRPr="000B2984" w:rsidRDefault="00AC0910">
      <w:pPr>
        <w:pStyle w:val="List1a"/>
        <w:numPr>
          <w:ilvl w:val="0"/>
          <w:numId w:val="16"/>
        </w:numPr>
        <w:rPr>
          <w:rFonts w:ascii="Georgia" w:hAnsi="Georgia"/>
        </w:rPr>
      </w:pPr>
      <w:r w:rsidRPr="000B2984">
        <w:rPr>
          <w:rFonts w:ascii="Georgia" w:hAnsi="Georgia"/>
        </w:rPr>
        <w:t xml:space="preserve">On-site </w:t>
      </w:r>
      <w:r w:rsidR="00447DD3" w:rsidRPr="000B2984">
        <w:rPr>
          <w:rFonts w:ascii="Georgia" w:hAnsi="Georgia"/>
        </w:rPr>
        <w:t>Testing.</w:t>
      </w:r>
    </w:p>
    <w:p w14:paraId="407FCB5F" w14:textId="6F6C04C2" w:rsidR="005519E4" w:rsidRPr="000B2984" w:rsidRDefault="00AC0910">
      <w:pPr>
        <w:pStyle w:val="List1a"/>
        <w:numPr>
          <w:ilvl w:val="0"/>
          <w:numId w:val="16"/>
        </w:numPr>
        <w:rPr>
          <w:rFonts w:ascii="Georgia" w:hAnsi="Georgia"/>
        </w:rPr>
      </w:pPr>
      <w:r w:rsidRPr="000B2984">
        <w:rPr>
          <w:rFonts w:ascii="Georgia" w:hAnsi="Georgia"/>
        </w:rPr>
        <w:t xml:space="preserve">COOP </w:t>
      </w:r>
      <w:r w:rsidR="00447DD3" w:rsidRPr="000B2984">
        <w:rPr>
          <w:rFonts w:ascii="Georgia" w:hAnsi="Georgia"/>
        </w:rPr>
        <w:t>Testing.</w:t>
      </w:r>
    </w:p>
    <w:p w14:paraId="01A9DA73" w14:textId="77777777" w:rsidR="005519E4" w:rsidRPr="000B2984" w:rsidRDefault="00AC0910">
      <w:pPr>
        <w:pStyle w:val="List1a"/>
        <w:numPr>
          <w:ilvl w:val="0"/>
          <w:numId w:val="16"/>
        </w:numPr>
        <w:rPr>
          <w:rFonts w:ascii="Georgia" w:hAnsi="Georgia"/>
        </w:rPr>
      </w:pPr>
      <w:r w:rsidRPr="000B2984">
        <w:rPr>
          <w:rFonts w:ascii="Georgia" w:hAnsi="Georgia"/>
        </w:rPr>
        <w:t>User Acceptance Testing; and</w:t>
      </w:r>
    </w:p>
    <w:p w14:paraId="6C2E2692" w14:textId="77777777" w:rsidR="005519E4" w:rsidRPr="000B2984" w:rsidRDefault="00AC0910">
      <w:pPr>
        <w:pStyle w:val="List1a"/>
        <w:numPr>
          <w:ilvl w:val="0"/>
          <w:numId w:val="16"/>
        </w:numPr>
        <w:rPr>
          <w:rFonts w:ascii="Georgia" w:hAnsi="Georgia"/>
        </w:rPr>
      </w:pPr>
      <w:r w:rsidRPr="000B2984">
        <w:rPr>
          <w:rFonts w:ascii="Georgia" w:hAnsi="Georgia"/>
        </w:rPr>
        <w:t>Final Acceptance Testing.</w:t>
      </w:r>
    </w:p>
    <w:p w14:paraId="418AA31B" w14:textId="603B1A10" w:rsidR="005519E4" w:rsidRPr="000B2984" w:rsidRDefault="00447DD3" w:rsidP="00970D1B">
      <w:pPr>
        <w:pStyle w:val="NumberedList1"/>
        <w:ind w:left="1440" w:hanging="720"/>
        <w:jc w:val="both"/>
        <w:rPr>
          <w:rFonts w:ascii="Georgia" w:hAnsi="Georgia"/>
        </w:rPr>
      </w:pPr>
      <w:r w:rsidRPr="000B2984">
        <w:rPr>
          <w:rFonts w:ascii="Georgia" w:hAnsi="Georgia"/>
        </w:rPr>
        <w:t xml:space="preserve">The </w:t>
      </w:r>
      <w:r w:rsidR="0BF93BBC" w:rsidRPr="000B2984">
        <w:rPr>
          <w:rFonts w:ascii="Georgia" w:hAnsi="Georgia"/>
        </w:rPr>
        <w:t>Offeror</w:t>
      </w:r>
      <w:r w:rsidRPr="000B2984">
        <w:rPr>
          <w:rFonts w:ascii="Georgia" w:hAnsi="Georgia"/>
        </w:rPr>
        <w:t xml:space="preserve"> will be responsible for any interface, integration, conversion, migration, or other issues that may arise during implementation. </w:t>
      </w:r>
    </w:p>
    <w:p w14:paraId="7EA00FC2" w14:textId="7DCAD3D7" w:rsidR="005519E4" w:rsidRPr="000B2984" w:rsidRDefault="00447DD3" w:rsidP="00970D1B">
      <w:pPr>
        <w:pStyle w:val="NumberedList1"/>
        <w:ind w:left="1440" w:hanging="720"/>
        <w:jc w:val="both"/>
        <w:rPr>
          <w:rFonts w:ascii="Georgia" w:hAnsi="Georgia"/>
        </w:rPr>
      </w:pPr>
      <w:r w:rsidRPr="000B2984">
        <w:rPr>
          <w:rFonts w:ascii="Georgia" w:hAnsi="Georgia"/>
        </w:rPr>
        <w:t xml:space="preserve">The </w:t>
      </w:r>
      <w:r w:rsidR="0BF93BBC" w:rsidRPr="000B2984">
        <w:rPr>
          <w:rFonts w:ascii="Georgia" w:hAnsi="Georgia"/>
        </w:rPr>
        <w:t>Offeror</w:t>
      </w:r>
      <w:r w:rsidRPr="000B2984">
        <w:rPr>
          <w:rFonts w:ascii="Georgia" w:hAnsi="Georgia"/>
        </w:rPr>
        <w:t xml:space="preserve"> must train system users and provide complete system documentation and user documentation.</w:t>
      </w:r>
    </w:p>
    <w:p w14:paraId="5D897438" w14:textId="19423A6E" w:rsidR="005519E4" w:rsidRPr="000B2984" w:rsidRDefault="00AC0910" w:rsidP="00B06F94">
      <w:pPr>
        <w:pStyle w:val="RFPSubsectionA"/>
        <w:jc w:val="both"/>
        <w:rPr>
          <w:rFonts w:ascii="Georgia" w:hAnsi="Georgia"/>
        </w:rPr>
      </w:pPr>
      <w:bookmarkStart w:id="37" w:name="_Toc201163140"/>
      <w:r w:rsidRPr="000B2984">
        <w:rPr>
          <w:rFonts w:ascii="Georgia" w:hAnsi="Georgia"/>
        </w:rPr>
        <w:t>Compliance Standards</w:t>
      </w:r>
      <w:bookmarkEnd w:id="37"/>
      <w:r w:rsidRPr="000B2984">
        <w:rPr>
          <w:rFonts w:ascii="Georgia" w:hAnsi="Georgia"/>
        </w:rPr>
        <w:t xml:space="preserve"> </w:t>
      </w:r>
    </w:p>
    <w:p w14:paraId="61208C7F" w14:textId="4FF72835" w:rsidR="00626062" w:rsidRPr="000B2984" w:rsidRDefault="00626062" w:rsidP="00285FBF">
      <w:pPr>
        <w:pStyle w:val="NumberedList1"/>
        <w:ind w:left="1440" w:hanging="720"/>
        <w:jc w:val="both"/>
        <w:rPr>
          <w:rFonts w:ascii="Georgia" w:hAnsi="Georgia"/>
        </w:rPr>
      </w:pPr>
      <w:r w:rsidRPr="000B2984">
        <w:rPr>
          <w:rFonts w:ascii="Georgia" w:hAnsi="Georgia"/>
        </w:rPr>
        <w:t>Th</w:t>
      </w:r>
      <w:r w:rsidR="00577D2C" w:rsidRPr="000B2984">
        <w:rPr>
          <w:rFonts w:ascii="Georgia" w:hAnsi="Georgia"/>
        </w:rPr>
        <w:t>e</w:t>
      </w:r>
      <w:r w:rsidRPr="000B2984">
        <w:rPr>
          <w:rFonts w:ascii="Georgia" w:hAnsi="Georgia"/>
        </w:rPr>
        <w:t xml:space="preserve"> </w:t>
      </w:r>
      <w:r w:rsidR="0BF93BBC" w:rsidRPr="000B2984">
        <w:rPr>
          <w:rFonts w:ascii="Georgia" w:hAnsi="Georgia"/>
        </w:rPr>
        <w:t>Offeror</w:t>
      </w:r>
      <w:r w:rsidRPr="000B2984">
        <w:rPr>
          <w:rFonts w:ascii="Georgia" w:hAnsi="Georgia"/>
        </w:rPr>
        <w:t xml:space="preserve"> must comply with all federal and state regulations relating to the School Based Administration program.</w:t>
      </w:r>
      <w:r w:rsidR="00B65ECF" w:rsidRPr="000B2984">
        <w:rPr>
          <w:rFonts w:ascii="Georgia" w:hAnsi="Georgia"/>
        </w:rPr>
        <w:t xml:space="preserve"> </w:t>
      </w:r>
      <w:r w:rsidRPr="000B2984">
        <w:rPr>
          <w:rFonts w:ascii="Georgia" w:hAnsi="Georgia"/>
        </w:rPr>
        <w:t xml:space="preserve">The Current Mississippi School Based Administrative Guide must be updated to match current (2023) federal regulations as part of the implementation process. The current Mississippi Based Administrative Guide can be found at </w:t>
      </w:r>
      <w:r w:rsidR="00CB6BEC" w:rsidRPr="000B2984">
        <w:rPr>
          <w:rFonts w:ascii="Georgia" w:hAnsi="Georgia"/>
        </w:rPr>
        <w:t>Attachment B.</w:t>
      </w:r>
    </w:p>
    <w:p w14:paraId="7D3C742A" w14:textId="77777777" w:rsidR="005519E4" w:rsidRPr="000B2984" w:rsidRDefault="00AC0910" w:rsidP="00B06F94">
      <w:pPr>
        <w:pStyle w:val="RFPSubsectionA"/>
        <w:jc w:val="both"/>
        <w:rPr>
          <w:rFonts w:ascii="Georgia" w:hAnsi="Georgia"/>
        </w:rPr>
      </w:pPr>
      <w:bookmarkStart w:id="38" w:name="_Toc201163141"/>
      <w:r w:rsidRPr="000B2984">
        <w:rPr>
          <w:rFonts w:ascii="Georgia" w:hAnsi="Georgia"/>
        </w:rPr>
        <w:t>Project Management Plan</w:t>
      </w:r>
      <w:bookmarkEnd w:id="38"/>
    </w:p>
    <w:p w14:paraId="134157B6" w14:textId="7764058A" w:rsidR="005519E4" w:rsidRPr="000B2984" w:rsidRDefault="00AC0910" w:rsidP="00970D1B">
      <w:pPr>
        <w:pStyle w:val="NumberedList1"/>
        <w:ind w:left="1440" w:hanging="720"/>
        <w:jc w:val="both"/>
        <w:rPr>
          <w:rFonts w:ascii="Georgia" w:hAnsi="Georgia"/>
        </w:rPr>
      </w:pPr>
      <w:r w:rsidRPr="000B2984">
        <w:rPr>
          <w:rFonts w:ascii="Georgia" w:hAnsi="Georgia"/>
        </w:rPr>
        <w:t>Project Management Plan (PMP):</w:t>
      </w:r>
      <w:r w:rsidR="00447DD3" w:rsidRPr="000B2984">
        <w:rPr>
          <w:rFonts w:ascii="Georgia" w:hAnsi="Georgia"/>
        </w:rPr>
        <w:t xml:space="preserve"> The </w:t>
      </w:r>
      <w:r w:rsidR="002A6A82" w:rsidRPr="000B2984">
        <w:rPr>
          <w:rFonts w:ascii="Georgia" w:hAnsi="Georgia"/>
        </w:rPr>
        <w:t>C</w:t>
      </w:r>
      <w:r w:rsidR="00447DD3" w:rsidRPr="000B2984">
        <w:rPr>
          <w:rFonts w:ascii="Georgia" w:hAnsi="Georgia"/>
        </w:rPr>
        <w:t>ustomer</w:t>
      </w:r>
      <w:r w:rsidRPr="000B2984">
        <w:rPr>
          <w:rFonts w:ascii="Georgia" w:hAnsi="Georgia"/>
        </w:rPr>
        <w:t xml:space="preserve"> desires to implement the proposed solution </w:t>
      </w:r>
      <w:r w:rsidR="00447DD3" w:rsidRPr="000B2984">
        <w:rPr>
          <w:rFonts w:ascii="Georgia" w:hAnsi="Georgia"/>
        </w:rPr>
        <w:t>rapidly</w:t>
      </w:r>
      <w:r w:rsidRPr="000B2984">
        <w:rPr>
          <w:rFonts w:ascii="Georgia" w:hAnsi="Georgia"/>
        </w:rPr>
        <w:t xml:space="preserve"> after contract execution.  So that </w:t>
      </w:r>
      <w:r w:rsidR="00447DD3" w:rsidRPr="000B2984">
        <w:rPr>
          <w:rFonts w:ascii="Georgia" w:hAnsi="Georgia"/>
        </w:rPr>
        <w:t xml:space="preserve">the Customer can assess the </w:t>
      </w:r>
      <w:r w:rsidR="0BF93BBC" w:rsidRPr="000B2984">
        <w:rPr>
          <w:rFonts w:ascii="Georgia" w:hAnsi="Georgia"/>
        </w:rPr>
        <w:t>Offeror</w:t>
      </w:r>
      <w:r w:rsidR="00447DD3" w:rsidRPr="000B2984">
        <w:rPr>
          <w:rFonts w:ascii="Georgia" w:hAnsi="Georgia"/>
        </w:rPr>
        <w:t xml:space="preserve">’s ability to successfully implement the proposed solution, the </w:t>
      </w:r>
      <w:r w:rsidR="0BF93BBC" w:rsidRPr="000B2984">
        <w:rPr>
          <w:rFonts w:ascii="Georgia" w:hAnsi="Georgia"/>
        </w:rPr>
        <w:t>Offeror</w:t>
      </w:r>
      <w:r w:rsidRPr="000B2984">
        <w:rPr>
          <w:rFonts w:ascii="Georgia" w:hAnsi="Georgia"/>
        </w:rPr>
        <w:t xml:space="preserve"> must submit a preliminary PMP.  At a minimum</w:t>
      </w:r>
      <w:r w:rsidR="00447DD3" w:rsidRPr="000B2984">
        <w:rPr>
          <w:rFonts w:ascii="Georgia" w:hAnsi="Georgia"/>
        </w:rPr>
        <w:t>,</w:t>
      </w:r>
      <w:r w:rsidRPr="000B2984">
        <w:rPr>
          <w:rFonts w:ascii="Georgia" w:hAnsi="Georgia"/>
        </w:rPr>
        <w:t xml:space="preserve"> the PMP must address design and development, all implementation tasks, data conversion and migration, estimated hours per task, major project milestones, quality assurance checkpoints, testing, and end-user training.  The preliminary PMP must be submitted with the </w:t>
      </w:r>
      <w:r w:rsidR="0BF93BBC" w:rsidRPr="000B2984">
        <w:rPr>
          <w:rFonts w:ascii="Georgia" w:hAnsi="Georgia"/>
        </w:rPr>
        <w:t>Offeror</w:t>
      </w:r>
      <w:r w:rsidRPr="000B2984">
        <w:rPr>
          <w:rFonts w:ascii="Georgia" w:hAnsi="Georgia"/>
        </w:rPr>
        <w:t>’s proposal.</w:t>
      </w:r>
    </w:p>
    <w:p w14:paraId="4CCE9CAF" w14:textId="6336582C" w:rsidR="005519E4" w:rsidRPr="000B2984" w:rsidRDefault="0BF93BBC" w:rsidP="00970D1B">
      <w:pPr>
        <w:pStyle w:val="NumberedList1"/>
        <w:ind w:left="1440" w:hanging="720"/>
        <w:jc w:val="both"/>
        <w:rPr>
          <w:rFonts w:ascii="Georgia" w:hAnsi="Georgia"/>
        </w:rPr>
      </w:pPr>
      <w:r w:rsidRPr="000B2984">
        <w:rPr>
          <w:rFonts w:ascii="Georgia" w:hAnsi="Georgia"/>
        </w:rPr>
        <w:t>Offeror</w:t>
      </w:r>
      <w:r w:rsidR="00AC0910" w:rsidRPr="000B2984">
        <w:rPr>
          <w:rFonts w:ascii="Georgia" w:hAnsi="Georgia"/>
        </w:rPr>
        <w:t xml:space="preserve">’s PMP must include a preliminary Integrated Master Schedule (IMS).  The IMS must estimate the time necessary to complete all </w:t>
      </w:r>
      <w:r w:rsidR="00447DD3" w:rsidRPr="000B2984">
        <w:rPr>
          <w:rFonts w:ascii="Georgia" w:hAnsi="Georgia"/>
        </w:rPr>
        <w:t>implementation phases</w:t>
      </w:r>
      <w:r w:rsidR="00AC0910" w:rsidRPr="000B2984">
        <w:rPr>
          <w:rFonts w:ascii="Georgia" w:hAnsi="Georgia"/>
        </w:rPr>
        <w:t xml:space="preserve"> from the point of contract execution through completion of go-live, final system acceptance, and user training.  </w:t>
      </w:r>
    </w:p>
    <w:p w14:paraId="2D5DCEED" w14:textId="20630872" w:rsidR="005519E4" w:rsidRPr="000B2984" w:rsidRDefault="00AC0910" w:rsidP="00970D1B">
      <w:pPr>
        <w:pStyle w:val="NumberedList1"/>
        <w:ind w:left="1440" w:hanging="720"/>
        <w:jc w:val="both"/>
        <w:rPr>
          <w:rFonts w:ascii="Georgia" w:hAnsi="Georgia"/>
        </w:rPr>
      </w:pPr>
      <w:r w:rsidRPr="000B2984">
        <w:rPr>
          <w:rFonts w:ascii="Georgia" w:hAnsi="Georgia"/>
        </w:rPr>
        <w:t xml:space="preserve">The PMP, which will require Customer approval, must reveal plans for multiple environments, including design and development, user testing, production, </w:t>
      </w:r>
      <w:r w:rsidR="00447DD3" w:rsidRPr="000B2984">
        <w:rPr>
          <w:rFonts w:ascii="Georgia" w:hAnsi="Georgia"/>
        </w:rPr>
        <w:t>end-user</w:t>
      </w:r>
      <w:r w:rsidRPr="000B2984">
        <w:rPr>
          <w:rFonts w:ascii="Georgia" w:hAnsi="Georgia"/>
        </w:rPr>
        <w:t xml:space="preserve"> training, and help desk support. </w:t>
      </w:r>
      <w:r w:rsidR="00447DD3" w:rsidRPr="000B2984">
        <w:rPr>
          <w:rFonts w:ascii="Georgia" w:hAnsi="Georgia"/>
        </w:rPr>
        <w:t>All customizations, integrations, and interfaces must be tested and validated in the user-testing environment</w:t>
      </w:r>
      <w:r w:rsidRPr="000B2984">
        <w:rPr>
          <w:rFonts w:ascii="Georgia" w:hAnsi="Georgia"/>
        </w:rPr>
        <w:t>.</w:t>
      </w:r>
    </w:p>
    <w:p w14:paraId="02D81C6A" w14:textId="147DCA3A" w:rsidR="005519E4" w:rsidRPr="000B2984" w:rsidRDefault="00447DD3" w:rsidP="00970D1B">
      <w:pPr>
        <w:pStyle w:val="NumberedList1"/>
        <w:ind w:left="1440" w:hanging="720"/>
        <w:jc w:val="both"/>
        <w:rPr>
          <w:rFonts w:ascii="Georgia" w:hAnsi="Georgia"/>
        </w:rPr>
      </w:pPr>
      <w:r w:rsidRPr="000B2984">
        <w:rPr>
          <w:rFonts w:ascii="Georgia" w:hAnsi="Georgia"/>
        </w:rPr>
        <w:lastRenderedPageBreak/>
        <w:t xml:space="preserve">The </w:t>
      </w:r>
      <w:r w:rsidR="0BF93BBC" w:rsidRPr="000B2984">
        <w:rPr>
          <w:rFonts w:ascii="Georgia" w:hAnsi="Georgia"/>
        </w:rPr>
        <w:t>Offeror</w:t>
      </w:r>
      <w:r w:rsidRPr="000B2984">
        <w:rPr>
          <w:rFonts w:ascii="Georgia" w:hAnsi="Georgia"/>
        </w:rPr>
        <w:t xml:space="preserve">’s PMP must reflect industry best practice standards and must detail the </w:t>
      </w:r>
      <w:r w:rsidR="0BF93BBC" w:rsidRPr="000B2984">
        <w:rPr>
          <w:rFonts w:ascii="Georgia" w:hAnsi="Georgia"/>
        </w:rPr>
        <w:t>Offeror</w:t>
      </w:r>
      <w:r w:rsidRPr="000B2984">
        <w:rPr>
          <w:rFonts w:ascii="Georgia" w:hAnsi="Georgia"/>
        </w:rPr>
        <w:t>’s plans for planning, monitoring, supervising, tracking, and controlling all project activities.</w:t>
      </w:r>
    </w:p>
    <w:p w14:paraId="37C6B878" w14:textId="1D5E1788" w:rsidR="005519E4" w:rsidRPr="000B2984" w:rsidRDefault="00447DD3" w:rsidP="00970D1B">
      <w:pPr>
        <w:pStyle w:val="NumberedList1"/>
        <w:ind w:left="1440" w:hanging="720"/>
        <w:jc w:val="both"/>
        <w:rPr>
          <w:rFonts w:ascii="Georgia" w:hAnsi="Georgia"/>
        </w:rPr>
      </w:pPr>
      <w:r w:rsidRPr="000B2984">
        <w:rPr>
          <w:rFonts w:ascii="Georgia" w:hAnsi="Georgia"/>
        </w:rPr>
        <w:t xml:space="preserve">The </w:t>
      </w:r>
      <w:r w:rsidR="0BF93BBC" w:rsidRPr="000B2984">
        <w:rPr>
          <w:rFonts w:ascii="Georgia" w:hAnsi="Georgia"/>
        </w:rPr>
        <w:t>Offeror</w:t>
      </w:r>
      <w:r w:rsidRPr="000B2984">
        <w:rPr>
          <w:rFonts w:ascii="Georgia" w:hAnsi="Georgia"/>
        </w:rPr>
        <w:t>’s PMP must describe the organizational structure of the implementation team, team member roles and responsibilities, resources, processes, and all other information necessary for the Customer to assess your ability to manage the proposed solution.</w:t>
      </w:r>
    </w:p>
    <w:p w14:paraId="5D9FA2A5" w14:textId="175078DC" w:rsidR="005519E4" w:rsidRPr="000B2984" w:rsidRDefault="00AC0910" w:rsidP="00970D1B">
      <w:pPr>
        <w:pStyle w:val="NumberedList1"/>
        <w:ind w:left="1440" w:hanging="720"/>
        <w:jc w:val="both"/>
        <w:rPr>
          <w:rFonts w:ascii="Georgia" w:hAnsi="Georgia"/>
        </w:rPr>
      </w:pPr>
      <w:r w:rsidRPr="000B2984">
        <w:rPr>
          <w:rFonts w:ascii="Georgia" w:hAnsi="Georgia"/>
        </w:rPr>
        <w:t xml:space="preserve">Upon award, the </w:t>
      </w:r>
      <w:r w:rsidR="0BF93BBC" w:rsidRPr="000B2984">
        <w:rPr>
          <w:rFonts w:ascii="Georgia" w:hAnsi="Georgia"/>
        </w:rPr>
        <w:t>Offeror</w:t>
      </w:r>
      <w:r w:rsidRPr="000B2984">
        <w:rPr>
          <w:rFonts w:ascii="Georgia" w:hAnsi="Georgia"/>
        </w:rPr>
        <w:t xml:space="preserve"> and Customer will jointly modify the proposed PMP and IMS as appropriate to meet implementation objectives.  </w:t>
      </w:r>
      <w:r w:rsidR="008E1E91" w:rsidRPr="000B2984">
        <w:rPr>
          <w:rFonts w:ascii="Georgia" w:hAnsi="Georgia"/>
        </w:rPr>
        <w:t xml:space="preserve">The </w:t>
      </w:r>
      <w:r w:rsidR="0073288C" w:rsidRPr="000B2984">
        <w:rPr>
          <w:rFonts w:ascii="Georgia" w:hAnsi="Georgia"/>
        </w:rPr>
        <w:t>C</w:t>
      </w:r>
      <w:r w:rsidR="008E1E91" w:rsidRPr="000B2984">
        <w:rPr>
          <w:rFonts w:ascii="Georgia" w:hAnsi="Georgia"/>
        </w:rPr>
        <w:t>ustomer</w:t>
      </w:r>
      <w:r w:rsidRPr="000B2984">
        <w:rPr>
          <w:rFonts w:ascii="Georgia" w:hAnsi="Georgia"/>
        </w:rPr>
        <w:t xml:space="preserve"> expects the </w:t>
      </w:r>
      <w:r w:rsidR="0BF93BBC" w:rsidRPr="000B2984">
        <w:rPr>
          <w:rFonts w:ascii="Georgia" w:hAnsi="Georgia"/>
        </w:rPr>
        <w:t>Offeror</w:t>
      </w:r>
      <w:r w:rsidR="008E1E91" w:rsidRPr="000B2984">
        <w:rPr>
          <w:rFonts w:ascii="Georgia" w:hAnsi="Georgia"/>
        </w:rPr>
        <w:t xml:space="preserve"> to work with the </w:t>
      </w:r>
      <w:r w:rsidR="0073288C" w:rsidRPr="000B2984">
        <w:rPr>
          <w:rFonts w:ascii="Georgia" w:hAnsi="Georgia"/>
        </w:rPr>
        <w:t>C</w:t>
      </w:r>
      <w:r w:rsidR="008E1E91" w:rsidRPr="000B2984">
        <w:rPr>
          <w:rFonts w:ascii="Georgia" w:hAnsi="Georgia"/>
        </w:rPr>
        <w:t xml:space="preserve">ustomer project manager to ensure effective project management during all implementation phases </w:t>
      </w:r>
      <w:r w:rsidRPr="000B2984">
        <w:rPr>
          <w:rFonts w:ascii="Georgia" w:hAnsi="Georgia"/>
        </w:rPr>
        <w:t>and until final acceptance.</w:t>
      </w:r>
    </w:p>
    <w:p w14:paraId="502F769F" w14:textId="75FBABCD" w:rsidR="005519E4" w:rsidRPr="000B2984" w:rsidRDefault="008E1E91" w:rsidP="00970D1B">
      <w:pPr>
        <w:pStyle w:val="NumberedList1"/>
        <w:ind w:left="1440" w:hanging="720"/>
        <w:jc w:val="both"/>
        <w:rPr>
          <w:rFonts w:ascii="Georgia" w:hAnsi="Georgia"/>
        </w:rPr>
      </w:pPr>
      <w:r w:rsidRPr="000B2984">
        <w:rPr>
          <w:rFonts w:ascii="Georgia" w:hAnsi="Georgia"/>
        </w:rPr>
        <w:t xml:space="preserve">Regarding this procurement, state all </w:t>
      </w:r>
      <w:r w:rsidR="0BF93BBC" w:rsidRPr="000B2984">
        <w:rPr>
          <w:rFonts w:ascii="Georgia" w:hAnsi="Georgia"/>
        </w:rPr>
        <w:t>Offeror</w:t>
      </w:r>
      <w:r w:rsidRPr="000B2984">
        <w:rPr>
          <w:rFonts w:ascii="Georgia" w:hAnsi="Georgia"/>
        </w:rPr>
        <w:t xml:space="preserve"> assumptions or constraints regarding the proposed solution, overall project plan, timeline, and project management.</w:t>
      </w:r>
    </w:p>
    <w:p w14:paraId="47E69411" w14:textId="2568A23F" w:rsidR="005519E4" w:rsidRPr="000B2984" w:rsidRDefault="00AC0910" w:rsidP="00970D1B">
      <w:pPr>
        <w:pStyle w:val="NumberedList1"/>
        <w:ind w:left="1440" w:hanging="720"/>
        <w:jc w:val="both"/>
        <w:rPr>
          <w:rFonts w:ascii="Georgia" w:hAnsi="Georgia"/>
        </w:rPr>
      </w:pPr>
      <w:r w:rsidRPr="000B2984">
        <w:rPr>
          <w:rFonts w:ascii="Georgia" w:hAnsi="Georgia"/>
        </w:rPr>
        <w:t xml:space="preserve">Identify any potential risks, roadblocks, and challenges you have encountered in similar implementations that could negatively affect </w:t>
      </w:r>
      <w:r w:rsidR="008E1E91" w:rsidRPr="000B2984">
        <w:rPr>
          <w:rFonts w:ascii="Georgia" w:hAnsi="Georgia"/>
        </w:rPr>
        <w:t>the</w:t>
      </w:r>
      <w:r w:rsidRPr="000B2984">
        <w:rPr>
          <w:rFonts w:ascii="Georgia" w:hAnsi="Georgia"/>
        </w:rPr>
        <w:t xml:space="preserve"> timely and successful completion of the project. Recommend a high-level strategy to mitigate these risks.</w:t>
      </w:r>
    </w:p>
    <w:p w14:paraId="73CB3600" w14:textId="31DFA4D4" w:rsidR="005519E4" w:rsidRPr="000B2984" w:rsidRDefault="008E1E91" w:rsidP="00970D1B">
      <w:pPr>
        <w:pStyle w:val="NumberedList1"/>
        <w:ind w:left="1440" w:hanging="720"/>
        <w:jc w:val="both"/>
        <w:rPr>
          <w:rFonts w:ascii="Georgia" w:hAnsi="Georgia"/>
        </w:rPr>
      </w:pPr>
      <w:proofErr w:type="gramStart"/>
      <w:r w:rsidRPr="000B2984">
        <w:rPr>
          <w:rFonts w:ascii="Georgia" w:hAnsi="Georgia"/>
        </w:rPr>
        <w:t>A</w:t>
      </w:r>
      <w:proofErr w:type="gramEnd"/>
      <w:r w:rsidRPr="000B2984">
        <w:rPr>
          <w:rFonts w:ascii="Georgia" w:hAnsi="Georgia"/>
        </w:rPr>
        <w:t xml:space="preserve"> </w:t>
      </w:r>
      <w:r w:rsidR="0BF93BBC" w:rsidRPr="000B2984">
        <w:rPr>
          <w:rFonts w:ascii="Georgia" w:hAnsi="Georgia"/>
        </w:rPr>
        <w:t>Offeror</w:t>
      </w:r>
      <w:r w:rsidRPr="000B2984">
        <w:rPr>
          <w:rFonts w:ascii="Georgia" w:hAnsi="Georgia"/>
        </w:rPr>
        <w:t xml:space="preserve">’s PMP must address interface, integration, conversion, migration, or other issues that may arise during implementation.   </w:t>
      </w:r>
    </w:p>
    <w:p w14:paraId="55E3986F" w14:textId="5ED4C0B6" w:rsidR="005519E4" w:rsidRPr="000B2984" w:rsidRDefault="008E1E91" w:rsidP="00970D1B">
      <w:pPr>
        <w:pStyle w:val="NumberedList1"/>
        <w:ind w:left="1440" w:hanging="720"/>
        <w:jc w:val="both"/>
        <w:rPr>
          <w:rFonts w:ascii="Georgia" w:hAnsi="Georgia"/>
        </w:rPr>
      </w:pPr>
      <w:r w:rsidRPr="000B2984">
        <w:rPr>
          <w:rFonts w:ascii="Georgia" w:hAnsi="Georgia"/>
        </w:rPr>
        <w:t xml:space="preserve">The </w:t>
      </w:r>
      <w:r w:rsidR="00E371AA" w:rsidRPr="000B2984">
        <w:rPr>
          <w:rFonts w:ascii="Georgia" w:hAnsi="Georgia"/>
        </w:rPr>
        <w:t>C</w:t>
      </w:r>
      <w:r w:rsidRPr="000B2984">
        <w:rPr>
          <w:rFonts w:ascii="Georgia" w:hAnsi="Georgia"/>
        </w:rPr>
        <w:t>ustomer</w:t>
      </w:r>
      <w:r w:rsidR="00AC0910" w:rsidRPr="000B2984">
        <w:rPr>
          <w:rFonts w:ascii="Georgia" w:hAnsi="Georgia"/>
        </w:rPr>
        <w:t xml:space="preserve"> will have limited resources available to the awarded </w:t>
      </w:r>
      <w:r w:rsidR="0BF93BBC" w:rsidRPr="000B2984">
        <w:rPr>
          <w:rFonts w:ascii="Georgia" w:hAnsi="Georgia"/>
        </w:rPr>
        <w:t>Offeror</w:t>
      </w:r>
      <w:r w:rsidR="00AC0910" w:rsidRPr="000B2984">
        <w:rPr>
          <w:rFonts w:ascii="Georgia" w:hAnsi="Georgia"/>
        </w:rPr>
        <w:t xml:space="preserve"> for implementation.</w:t>
      </w:r>
    </w:p>
    <w:p w14:paraId="175BACAC" w14:textId="6B46052D" w:rsidR="005519E4" w:rsidRPr="000B2984" w:rsidRDefault="00AC0910" w:rsidP="009A4864">
      <w:pPr>
        <w:pStyle w:val="RFPSubsectionA"/>
        <w:rPr>
          <w:rFonts w:ascii="Georgia" w:hAnsi="Georgia"/>
        </w:rPr>
      </w:pPr>
      <w:bookmarkStart w:id="39" w:name="_Toc201163142"/>
      <w:r w:rsidRPr="000B2984">
        <w:rPr>
          <w:rFonts w:ascii="Georgia" w:hAnsi="Georgia"/>
        </w:rPr>
        <w:t>System Design Document</w:t>
      </w:r>
      <w:bookmarkEnd w:id="39"/>
    </w:p>
    <w:p w14:paraId="32FC0DDD" w14:textId="4F291F1F" w:rsidR="005519E4" w:rsidRPr="000B2984" w:rsidRDefault="004F61B4" w:rsidP="0067169F">
      <w:pPr>
        <w:pStyle w:val="NumberedList1"/>
        <w:ind w:left="1440" w:hanging="720"/>
        <w:jc w:val="both"/>
        <w:rPr>
          <w:rFonts w:ascii="Georgia" w:hAnsi="Georgia"/>
        </w:rPr>
      </w:pPr>
      <w:r w:rsidRPr="000B2984">
        <w:rPr>
          <w:rFonts w:ascii="Georgia" w:hAnsi="Georgia"/>
        </w:rPr>
        <w:t xml:space="preserve">Before implementation, the awarded </w:t>
      </w:r>
      <w:r w:rsidR="0BF93BBC" w:rsidRPr="000B2984">
        <w:rPr>
          <w:rFonts w:ascii="Georgia" w:hAnsi="Georgia"/>
        </w:rPr>
        <w:t>Offeror</w:t>
      </w:r>
      <w:r w:rsidRPr="000B2984">
        <w:rPr>
          <w:rFonts w:ascii="Georgia" w:hAnsi="Georgia"/>
        </w:rPr>
        <w:t xml:space="preserve"> must submit a System Design Document (SDD) for review and State approval.  The SDD must:</w:t>
      </w:r>
    </w:p>
    <w:p w14:paraId="0AACA6CA" w14:textId="72FC0EC5" w:rsidR="005519E4" w:rsidRPr="000B2984" w:rsidRDefault="00AC0910">
      <w:pPr>
        <w:pStyle w:val="List1a"/>
        <w:numPr>
          <w:ilvl w:val="0"/>
          <w:numId w:val="17"/>
        </w:numPr>
        <w:rPr>
          <w:rFonts w:ascii="Georgia" w:hAnsi="Georgia"/>
        </w:rPr>
      </w:pPr>
      <w:r w:rsidRPr="000B2984">
        <w:rPr>
          <w:rFonts w:ascii="Georgia" w:hAnsi="Georgia"/>
        </w:rPr>
        <w:t xml:space="preserve">Include a conceptual model of the system architecture. This can be illustrated by </w:t>
      </w:r>
      <w:r w:rsidR="004F61B4" w:rsidRPr="000B2984">
        <w:rPr>
          <w:rFonts w:ascii="Georgia" w:hAnsi="Georgia"/>
        </w:rPr>
        <w:t>flowcharts.</w:t>
      </w:r>
      <w:r w:rsidRPr="000B2984">
        <w:rPr>
          <w:rFonts w:ascii="Georgia" w:hAnsi="Georgia"/>
        </w:rPr>
        <w:t xml:space="preserve">  </w:t>
      </w:r>
    </w:p>
    <w:p w14:paraId="1C873C25" w14:textId="19192C02" w:rsidR="005519E4" w:rsidRPr="000B2984" w:rsidRDefault="00AC0910">
      <w:pPr>
        <w:pStyle w:val="List1a"/>
        <w:numPr>
          <w:ilvl w:val="0"/>
          <w:numId w:val="17"/>
        </w:numPr>
        <w:rPr>
          <w:rFonts w:ascii="Georgia" w:hAnsi="Georgia"/>
        </w:rPr>
      </w:pPr>
      <w:r w:rsidRPr="000B2984">
        <w:rPr>
          <w:rFonts w:ascii="Georgia" w:hAnsi="Georgia"/>
        </w:rPr>
        <w:t xml:space="preserve">Include descriptions and illustrations of modules </w:t>
      </w:r>
      <w:r w:rsidR="004F61B4" w:rsidRPr="000B2984">
        <w:rPr>
          <w:rFonts w:ascii="Georgia" w:hAnsi="Georgia"/>
        </w:rPr>
        <w:t>that</w:t>
      </w:r>
      <w:r w:rsidRPr="000B2984">
        <w:rPr>
          <w:rFonts w:ascii="Georgia" w:hAnsi="Georgia"/>
        </w:rPr>
        <w:t xml:space="preserve"> handle specific system </w:t>
      </w:r>
      <w:r w:rsidR="004F61B4" w:rsidRPr="000B2984">
        <w:rPr>
          <w:rFonts w:ascii="Georgia" w:hAnsi="Georgia"/>
        </w:rPr>
        <w:t>tasks.</w:t>
      </w:r>
    </w:p>
    <w:p w14:paraId="0B1B2A17" w14:textId="7A74CF6A" w:rsidR="005519E4" w:rsidRPr="000B2984" w:rsidRDefault="00AC0910">
      <w:pPr>
        <w:pStyle w:val="List1a"/>
        <w:numPr>
          <w:ilvl w:val="0"/>
          <w:numId w:val="17"/>
        </w:numPr>
        <w:rPr>
          <w:rFonts w:ascii="Georgia" w:hAnsi="Georgia"/>
        </w:rPr>
      </w:pPr>
      <w:r w:rsidRPr="000B2984">
        <w:rPr>
          <w:rFonts w:ascii="Georgia" w:hAnsi="Georgia"/>
        </w:rPr>
        <w:t xml:space="preserve">Include descriptions and illustrations of components that provide a function or group of related </w:t>
      </w:r>
      <w:r w:rsidR="004F61B4" w:rsidRPr="000B2984">
        <w:rPr>
          <w:rFonts w:ascii="Georgia" w:hAnsi="Georgia"/>
        </w:rPr>
        <w:t>functions.</w:t>
      </w:r>
      <w:r w:rsidRPr="000B2984">
        <w:rPr>
          <w:rFonts w:ascii="Georgia" w:hAnsi="Georgia"/>
        </w:rPr>
        <w:t xml:space="preserve"> </w:t>
      </w:r>
    </w:p>
    <w:p w14:paraId="2C2A753F" w14:textId="03826112" w:rsidR="005519E4" w:rsidRPr="000B2984" w:rsidRDefault="00AC0910">
      <w:pPr>
        <w:pStyle w:val="List1a"/>
        <w:numPr>
          <w:ilvl w:val="0"/>
          <w:numId w:val="17"/>
        </w:numPr>
        <w:rPr>
          <w:rFonts w:ascii="Georgia" w:hAnsi="Georgia"/>
        </w:rPr>
      </w:pPr>
      <w:r w:rsidRPr="000B2984">
        <w:rPr>
          <w:rFonts w:ascii="Georgia" w:hAnsi="Georgia"/>
        </w:rPr>
        <w:t xml:space="preserve">Include descriptions and illustrations of interfaces that share boundaries across the components where the system exchanges related </w:t>
      </w:r>
      <w:r w:rsidR="004F61B4" w:rsidRPr="000B2984">
        <w:rPr>
          <w:rFonts w:ascii="Georgia" w:hAnsi="Georgia"/>
        </w:rPr>
        <w:t>information.</w:t>
      </w:r>
      <w:r w:rsidRPr="000B2984">
        <w:rPr>
          <w:rFonts w:ascii="Georgia" w:hAnsi="Georgia"/>
        </w:rPr>
        <w:t xml:space="preserve"> </w:t>
      </w:r>
    </w:p>
    <w:p w14:paraId="73E0B0E6" w14:textId="0FEA0DD1" w:rsidR="005519E4" w:rsidRPr="000B2984" w:rsidRDefault="00AC0910">
      <w:pPr>
        <w:pStyle w:val="List1a"/>
        <w:numPr>
          <w:ilvl w:val="0"/>
          <w:numId w:val="17"/>
        </w:numPr>
        <w:rPr>
          <w:rFonts w:ascii="Georgia" w:hAnsi="Georgia"/>
        </w:rPr>
      </w:pPr>
      <w:r w:rsidRPr="000B2984">
        <w:rPr>
          <w:rFonts w:ascii="Georgia" w:hAnsi="Georgia"/>
        </w:rPr>
        <w:t xml:space="preserve">Include descriptions and illustrations of data flow and the management of this </w:t>
      </w:r>
      <w:r w:rsidR="004F61B4" w:rsidRPr="000B2984">
        <w:rPr>
          <w:rFonts w:ascii="Georgia" w:hAnsi="Georgia"/>
        </w:rPr>
        <w:t>information.</w:t>
      </w:r>
      <w:r w:rsidRPr="000B2984">
        <w:rPr>
          <w:rFonts w:ascii="Georgia" w:hAnsi="Georgia"/>
        </w:rPr>
        <w:t xml:space="preserve"> </w:t>
      </w:r>
    </w:p>
    <w:p w14:paraId="0DEF5E8B" w14:textId="1D1A873A" w:rsidR="005519E4" w:rsidRPr="000B2984" w:rsidRDefault="00AC0910">
      <w:pPr>
        <w:pStyle w:val="List1a"/>
        <w:numPr>
          <w:ilvl w:val="0"/>
          <w:numId w:val="17"/>
        </w:numPr>
        <w:rPr>
          <w:rFonts w:ascii="Georgia" w:hAnsi="Georgia"/>
        </w:rPr>
      </w:pPr>
      <w:r w:rsidRPr="000B2984">
        <w:rPr>
          <w:rFonts w:ascii="Georgia" w:hAnsi="Georgia"/>
        </w:rPr>
        <w:t xml:space="preserve">Include complete workflows for all operational user and administrative </w:t>
      </w:r>
      <w:r w:rsidR="004F61B4" w:rsidRPr="000B2984">
        <w:rPr>
          <w:rFonts w:ascii="Georgia" w:hAnsi="Georgia"/>
        </w:rPr>
        <w:t>functions.</w:t>
      </w:r>
      <w:r w:rsidRPr="000B2984">
        <w:rPr>
          <w:rFonts w:ascii="Georgia" w:hAnsi="Georgia"/>
        </w:rPr>
        <w:t xml:space="preserve"> </w:t>
      </w:r>
    </w:p>
    <w:p w14:paraId="330ABF0E" w14:textId="4AF2B4DA" w:rsidR="005519E4" w:rsidRPr="000B2984" w:rsidRDefault="00AC0910">
      <w:pPr>
        <w:pStyle w:val="List1a"/>
        <w:numPr>
          <w:ilvl w:val="0"/>
          <w:numId w:val="17"/>
        </w:numPr>
        <w:rPr>
          <w:rFonts w:ascii="Georgia" w:hAnsi="Georgia"/>
        </w:rPr>
      </w:pPr>
      <w:r w:rsidRPr="000B2984">
        <w:rPr>
          <w:rFonts w:ascii="Georgia" w:hAnsi="Georgia"/>
        </w:rPr>
        <w:t xml:space="preserve">Include database scheme, listing all the </w:t>
      </w:r>
      <w:r w:rsidR="004F61B4" w:rsidRPr="000B2984">
        <w:rPr>
          <w:rFonts w:ascii="Georgia" w:hAnsi="Georgia"/>
        </w:rPr>
        <w:t>tables</w:t>
      </w:r>
      <w:r w:rsidRPr="000B2984">
        <w:rPr>
          <w:rFonts w:ascii="Georgia" w:hAnsi="Georgia"/>
        </w:rPr>
        <w:t xml:space="preserve">, fields, and characteristics.  </w:t>
      </w:r>
    </w:p>
    <w:p w14:paraId="3E505DA5" w14:textId="2DDE7B9C" w:rsidR="005519E4" w:rsidRPr="000B2984" w:rsidRDefault="00AC0910" w:rsidP="0067169F">
      <w:pPr>
        <w:pStyle w:val="NumberedList1"/>
        <w:ind w:left="1440" w:hanging="720"/>
        <w:jc w:val="both"/>
        <w:rPr>
          <w:rFonts w:ascii="Georgia" w:hAnsi="Georgia"/>
        </w:rPr>
      </w:pPr>
      <w:r w:rsidRPr="000B2984">
        <w:rPr>
          <w:rFonts w:ascii="Georgia" w:hAnsi="Georgia"/>
        </w:rPr>
        <w:t xml:space="preserve">When the SDD document has been approved by the State, the </w:t>
      </w:r>
      <w:r w:rsidR="0BF93BBC" w:rsidRPr="000B2984">
        <w:rPr>
          <w:rFonts w:ascii="Georgia" w:hAnsi="Georgia"/>
        </w:rPr>
        <w:t>Offeror</w:t>
      </w:r>
      <w:r w:rsidRPr="000B2984">
        <w:rPr>
          <w:rFonts w:ascii="Georgia" w:hAnsi="Georgia"/>
        </w:rPr>
        <w:t xml:space="preserve"> may proceed with implementation.  </w:t>
      </w:r>
    </w:p>
    <w:p w14:paraId="2C254973" w14:textId="4AC49B94" w:rsidR="005519E4" w:rsidRPr="000B2984" w:rsidRDefault="00AC0910" w:rsidP="0067169F">
      <w:pPr>
        <w:pStyle w:val="NumberedList1"/>
        <w:ind w:left="1440" w:hanging="720"/>
        <w:jc w:val="both"/>
        <w:rPr>
          <w:rFonts w:ascii="Georgia" w:hAnsi="Georgia"/>
        </w:rPr>
      </w:pPr>
      <w:r w:rsidRPr="000B2984">
        <w:rPr>
          <w:rFonts w:ascii="Georgia" w:hAnsi="Georgia"/>
        </w:rPr>
        <w:t xml:space="preserve">So that </w:t>
      </w:r>
      <w:r w:rsidR="004F61B4" w:rsidRPr="000B2984">
        <w:rPr>
          <w:rFonts w:ascii="Georgia" w:hAnsi="Georgia"/>
        </w:rPr>
        <w:t xml:space="preserve">the Customer can assess the </w:t>
      </w:r>
      <w:r w:rsidR="0BF93BBC" w:rsidRPr="000B2984">
        <w:rPr>
          <w:rFonts w:ascii="Georgia" w:hAnsi="Georgia"/>
        </w:rPr>
        <w:t>Offeror</w:t>
      </w:r>
      <w:r w:rsidR="004F61B4" w:rsidRPr="000B2984">
        <w:rPr>
          <w:rFonts w:ascii="Georgia" w:hAnsi="Georgia"/>
        </w:rPr>
        <w:t xml:space="preserve">’s ability to prepare an SDD, the </w:t>
      </w:r>
      <w:r w:rsidR="0BF93BBC" w:rsidRPr="000B2984">
        <w:rPr>
          <w:rFonts w:ascii="Georgia" w:hAnsi="Georgia"/>
        </w:rPr>
        <w:t>Offeror</w:t>
      </w:r>
      <w:r w:rsidRPr="000B2984">
        <w:rPr>
          <w:rFonts w:ascii="Georgia" w:hAnsi="Georgia"/>
        </w:rPr>
        <w:t xml:space="preserve"> must submit a preliminary SDD or a sample SDD from a prior project of similar size and scope.  </w:t>
      </w:r>
      <w:r w:rsidR="004F61B4" w:rsidRPr="000B2984">
        <w:rPr>
          <w:rFonts w:ascii="Georgia" w:hAnsi="Georgia"/>
        </w:rPr>
        <w:t xml:space="preserve">The </w:t>
      </w:r>
      <w:r w:rsidR="0BF93BBC" w:rsidRPr="000B2984">
        <w:rPr>
          <w:rFonts w:ascii="Georgia" w:hAnsi="Georgia"/>
        </w:rPr>
        <w:t>Offeror</w:t>
      </w:r>
      <w:r w:rsidRPr="000B2984">
        <w:rPr>
          <w:rFonts w:ascii="Georgia" w:hAnsi="Georgia"/>
        </w:rPr>
        <w:t xml:space="preserve"> may redact sample plans from prior implementations if necessary.  The preliminary SDD must be submitted with the </w:t>
      </w:r>
      <w:r w:rsidR="0BF93BBC" w:rsidRPr="000B2984">
        <w:rPr>
          <w:rFonts w:ascii="Georgia" w:hAnsi="Georgia"/>
        </w:rPr>
        <w:t>Offeror</w:t>
      </w:r>
      <w:r w:rsidRPr="000B2984">
        <w:rPr>
          <w:rFonts w:ascii="Georgia" w:hAnsi="Georgia"/>
        </w:rPr>
        <w:t>’s proposal.</w:t>
      </w:r>
    </w:p>
    <w:p w14:paraId="2D7F97B2" w14:textId="54C3A950" w:rsidR="005519E4" w:rsidRPr="000B2984" w:rsidRDefault="00AC0910" w:rsidP="00B06F94">
      <w:pPr>
        <w:pStyle w:val="RFPSubsectionA"/>
        <w:jc w:val="both"/>
        <w:rPr>
          <w:rFonts w:ascii="Georgia" w:hAnsi="Georgia"/>
        </w:rPr>
      </w:pPr>
      <w:bookmarkStart w:id="40" w:name="_Toc201163143"/>
      <w:r w:rsidRPr="000B2984">
        <w:rPr>
          <w:rFonts w:ascii="Georgia" w:hAnsi="Georgia"/>
        </w:rPr>
        <w:lastRenderedPageBreak/>
        <w:t>Data Conversion and Migration</w:t>
      </w:r>
      <w:bookmarkEnd w:id="40"/>
    </w:p>
    <w:p w14:paraId="12EB561E" w14:textId="04D0081B" w:rsidR="005519E4" w:rsidRPr="000B2984" w:rsidRDefault="00AC0910" w:rsidP="0067169F">
      <w:pPr>
        <w:pStyle w:val="NumberedList1"/>
        <w:ind w:left="1440" w:hanging="720"/>
        <w:jc w:val="both"/>
        <w:rPr>
          <w:rFonts w:ascii="Georgia" w:hAnsi="Georgia"/>
        </w:rPr>
      </w:pPr>
      <w:r w:rsidRPr="000B2984">
        <w:rPr>
          <w:rFonts w:ascii="Georgia" w:hAnsi="Georgia"/>
        </w:rPr>
        <w:t xml:space="preserve">So that </w:t>
      </w:r>
      <w:r w:rsidR="004F61B4" w:rsidRPr="000B2984">
        <w:rPr>
          <w:rFonts w:ascii="Georgia" w:hAnsi="Georgia"/>
        </w:rPr>
        <w:t xml:space="preserve">the Customer can assess the </w:t>
      </w:r>
      <w:r w:rsidR="0BF93BBC" w:rsidRPr="000B2984">
        <w:rPr>
          <w:rFonts w:ascii="Georgia" w:hAnsi="Georgia"/>
        </w:rPr>
        <w:t>Offeror</w:t>
      </w:r>
      <w:r w:rsidR="004F61B4" w:rsidRPr="000B2984">
        <w:rPr>
          <w:rFonts w:ascii="Georgia" w:hAnsi="Georgia"/>
        </w:rPr>
        <w:t xml:space="preserve">’s ability to migrate Customer legacy data to the proposed solution, the </w:t>
      </w:r>
      <w:r w:rsidR="0BF93BBC" w:rsidRPr="000B2984">
        <w:rPr>
          <w:rFonts w:ascii="Georgia" w:hAnsi="Georgia"/>
        </w:rPr>
        <w:t>Offeror</w:t>
      </w:r>
      <w:r w:rsidRPr="000B2984">
        <w:rPr>
          <w:rFonts w:ascii="Georgia" w:hAnsi="Georgia"/>
        </w:rPr>
        <w:t xml:space="preserve"> must submit a preliminary Data Migration Plan (DMP).  Highlight any known risk factors and present risk mitigation plans.  The preliminary Data Migration plan must be submitted with the </w:t>
      </w:r>
      <w:r w:rsidR="0BF93BBC" w:rsidRPr="000B2984">
        <w:rPr>
          <w:rFonts w:ascii="Georgia" w:hAnsi="Georgia"/>
        </w:rPr>
        <w:t>Offeror</w:t>
      </w:r>
      <w:r w:rsidRPr="000B2984">
        <w:rPr>
          <w:rFonts w:ascii="Georgia" w:hAnsi="Georgia"/>
        </w:rPr>
        <w:t>’s proposal.</w:t>
      </w:r>
    </w:p>
    <w:p w14:paraId="69537731" w14:textId="3228E11F" w:rsidR="005519E4" w:rsidRPr="000B2984" w:rsidRDefault="00AC0910" w:rsidP="0067169F">
      <w:pPr>
        <w:pStyle w:val="NumberedList1"/>
        <w:ind w:left="1440" w:hanging="720"/>
        <w:jc w:val="both"/>
        <w:rPr>
          <w:rFonts w:ascii="Georgia" w:hAnsi="Georgia"/>
        </w:rPr>
      </w:pPr>
      <w:r w:rsidRPr="000B2984">
        <w:rPr>
          <w:rFonts w:ascii="Georgia" w:hAnsi="Georgia"/>
        </w:rPr>
        <w:t xml:space="preserve">The Data Migration Plan must specifically show how </w:t>
      </w:r>
      <w:r w:rsidR="004F61B4" w:rsidRPr="000B2984">
        <w:rPr>
          <w:rFonts w:ascii="Georgia" w:hAnsi="Georgia"/>
        </w:rPr>
        <w:t xml:space="preserve">the </w:t>
      </w:r>
      <w:r w:rsidR="0BF93BBC" w:rsidRPr="000B2984">
        <w:rPr>
          <w:rFonts w:ascii="Georgia" w:hAnsi="Georgia"/>
        </w:rPr>
        <w:t>Offeror</w:t>
      </w:r>
      <w:r w:rsidRPr="000B2984">
        <w:rPr>
          <w:rFonts w:ascii="Georgia" w:hAnsi="Georgia"/>
        </w:rPr>
        <w:t xml:space="preserve"> intends to accurately and completely migrate Customer data, including conversion if necessary.  </w:t>
      </w:r>
      <w:r w:rsidR="004F61B4" w:rsidRPr="000B2984">
        <w:rPr>
          <w:rFonts w:ascii="Georgia" w:hAnsi="Georgia"/>
        </w:rPr>
        <w:t xml:space="preserve">The </w:t>
      </w:r>
      <w:r w:rsidR="0BF93BBC" w:rsidRPr="000B2984">
        <w:rPr>
          <w:rFonts w:ascii="Georgia" w:hAnsi="Georgia"/>
        </w:rPr>
        <w:t>Offeror</w:t>
      </w:r>
      <w:r w:rsidR="004F61B4" w:rsidRPr="000B2984">
        <w:rPr>
          <w:rFonts w:ascii="Georgia" w:hAnsi="Georgia"/>
        </w:rPr>
        <w:t xml:space="preserve"> agrees to work with the </w:t>
      </w:r>
      <w:r w:rsidRPr="000B2984">
        <w:rPr>
          <w:rFonts w:ascii="Georgia" w:hAnsi="Georgia"/>
        </w:rPr>
        <w:t xml:space="preserve">Customer to define and execute data cleanup efforts </w:t>
      </w:r>
      <w:r w:rsidR="004F61B4" w:rsidRPr="000B2984">
        <w:rPr>
          <w:rFonts w:ascii="Georgia" w:hAnsi="Georgia"/>
        </w:rPr>
        <w:t>before</w:t>
      </w:r>
      <w:r w:rsidRPr="000B2984">
        <w:rPr>
          <w:rFonts w:ascii="Georgia" w:hAnsi="Georgia"/>
        </w:rPr>
        <w:t xml:space="preserve"> conversion/migration.</w:t>
      </w:r>
    </w:p>
    <w:p w14:paraId="421078C7" w14:textId="5AE265EF" w:rsidR="005519E4" w:rsidRPr="000B2984" w:rsidRDefault="002A6F67" w:rsidP="0067169F">
      <w:pPr>
        <w:pStyle w:val="NumberedList1"/>
        <w:ind w:left="1440" w:hanging="720"/>
        <w:jc w:val="both"/>
        <w:rPr>
          <w:rFonts w:ascii="Georgia" w:hAnsi="Georgia"/>
        </w:rPr>
      </w:pPr>
      <w:r w:rsidRPr="000B2984">
        <w:rPr>
          <w:rFonts w:ascii="Georgia" w:hAnsi="Georgia"/>
        </w:rPr>
        <w:t xml:space="preserve">The </w:t>
      </w:r>
      <w:r w:rsidR="0BF93BBC" w:rsidRPr="000B2984">
        <w:rPr>
          <w:rFonts w:ascii="Georgia" w:hAnsi="Georgia"/>
        </w:rPr>
        <w:t>Offeror</w:t>
      </w:r>
      <w:r w:rsidRPr="000B2984">
        <w:rPr>
          <w:rFonts w:ascii="Georgia" w:hAnsi="Georgia"/>
        </w:rPr>
        <w:t xml:space="preserve"> must be specific about the proposed methodology, tools, data, facilities, personnel, and other resources required for the migration.  Regarding personal and other resources, be specific about whether the resources are supplied by the </w:t>
      </w:r>
      <w:r w:rsidR="0BF93BBC" w:rsidRPr="000B2984">
        <w:rPr>
          <w:rFonts w:ascii="Georgia" w:hAnsi="Georgia"/>
        </w:rPr>
        <w:t>Offeror</w:t>
      </w:r>
      <w:r w:rsidRPr="000B2984">
        <w:rPr>
          <w:rFonts w:ascii="Georgia" w:hAnsi="Georgia"/>
        </w:rPr>
        <w:t xml:space="preserve">, Customer, or other.  The </w:t>
      </w:r>
      <w:r w:rsidR="0BF93BBC" w:rsidRPr="000B2984">
        <w:rPr>
          <w:rFonts w:ascii="Georgia" w:hAnsi="Georgia"/>
        </w:rPr>
        <w:t>Offeror</w:t>
      </w:r>
      <w:r w:rsidRPr="000B2984">
        <w:rPr>
          <w:rFonts w:ascii="Georgia" w:hAnsi="Georgia"/>
        </w:rPr>
        <w:t xml:space="preserve"> should keep in mind that the Customer has limited available resources.</w:t>
      </w:r>
    </w:p>
    <w:p w14:paraId="0CF64C4D" w14:textId="5EAE728E" w:rsidR="005519E4" w:rsidRPr="000B2984" w:rsidRDefault="00AC0910" w:rsidP="0067169F">
      <w:pPr>
        <w:pStyle w:val="NumberedList1"/>
        <w:ind w:left="1440" w:hanging="720"/>
        <w:jc w:val="both"/>
        <w:rPr>
          <w:rFonts w:ascii="Georgia" w:hAnsi="Georgia"/>
        </w:rPr>
      </w:pPr>
      <w:r w:rsidRPr="000B2984">
        <w:rPr>
          <w:rFonts w:ascii="Georgia" w:hAnsi="Georgia"/>
        </w:rPr>
        <w:t xml:space="preserve">The incumbent database is </w:t>
      </w:r>
      <w:proofErr w:type="gramStart"/>
      <w:r w:rsidRPr="000B2984">
        <w:rPr>
          <w:rFonts w:ascii="Georgia" w:hAnsi="Georgia"/>
        </w:rPr>
        <w:t>a SQL</w:t>
      </w:r>
      <w:proofErr w:type="gramEnd"/>
      <w:r w:rsidRPr="000B2984">
        <w:rPr>
          <w:rFonts w:ascii="Georgia" w:hAnsi="Georgia"/>
        </w:rPr>
        <w:t xml:space="preserve"> </w:t>
      </w:r>
      <w:r w:rsidR="00323212" w:rsidRPr="000B2984">
        <w:rPr>
          <w:rFonts w:ascii="Georgia" w:hAnsi="Georgia"/>
        </w:rPr>
        <w:t xml:space="preserve">2019 </w:t>
      </w:r>
      <w:r w:rsidRPr="000B2984">
        <w:rPr>
          <w:rFonts w:ascii="Georgia" w:hAnsi="Georgia"/>
        </w:rPr>
        <w:t xml:space="preserve">database that resides on a Windows Server </w:t>
      </w:r>
      <w:r w:rsidR="00323212" w:rsidRPr="000B2984">
        <w:rPr>
          <w:rFonts w:ascii="Georgia" w:hAnsi="Georgia"/>
        </w:rPr>
        <w:t xml:space="preserve">2022 </w:t>
      </w:r>
      <w:r w:rsidRPr="000B2984">
        <w:rPr>
          <w:rFonts w:ascii="Georgia" w:hAnsi="Georgia"/>
        </w:rPr>
        <w:t xml:space="preserve">VM. The database is approximately 250-300 MB in size. </w:t>
      </w:r>
    </w:p>
    <w:p w14:paraId="5FD9EFED" w14:textId="480BB0FC" w:rsidR="005519E4" w:rsidRPr="000B2984" w:rsidRDefault="002A6F67" w:rsidP="0067169F">
      <w:pPr>
        <w:pStyle w:val="NumberedList1"/>
        <w:ind w:left="1440" w:hanging="720"/>
        <w:jc w:val="both"/>
        <w:rPr>
          <w:rFonts w:ascii="Georgia" w:hAnsi="Georgia"/>
        </w:rPr>
      </w:pPr>
      <w:r w:rsidRPr="000B2984">
        <w:rPr>
          <w:rFonts w:ascii="Georgia" w:hAnsi="Georgia"/>
        </w:rPr>
        <w:t xml:space="preserve">The </w:t>
      </w:r>
      <w:r w:rsidR="0BF93BBC" w:rsidRPr="000B2984">
        <w:rPr>
          <w:rFonts w:ascii="Georgia" w:hAnsi="Georgia"/>
        </w:rPr>
        <w:t>Offeror</w:t>
      </w:r>
      <w:r w:rsidRPr="000B2984">
        <w:rPr>
          <w:rFonts w:ascii="Georgia" w:hAnsi="Georgia"/>
        </w:rPr>
        <w:t xml:space="preserve"> must detail data migration testing plans to validate the successful migration from the incumbent system to the proposed solution.</w:t>
      </w:r>
    </w:p>
    <w:p w14:paraId="46D63BA7" w14:textId="636F5BDA" w:rsidR="005519E4" w:rsidRPr="000B2984" w:rsidRDefault="002A6F67" w:rsidP="0067169F">
      <w:pPr>
        <w:pStyle w:val="NumberedList1"/>
        <w:ind w:left="1440" w:hanging="720"/>
        <w:jc w:val="both"/>
        <w:rPr>
          <w:rFonts w:ascii="Georgia" w:hAnsi="Georgia"/>
        </w:rPr>
      </w:pPr>
      <w:r w:rsidRPr="000B2984">
        <w:rPr>
          <w:rFonts w:ascii="Georgia" w:hAnsi="Georgia"/>
        </w:rPr>
        <w:t xml:space="preserve">The </w:t>
      </w:r>
      <w:r w:rsidR="0BF93BBC" w:rsidRPr="000B2984">
        <w:rPr>
          <w:rFonts w:ascii="Georgia" w:hAnsi="Georgia"/>
        </w:rPr>
        <w:t>Offeror</w:t>
      </w:r>
      <w:r w:rsidRPr="000B2984">
        <w:rPr>
          <w:rFonts w:ascii="Georgia" w:hAnsi="Georgia"/>
        </w:rPr>
        <w:t xml:space="preserve"> must work with the Customer project implementation team to update and modify the preliminary data migration plan as appropriate.</w:t>
      </w:r>
    </w:p>
    <w:p w14:paraId="23BB465E" w14:textId="7CFDBDA1" w:rsidR="005519E4" w:rsidRPr="000B2984" w:rsidRDefault="00FD71E3" w:rsidP="0067169F">
      <w:pPr>
        <w:pStyle w:val="NumberedList1"/>
        <w:ind w:left="1440" w:hanging="720"/>
        <w:jc w:val="both"/>
        <w:rPr>
          <w:rFonts w:ascii="Georgia" w:hAnsi="Georgia"/>
        </w:rPr>
      </w:pPr>
      <w:r w:rsidRPr="000B2984">
        <w:rPr>
          <w:rFonts w:ascii="Georgia" w:hAnsi="Georgia"/>
        </w:rPr>
        <w:t xml:space="preserve">The </w:t>
      </w:r>
      <w:r w:rsidR="0BF93BBC" w:rsidRPr="000B2984">
        <w:rPr>
          <w:rFonts w:ascii="Georgia" w:hAnsi="Georgia"/>
        </w:rPr>
        <w:t>Offeror</w:t>
      </w:r>
      <w:r w:rsidRPr="000B2984">
        <w:rPr>
          <w:rFonts w:ascii="Georgia" w:hAnsi="Georgia"/>
        </w:rPr>
        <w:t xml:space="preserve"> must agree that final data migration and data migration testing plans are subject to approval by the Customer.  </w:t>
      </w:r>
    </w:p>
    <w:p w14:paraId="62874FAD" w14:textId="6F71C343" w:rsidR="005519E4" w:rsidRPr="000B2984" w:rsidRDefault="00FD71E3" w:rsidP="0067169F">
      <w:pPr>
        <w:pStyle w:val="NumberedList1"/>
        <w:ind w:left="1440" w:hanging="720"/>
        <w:jc w:val="both"/>
        <w:rPr>
          <w:rFonts w:ascii="Georgia" w:hAnsi="Georgia"/>
        </w:rPr>
      </w:pPr>
      <w:r w:rsidRPr="000B2984">
        <w:rPr>
          <w:rFonts w:ascii="Georgia" w:hAnsi="Georgia"/>
        </w:rPr>
        <w:t xml:space="preserve">The </w:t>
      </w:r>
      <w:r w:rsidR="0BF93BBC" w:rsidRPr="000B2984">
        <w:rPr>
          <w:rFonts w:ascii="Georgia" w:hAnsi="Georgia"/>
        </w:rPr>
        <w:t>Offeror</w:t>
      </w:r>
      <w:r w:rsidRPr="000B2984">
        <w:rPr>
          <w:rFonts w:ascii="Georgia" w:hAnsi="Georgia"/>
        </w:rPr>
        <w:t xml:space="preserve"> must propose a set of system acceptance validations/tests that will demonstrate that the </w:t>
      </w:r>
      <w:r w:rsidR="0BF93BBC" w:rsidRPr="000B2984">
        <w:rPr>
          <w:rFonts w:ascii="Georgia" w:hAnsi="Georgia"/>
        </w:rPr>
        <w:t>Offeror</w:t>
      </w:r>
      <w:r w:rsidRPr="000B2984">
        <w:rPr>
          <w:rFonts w:ascii="Georgia" w:hAnsi="Georgia"/>
        </w:rPr>
        <w:t xml:space="preserve"> has complied with the Data Migration Plan.  This </w:t>
      </w:r>
      <w:proofErr w:type="gramStart"/>
      <w:r w:rsidRPr="000B2984">
        <w:rPr>
          <w:rFonts w:ascii="Georgia" w:hAnsi="Georgia"/>
        </w:rPr>
        <w:t>set of system</w:t>
      </w:r>
      <w:proofErr w:type="gramEnd"/>
      <w:r w:rsidRPr="000B2984">
        <w:rPr>
          <w:rFonts w:ascii="Georgia" w:hAnsi="Georgia"/>
        </w:rPr>
        <w:t xml:space="preserve"> acceptance </w:t>
      </w:r>
      <w:proofErr w:type="gramStart"/>
      <w:r w:rsidRPr="000B2984">
        <w:rPr>
          <w:rFonts w:ascii="Georgia" w:hAnsi="Georgia"/>
        </w:rPr>
        <w:t>validations/tests</w:t>
      </w:r>
      <w:proofErr w:type="gramEnd"/>
      <w:r w:rsidRPr="000B2984">
        <w:rPr>
          <w:rFonts w:ascii="Georgia" w:hAnsi="Georgia"/>
        </w:rPr>
        <w:t xml:space="preserve">, along with the Data Migration Plan, must be approved by the Customer before any data migration occurs.  </w:t>
      </w:r>
    </w:p>
    <w:p w14:paraId="7C087D48" w14:textId="48D3BA88" w:rsidR="005519E4" w:rsidRPr="000B2984" w:rsidRDefault="00AC0910" w:rsidP="0067169F">
      <w:pPr>
        <w:pStyle w:val="NumberedList1"/>
        <w:ind w:left="1440" w:hanging="720"/>
        <w:jc w:val="both"/>
        <w:rPr>
          <w:rFonts w:ascii="Georgia" w:hAnsi="Georgia"/>
        </w:rPr>
      </w:pPr>
      <w:r w:rsidRPr="000B2984">
        <w:rPr>
          <w:rFonts w:ascii="Georgia" w:hAnsi="Georgia"/>
        </w:rPr>
        <w:t xml:space="preserve">Upon award, the Data Migration Plan will be amended to meet specific migration needs determined by the </w:t>
      </w:r>
      <w:r w:rsidR="0BF93BBC" w:rsidRPr="000B2984">
        <w:rPr>
          <w:rFonts w:ascii="Georgia" w:hAnsi="Georgia"/>
        </w:rPr>
        <w:t>Offeror</w:t>
      </w:r>
      <w:r w:rsidRPr="000B2984">
        <w:rPr>
          <w:rFonts w:ascii="Georgia" w:hAnsi="Georgia"/>
        </w:rPr>
        <w:t xml:space="preserve"> and Customer. During/following conversion completion, the </w:t>
      </w:r>
      <w:r w:rsidR="0BF93BBC" w:rsidRPr="000B2984">
        <w:rPr>
          <w:rFonts w:ascii="Georgia" w:hAnsi="Georgia"/>
        </w:rPr>
        <w:t>Offeror</w:t>
      </w:r>
      <w:r w:rsidRPr="000B2984">
        <w:rPr>
          <w:rFonts w:ascii="Georgia" w:hAnsi="Georgia"/>
        </w:rPr>
        <w:t xml:space="preserve">/Customer must perform the acceptance tests in the Data Migration Plan. </w:t>
      </w:r>
      <w:r w:rsidR="00FD71E3" w:rsidRPr="000B2984">
        <w:rPr>
          <w:rFonts w:ascii="Georgia" w:hAnsi="Georgia"/>
        </w:rPr>
        <w:t xml:space="preserve">The </w:t>
      </w:r>
      <w:r w:rsidR="00E54AD4" w:rsidRPr="000B2984">
        <w:rPr>
          <w:rFonts w:ascii="Georgia" w:hAnsi="Georgia"/>
        </w:rPr>
        <w:t>C</w:t>
      </w:r>
      <w:r w:rsidR="00FD71E3" w:rsidRPr="000B2984">
        <w:rPr>
          <w:rFonts w:ascii="Georgia" w:hAnsi="Georgia"/>
        </w:rPr>
        <w:t>ustomer</w:t>
      </w:r>
      <w:r w:rsidRPr="000B2984">
        <w:rPr>
          <w:rFonts w:ascii="Georgia" w:hAnsi="Georgia"/>
        </w:rPr>
        <w:t xml:space="preserve"> will review the acceptance plan results and provide an acceptance or rejection letter signed by the proper Customer authority to the </w:t>
      </w:r>
      <w:r w:rsidR="0BF93BBC" w:rsidRPr="000B2984">
        <w:rPr>
          <w:rFonts w:ascii="Georgia" w:hAnsi="Georgia"/>
        </w:rPr>
        <w:t>Offeror</w:t>
      </w:r>
      <w:r w:rsidRPr="000B2984">
        <w:rPr>
          <w:rFonts w:ascii="Georgia" w:hAnsi="Georgia"/>
        </w:rPr>
        <w:t xml:space="preserve">. Only if the </w:t>
      </w:r>
      <w:r w:rsidR="0BF93BBC" w:rsidRPr="000B2984">
        <w:rPr>
          <w:rFonts w:ascii="Georgia" w:hAnsi="Georgia"/>
        </w:rPr>
        <w:t>Offeror</w:t>
      </w:r>
      <w:r w:rsidRPr="000B2984">
        <w:rPr>
          <w:rFonts w:ascii="Georgia" w:hAnsi="Georgia"/>
        </w:rPr>
        <w:t xml:space="preserve"> receives the acceptance letter will the conversion be considered complete and accepted.</w:t>
      </w:r>
    </w:p>
    <w:p w14:paraId="6CBB2066" w14:textId="0D5213F6" w:rsidR="005519E4" w:rsidRPr="000B2984" w:rsidRDefault="00AC0910" w:rsidP="00B06F94">
      <w:pPr>
        <w:pStyle w:val="RFPSubsectionA"/>
        <w:jc w:val="both"/>
        <w:rPr>
          <w:rFonts w:ascii="Georgia" w:hAnsi="Georgia"/>
        </w:rPr>
      </w:pPr>
      <w:bookmarkStart w:id="41" w:name="_Toc201163144"/>
      <w:r w:rsidRPr="000B2984">
        <w:rPr>
          <w:rFonts w:ascii="Georgia" w:hAnsi="Georgia"/>
        </w:rPr>
        <w:t>Integrations and Interfaces</w:t>
      </w:r>
      <w:bookmarkEnd w:id="41"/>
    </w:p>
    <w:p w14:paraId="19BD9CBE" w14:textId="4E55E46B" w:rsidR="00567304" w:rsidRPr="000B2984" w:rsidRDefault="00567304" w:rsidP="0067169F">
      <w:pPr>
        <w:pStyle w:val="NumberedList1"/>
        <w:ind w:left="1440" w:hanging="720"/>
        <w:jc w:val="both"/>
        <w:rPr>
          <w:rFonts w:ascii="Georgia" w:hAnsi="Georgia"/>
        </w:rPr>
      </w:pPr>
      <w:r w:rsidRPr="000B2984">
        <w:rPr>
          <w:rFonts w:ascii="Georgia" w:hAnsi="Georgia"/>
        </w:rPr>
        <w:t xml:space="preserve">Solution must be able to </w:t>
      </w:r>
      <w:r w:rsidR="00DC170A" w:rsidRPr="000B2984">
        <w:rPr>
          <w:rFonts w:ascii="Georgia" w:hAnsi="Georgia"/>
        </w:rPr>
        <w:t xml:space="preserve">migrate </w:t>
      </w:r>
      <w:r w:rsidR="008B4B9A" w:rsidRPr="000B2984">
        <w:rPr>
          <w:rFonts w:ascii="Georgia" w:hAnsi="Georgia"/>
        </w:rPr>
        <w:t xml:space="preserve">the existing </w:t>
      </w:r>
      <w:r w:rsidRPr="000B2984">
        <w:rPr>
          <w:rFonts w:ascii="Georgia" w:hAnsi="Georgia"/>
        </w:rPr>
        <w:t xml:space="preserve">database to eliminate having to manually recreate current and historical data elements in the awarded solution. </w:t>
      </w:r>
      <w:r w:rsidR="008B4B9A" w:rsidRPr="000B2984">
        <w:rPr>
          <w:rFonts w:ascii="Georgia" w:hAnsi="Georgia"/>
        </w:rPr>
        <w:t>The</w:t>
      </w:r>
      <w:r w:rsidRPr="000B2984">
        <w:rPr>
          <w:rFonts w:ascii="Georgia" w:hAnsi="Georgia"/>
        </w:rPr>
        <w:t xml:space="preserve"> </w:t>
      </w:r>
      <w:r w:rsidR="0BF93BBC" w:rsidRPr="000B2984">
        <w:rPr>
          <w:rFonts w:ascii="Georgia" w:hAnsi="Georgia"/>
        </w:rPr>
        <w:t>Offeror</w:t>
      </w:r>
      <w:r w:rsidRPr="000B2984">
        <w:rPr>
          <w:rFonts w:ascii="Georgia" w:hAnsi="Georgia"/>
        </w:rPr>
        <w:t xml:space="preserve"> must convert and migrate as necessary to build the database with current and historical data at no additional cost. If this is not possible, an agreeable solution must be reached in order to maintain historical data. </w:t>
      </w:r>
    </w:p>
    <w:p w14:paraId="1A32E3E4" w14:textId="2AA189B1" w:rsidR="00567304" w:rsidRPr="000B2984" w:rsidRDefault="00567304" w:rsidP="0067169F">
      <w:pPr>
        <w:pStyle w:val="NumberedList1"/>
        <w:ind w:left="1440" w:hanging="720"/>
        <w:jc w:val="both"/>
        <w:rPr>
          <w:rFonts w:ascii="Georgia" w:hAnsi="Georgia"/>
        </w:rPr>
      </w:pPr>
      <w:r w:rsidRPr="000B2984">
        <w:rPr>
          <w:rFonts w:ascii="Georgia" w:hAnsi="Georgia"/>
        </w:rPr>
        <w:t xml:space="preserve">Cost for integrations and interfaces should be provided at no additional cost to the State. </w:t>
      </w:r>
    </w:p>
    <w:p w14:paraId="2D5D6484" w14:textId="32D9716E" w:rsidR="00567304" w:rsidRPr="000B2984" w:rsidRDefault="0BF93BBC" w:rsidP="0067169F">
      <w:pPr>
        <w:pStyle w:val="NumberedList1"/>
        <w:ind w:left="1440" w:hanging="720"/>
        <w:jc w:val="both"/>
        <w:rPr>
          <w:rFonts w:ascii="Georgia" w:hAnsi="Georgia"/>
        </w:rPr>
      </w:pPr>
      <w:r w:rsidRPr="000B2984">
        <w:rPr>
          <w:rFonts w:ascii="Georgia" w:hAnsi="Georgia"/>
        </w:rPr>
        <w:t>Offeror</w:t>
      </w:r>
      <w:r w:rsidR="00567304" w:rsidRPr="000B2984">
        <w:rPr>
          <w:rFonts w:ascii="Georgia" w:hAnsi="Georgia"/>
        </w:rPr>
        <w:t xml:space="preserve"> must convert all existing customer system data from the resident system to the awarded solution including but not limited to information needed to support </w:t>
      </w:r>
      <w:r w:rsidR="00567304" w:rsidRPr="000B2984">
        <w:rPr>
          <w:rFonts w:ascii="Georgia" w:hAnsi="Georgia"/>
        </w:rPr>
        <w:lastRenderedPageBreak/>
        <w:t xml:space="preserve">compliance documentation needed for Medicaid claims for school districts. Supporting attachments must accompany converted records as appropriate. </w:t>
      </w:r>
    </w:p>
    <w:p w14:paraId="72E5E8C0" w14:textId="1414E6EF" w:rsidR="00567304" w:rsidRPr="000B2984" w:rsidRDefault="0BF93BBC" w:rsidP="000B2984">
      <w:pPr>
        <w:pStyle w:val="NumberedList1"/>
        <w:numPr>
          <w:ilvl w:val="0"/>
          <w:numId w:val="59"/>
        </w:numPr>
        <w:jc w:val="both"/>
        <w:rPr>
          <w:rFonts w:ascii="Georgia" w:hAnsi="Georgia"/>
        </w:rPr>
      </w:pPr>
      <w:r w:rsidRPr="000B2984">
        <w:rPr>
          <w:rFonts w:ascii="Georgia" w:hAnsi="Georgia"/>
        </w:rPr>
        <w:t>Offeror</w:t>
      </w:r>
      <w:r w:rsidR="00567304" w:rsidRPr="000B2984">
        <w:rPr>
          <w:rFonts w:ascii="Georgia" w:hAnsi="Georgia"/>
        </w:rPr>
        <w:t xml:space="preserve"> must sign a confidentiality agreement with the State prior to access to data.</w:t>
      </w:r>
    </w:p>
    <w:p w14:paraId="791F14EB" w14:textId="3D3EE691" w:rsidR="00567304" w:rsidRPr="000B2984" w:rsidRDefault="0BF93BBC" w:rsidP="000B2984">
      <w:pPr>
        <w:pStyle w:val="NumberedList1"/>
        <w:numPr>
          <w:ilvl w:val="0"/>
          <w:numId w:val="59"/>
        </w:numPr>
        <w:jc w:val="both"/>
        <w:rPr>
          <w:rFonts w:ascii="Georgia" w:hAnsi="Georgia"/>
        </w:rPr>
      </w:pPr>
      <w:r w:rsidRPr="000B2984">
        <w:rPr>
          <w:rFonts w:ascii="Georgia" w:hAnsi="Georgia"/>
        </w:rPr>
        <w:t>Offeror</w:t>
      </w:r>
      <w:r w:rsidR="00567304" w:rsidRPr="000B2984">
        <w:rPr>
          <w:rFonts w:ascii="Georgia" w:hAnsi="Georgia"/>
        </w:rPr>
        <w:t xml:space="preserve"> must present a detailed conversion plan prior to conversion process.</w:t>
      </w:r>
    </w:p>
    <w:p w14:paraId="38726F49" w14:textId="7728742B" w:rsidR="00567304" w:rsidRPr="000B2984" w:rsidRDefault="0BF93BBC" w:rsidP="000B2984">
      <w:pPr>
        <w:pStyle w:val="NumberedList1"/>
        <w:numPr>
          <w:ilvl w:val="0"/>
          <w:numId w:val="59"/>
        </w:numPr>
        <w:jc w:val="both"/>
        <w:rPr>
          <w:rFonts w:ascii="Georgia" w:hAnsi="Georgia"/>
        </w:rPr>
      </w:pPr>
      <w:r w:rsidRPr="000B2984">
        <w:rPr>
          <w:rFonts w:ascii="Georgia" w:hAnsi="Georgia"/>
        </w:rPr>
        <w:t>Offeror</w:t>
      </w:r>
      <w:r w:rsidR="00567304" w:rsidRPr="000B2984">
        <w:rPr>
          <w:rFonts w:ascii="Georgia" w:hAnsi="Georgia"/>
        </w:rPr>
        <w:t xml:space="preserve"> must identify any required fields not currently populated by the resident system and a method to supply the same to the awarded solution. </w:t>
      </w:r>
    </w:p>
    <w:p w14:paraId="19241D5C" w14:textId="626B8F37" w:rsidR="00567304" w:rsidRPr="000B2984" w:rsidRDefault="0BF93BBC" w:rsidP="0067169F">
      <w:pPr>
        <w:pStyle w:val="NumberedList1"/>
        <w:ind w:left="1440" w:hanging="720"/>
        <w:jc w:val="both"/>
        <w:rPr>
          <w:rFonts w:ascii="Georgia" w:hAnsi="Georgia"/>
        </w:rPr>
      </w:pPr>
      <w:r w:rsidRPr="000B2984">
        <w:rPr>
          <w:rFonts w:ascii="Georgia" w:hAnsi="Georgia"/>
        </w:rPr>
        <w:t>Offeror</w:t>
      </w:r>
      <w:r w:rsidR="00567304" w:rsidRPr="000B2984">
        <w:rPr>
          <w:rFonts w:ascii="Georgia" w:hAnsi="Georgia"/>
        </w:rPr>
        <w:t xml:space="preserve"> must provide verifiable, statical information, such as record counts to prove the successful conversion of legacy data.</w:t>
      </w:r>
    </w:p>
    <w:p w14:paraId="79E2B32C" w14:textId="60D9ABB1" w:rsidR="00567304" w:rsidRPr="000B2984" w:rsidRDefault="0BF93BBC" w:rsidP="0067169F">
      <w:pPr>
        <w:pStyle w:val="NumberedList1"/>
        <w:ind w:left="1440" w:hanging="720"/>
        <w:jc w:val="both"/>
        <w:rPr>
          <w:rFonts w:ascii="Georgia" w:hAnsi="Georgia"/>
        </w:rPr>
      </w:pPr>
      <w:r w:rsidRPr="000B2984">
        <w:rPr>
          <w:rFonts w:ascii="Georgia" w:hAnsi="Georgia"/>
        </w:rPr>
        <w:t>Offeror</w:t>
      </w:r>
      <w:r w:rsidR="00567304" w:rsidRPr="000B2984">
        <w:rPr>
          <w:rFonts w:ascii="Georgia" w:hAnsi="Georgia"/>
        </w:rPr>
        <w:t xml:space="preserve"> must acknowledge and agree that MDE OHS is the sole owner of any and all database content migrated from the current solution to the proposed solution and any future database content created within the awarded </w:t>
      </w:r>
      <w:r w:rsidRPr="000B2984">
        <w:rPr>
          <w:rFonts w:ascii="Georgia" w:hAnsi="Georgia"/>
        </w:rPr>
        <w:t>Offeror</w:t>
      </w:r>
      <w:r w:rsidR="00567304" w:rsidRPr="000B2984">
        <w:rPr>
          <w:rFonts w:ascii="Georgia" w:hAnsi="Georgia"/>
        </w:rPr>
        <w:t xml:space="preserve"> solution, with exclusive rights to use the database content without restriction.</w:t>
      </w:r>
    </w:p>
    <w:p w14:paraId="1869B47E" w14:textId="5F4DDD0A" w:rsidR="00567304" w:rsidRPr="000B2984" w:rsidRDefault="0BF93BBC" w:rsidP="0067169F">
      <w:pPr>
        <w:pStyle w:val="NumberedList1"/>
        <w:ind w:left="1440" w:hanging="720"/>
        <w:jc w:val="both"/>
        <w:rPr>
          <w:rFonts w:ascii="Georgia" w:hAnsi="Georgia"/>
        </w:rPr>
      </w:pPr>
      <w:r w:rsidRPr="000B2984">
        <w:rPr>
          <w:rFonts w:ascii="Georgia" w:hAnsi="Georgia"/>
        </w:rPr>
        <w:t>Offeror</w:t>
      </w:r>
      <w:r w:rsidR="00567304" w:rsidRPr="000B2984">
        <w:rPr>
          <w:rFonts w:ascii="Georgia" w:hAnsi="Georgia"/>
        </w:rPr>
        <w:t xml:space="preserve"> must agree that such migrated database content and future created database content will be maintained in a non-proprietary format that is acceptable to MDE OHS.</w:t>
      </w:r>
    </w:p>
    <w:p w14:paraId="7C2E655B" w14:textId="68CB6676" w:rsidR="00567304" w:rsidRPr="000B2984" w:rsidRDefault="00567304" w:rsidP="0067169F">
      <w:pPr>
        <w:pStyle w:val="NumberedList1"/>
        <w:ind w:left="1440" w:hanging="720"/>
        <w:jc w:val="both"/>
        <w:rPr>
          <w:rFonts w:ascii="Georgia" w:hAnsi="Georgia"/>
        </w:rPr>
      </w:pPr>
      <w:r w:rsidRPr="000B2984">
        <w:rPr>
          <w:rFonts w:ascii="Georgia" w:hAnsi="Georgia"/>
        </w:rPr>
        <w:t>Solution must accommodate all document formats that will require migration with existing records. Document formats currently in use include</w:t>
      </w:r>
      <w:r w:rsidR="002759F6" w:rsidRPr="000B2984">
        <w:rPr>
          <w:rFonts w:ascii="Georgia" w:hAnsi="Georgia"/>
        </w:rPr>
        <w:t>,</w:t>
      </w:r>
      <w:r w:rsidRPr="000B2984">
        <w:rPr>
          <w:rFonts w:ascii="Georgia" w:hAnsi="Georgia"/>
        </w:rPr>
        <w:t xml:space="preserve"> but are not limited to: All Microsoft Office formats, .pdf formats, and all photo, video, and audio formats.</w:t>
      </w:r>
    </w:p>
    <w:p w14:paraId="695F108E" w14:textId="610B8D9D" w:rsidR="00456778" w:rsidRPr="000B2984" w:rsidRDefault="00567304" w:rsidP="0067169F">
      <w:pPr>
        <w:pStyle w:val="NumberedList1"/>
        <w:ind w:left="1440" w:hanging="720"/>
        <w:jc w:val="both"/>
        <w:rPr>
          <w:rFonts w:ascii="Georgia" w:hAnsi="Georgia"/>
        </w:rPr>
      </w:pPr>
      <w:r w:rsidRPr="000B2984">
        <w:rPr>
          <w:rFonts w:ascii="Georgia" w:hAnsi="Georgia"/>
        </w:rPr>
        <w:t xml:space="preserve">If conversion and migration costs are not included in the base quote for the solution, </w:t>
      </w:r>
      <w:r w:rsidR="0BF93BBC" w:rsidRPr="000B2984">
        <w:rPr>
          <w:rFonts w:ascii="Georgia" w:hAnsi="Georgia"/>
        </w:rPr>
        <w:t>Offeror</w:t>
      </w:r>
      <w:r w:rsidRPr="000B2984">
        <w:rPr>
          <w:rFonts w:ascii="Georgia" w:hAnsi="Georgia"/>
        </w:rPr>
        <w:t xml:space="preserve"> must present such costs as separate line item. </w:t>
      </w:r>
    </w:p>
    <w:p w14:paraId="61D6E2F6" w14:textId="74FF24D5" w:rsidR="005519E4" w:rsidRPr="000B2984" w:rsidRDefault="00AC0910" w:rsidP="00B06F94">
      <w:pPr>
        <w:pStyle w:val="RFPSubsectionA"/>
        <w:jc w:val="both"/>
        <w:rPr>
          <w:rFonts w:ascii="Georgia" w:hAnsi="Georgia"/>
        </w:rPr>
      </w:pPr>
      <w:bookmarkStart w:id="42" w:name="_Toc201163145"/>
      <w:r w:rsidRPr="000B2984">
        <w:rPr>
          <w:rFonts w:ascii="Georgia" w:hAnsi="Georgia"/>
        </w:rPr>
        <w:t>User Acceptance Testing Plan</w:t>
      </w:r>
      <w:bookmarkEnd w:id="42"/>
    </w:p>
    <w:p w14:paraId="0BCDE597" w14:textId="09C5FF90" w:rsidR="005519E4" w:rsidRPr="000B2984" w:rsidRDefault="00BB01BE" w:rsidP="0067169F">
      <w:pPr>
        <w:pStyle w:val="NumberedList1"/>
        <w:ind w:left="1440" w:hanging="720"/>
        <w:jc w:val="both"/>
        <w:rPr>
          <w:rFonts w:ascii="Georgia" w:hAnsi="Georgia"/>
        </w:rPr>
      </w:pPr>
      <w:r w:rsidRPr="000B2984">
        <w:rPr>
          <w:rFonts w:ascii="Georgia" w:hAnsi="Georgia"/>
        </w:rPr>
        <w:t xml:space="preserve">The </w:t>
      </w:r>
      <w:r w:rsidR="0BF93BBC" w:rsidRPr="000B2984">
        <w:rPr>
          <w:rFonts w:ascii="Georgia" w:hAnsi="Georgia"/>
        </w:rPr>
        <w:t>Offeror</w:t>
      </w:r>
      <w:r w:rsidRPr="000B2984">
        <w:rPr>
          <w:rFonts w:ascii="Georgia" w:hAnsi="Georgia"/>
        </w:rPr>
        <w:t xml:space="preserve"> agrees to conduct a User Acceptance Testing Plan to prove that the proposed solution fully meets the requirements of</w:t>
      </w:r>
      <w:r w:rsidR="093EF9F6" w:rsidRPr="000B2984">
        <w:rPr>
          <w:rFonts w:ascii="Georgia" w:hAnsi="Georgia"/>
        </w:rPr>
        <w:t xml:space="preserve"> this </w:t>
      </w:r>
      <w:proofErr w:type="gramStart"/>
      <w:r w:rsidR="093EF9F6" w:rsidRPr="000B2984">
        <w:rPr>
          <w:rFonts w:ascii="Georgia" w:hAnsi="Georgia"/>
        </w:rPr>
        <w:t>RFP</w:t>
      </w:r>
      <w:r w:rsidRPr="000B2984">
        <w:rPr>
          <w:rFonts w:ascii="Georgia" w:hAnsi="Georgia"/>
        </w:rPr>
        <w:t xml:space="preserve"> .</w:t>
      </w:r>
      <w:proofErr w:type="gramEnd"/>
      <w:r w:rsidRPr="000B2984">
        <w:rPr>
          <w:rFonts w:ascii="Georgia" w:hAnsi="Georgia"/>
        </w:rPr>
        <w:t xml:space="preserve"> </w:t>
      </w:r>
    </w:p>
    <w:p w14:paraId="74ED8CBF" w14:textId="5D830421" w:rsidR="005519E4" w:rsidRPr="000B2984" w:rsidRDefault="0BF93BBC" w:rsidP="06F64608">
      <w:pPr>
        <w:pStyle w:val="List1a"/>
        <w:rPr>
          <w:rFonts w:ascii="Georgia" w:hAnsi="Georgia"/>
        </w:rPr>
      </w:pPr>
      <w:r w:rsidRPr="000B2984">
        <w:rPr>
          <w:rFonts w:ascii="Georgia" w:hAnsi="Georgia"/>
        </w:rPr>
        <w:t>Offeror</w:t>
      </w:r>
      <w:r w:rsidR="00AC0910" w:rsidRPr="000B2984">
        <w:rPr>
          <w:rFonts w:ascii="Georgia" w:hAnsi="Georgia"/>
        </w:rPr>
        <w:t xml:space="preserve"> agrees that UAT procedures will include proving all end-to-end workflows and all necessary Customer interfaces. </w:t>
      </w:r>
    </w:p>
    <w:p w14:paraId="583D72BF" w14:textId="5D40E2DC" w:rsidR="005519E4" w:rsidRPr="000B2984" w:rsidRDefault="00BB01BE" w:rsidP="06F64608">
      <w:pPr>
        <w:pStyle w:val="List1a"/>
        <w:rPr>
          <w:rFonts w:ascii="Georgia" w:hAnsi="Georgia"/>
        </w:rPr>
      </w:pPr>
      <w:r w:rsidRPr="000B2984">
        <w:rPr>
          <w:rFonts w:ascii="Georgia" w:hAnsi="Georgia"/>
        </w:rPr>
        <w:t xml:space="preserve">The </w:t>
      </w:r>
      <w:r w:rsidR="0BF93BBC" w:rsidRPr="000B2984">
        <w:rPr>
          <w:rFonts w:ascii="Georgia" w:hAnsi="Georgia"/>
        </w:rPr>
        <w:t>Offeror</w:t>
      </w:r>
      <w:r w:rsidRPr="000B2984">
        <w:rPr>
          <w:rFonts w:ascii="Georgia" w:hAnsi="Georgia"/>
        </w:rPr>
        <w:t xml:space="preserve"> agrees that UAT will provide a full suite of reports generated during the UAT period to validate the reporting functions. </w:t>
      </w:r>
    </w:p>
    <w:p w14:paraId="4867F0DD" w14:textId="3F7794F9" w:rsidR="005519E4" w:rsidRPr="000B2984" w:rsidRDefault="0BF93BBC" w:rsidP="06F64608">
      <w:pPr>
        <w:pStyle w:val="List1a"/>
        <w:rPr>
          <w:rFonts w:ascii="Georgia" w:hAnsi="Georgia"/>
        </w:rPr>
      </w:pPr>
      <w:r w:rsidRPr="000B2984">
        <w:rPr>
          <w:rFonts w:ascii="Georgia" w:hAnsi="Georgia"/>
        </w:rPr>
        <w:t>Offeror</w:t>
      </w:r>
      <w:r w:rsidR="00AC0910" w:rsidRPr="000B2984">
        <w:rPr>
          <w:rFonts w:ascii="Georgia" w:hAnsi="Georgia"/>
        </w:rPr>
        <w:t xml:space="preserve"> agrees that </w:t>
      </w:r>
      <w:r w:rsidR="00BB01BE" w:rsidRPr="000B2984">
        <w:rPr>
          <w:rFonts w:ascii="Georgia" w:hAnsi="Georgia"/>
        </w:rPr>
        <w:t>all customizations, integrations, and interfaces must be tested and validated in the user testing environment</w:t>
      </w:r>
      <w:r w:rsidR="00AC0910" w:rsidRPr="000B2984">
        <w:rPr>
          <w:rFonts w:ascii="Georgia" w:hAnsi="Georgia"/>
        </w:rPr>
        <w:t>.</w:t>
      </w:r>
    </w:p>
    <w:p w14:paraId="56902234" w14:textId="2D5238EE" w:rsidR="005519E4" w:rsidRPr="000B2984" w:rsidRDefault="00BB01BE" w:rsidP="0067169F">
      <w:pPr>
        <w:pStyle w:val="NumberedList1"/>
        <w:ind w:left="1440" w:hanging="720"/>
        <w:jc w:val="both"/>
        <w:rPr>
          <w:rFonts w:ascii="Georgia" w:hAnsi="Georgia"/>
        </w:rPr>
      </w:pPr>
      <w:r w:rsidRPr="000B2984">
        <w:rPr>
          <w:rFonts w:ascii="Georgia" w:hAnsi="Georgia"/>
        </w:rPr>
        <w:t xml:space="preserve">The </w:t>
      </w:r>
      <w:r w:rsidR="0BF93BBC" w:rsidRPr="000B2984">
        <w:rPr>
          <w:rFonts w:ascii="Georgia" w:hAnsi="Georgia"/>
        </w:rPr>
        <w:t>Offeror</w:t>
      </w:r>
      <w:r w:rsidRPr="000B2984">
        <w:rPr>
          <w:rFonts w:ascii="Georgia" w:hAnsi="Georgia"/>
        </w:rPr>
        <w:t xml:space="preserve"> must agree to regular status meetings with the Customer project management team to review progress on UAT. </w:t>
      </w:r>
    </w:p>
    <w:p w14:paraId="727D0F83" w14:textId="2D565B6A" w:rsidR="005519E4" w:rsidRPr="000B2984" w:rsidRDefault="00BB01BE" w:rsidP="06F64608">
      <w:pPr>
        <w:pStyle w:val="List1a"/>
        <w:rPr>
          <w:rFonts w:ascii="Georgia" w:hAnsi="Georgia"/>
        </w:rPr>
      </w:pPr>
      <w:r w:rsidRPr="000B2984">
        <w:rPr>
          <w:rFonts w:ascii="Georgia" w:hAnsi="Georgia"/>
        </w:rPr>
        <w:t xml:space="preserve">The </w:t>
      </w:r>
      <w:r w:rsidR="0BF93BBC" w:rsidRPr="000B2984">
        <w:rPr>
          <w:rFonts w:ascii="Georgia" w:hAnsi="Georgia"/>
        </w:rPr>
        <w:t>Offeror</w:t>
      </w:r>
      <w:r w:rsidRPr="000B2984">
        <w:rPr>
          <w:rFonts w:ascii="Georgia" w:hAnsi="Georgia"/>
        </w:rPr>
        <w:t xml:space="preserve"> agrees to submit meeting agendas, presentation materials, and subsequent meeting minutes.</w:t>
      </w:r>
    </w:p>
    <w:p w14:paraId="42C900A3" w14:textId="10252405" w:rsidR="005519E4" w:rsidRPr="000B2984" w:rsidRDefault="00BB01BE" w:rsidP="0067169F">
      <w:pPr>
        <w:pStyle w:val="NumberedList1"/>
        <w:ind w:left="1440" w:hanging="720"/>
        <w:jc w:val="both"/>
        <w:rPr>
          <w:rFonts w:ascii="Georgia" w:hAnsi="Georgia"/>
        </w:rPr>
      </w:pPr>
      <w:r w:rsidRPr="000B2984">
        <w:rPr>
          <w:rFonts w:ascii="Georgia" w:hAnsi="Georgia"/>
        </w:rPr>
        <w:t xml:space="preserve">The </w:t>
      </w:r>
      <w:r w:rsidR="0BF93BBC" w:rsidRPr="000B2984">
        <w:rPr>
          <w:rFonts w:ascii="Georgia" w:hAnsi="Georgia"/>
        </w:rPr>
        <w:t>Offeror</w:t>
      </w:r>
      <w:r w:rsidRPr="000B2984">
        <w:rPr>
          <w:rFonts w:ascii="Georgia" w:hAnsi="Georgia"/>
        </w:rPr>
        <w:t xml:space="preserve"> must submit, with </w:t>
      </w:r>
      <w:r w:rsidR="00302B04" w:rsidRPr="000B2984">
        <w:rPr>
          <w:rFonts w:ascii="Georgia" w:hAnsi="Georgia"/>
        </w:rPr>
        <w:t xml:space="preserve">their </w:t>
      </w:r>
      <w:r w:rsidRPr="000B2984">
        <w:rPr>
          <w:rFonts w:ascii="Georgia" w:hAnsi="Georgia"/>
        </w:rPr>
        <w:t xml:space="preserve">proposal, a preliminary, comprehensive UAT plan (UATP) to demonstrate the </w:t>
      </w:r>
      <w:r w:rsidR="0BF93BBC" w:rsidRPr="000B2984">
        <w:rPr>
          <w:rFonts w:ascii="Georgia" w:hAnsi="Georgia"/>
        </w:rPr>
        <w:t>Offeror</w:t>
      </w:r>
      <w:r w:rsidRPr="000B2984">
        <w:rPr>
          <w:rFonts w:ascii="Georgia" w:hAnsi="Georgia"/>
        </w:rPr>
        <w:t xml:space="preserve">’s ability to conduct user acceptance testing for the proposed solution. </w:t>
      </w:r>
    </w:p>
    <w:p w14:paraId="342A445C" w14:textId="5BED7DE2" w:rsidR="005519E4" w:rsidRPr="000B2984" w:rsidRDefault="0BF93BBC" w:rsidP="0067169F">
      <w:pPr>
        <w:pStyle w:val="NumberedList1"/>
        <w:ind w:left="1440" w:hanging="720"/>
        <w:jc w:val="both"/>
        <w:rPr>
          <w:rFonts w:ascii="Georgia" w:hAnsi="Georgia"/>
        </w:rPr>
      </w:pPr>
      <w:r w:rsidRPr="000B2984">
        <w:rPr>
          <w:rFonts w:ascii="Georgia" w:hAnsi="Georgia"/>
        </w:rPr>
        <w:t>Offeror</w:t>
      </w:r>
      <w:r w:rsidR="00AC0910" w:rsidRPr="000B2984">
        <w:rPr>
          <w:rFonts w:ascii="Georgia" w:hAnsi="Georgia"/>
        </w:rPr>
        <w:t xml:space="preserve">’s UAT plan must incorporate the following minimum components: </w:t>
      </w:r>
    </w:p>
    <w:p w14:paraId="548D3A6A" w14:textId="6C0B62FB" w:rsidR="005519E4" w:rsidRPr="000B2984" w:rsidRDefault="00AC0910">
      <w:pPr>
        <w:pStyle w:val="List1a"/>
        <w:numPr>
          <w:ilvl w:val="0"/>
          <w:numId w:val="20"/>
        </w:numPr>
        <w:rPr>
          <w:rFonts w:ascii="Georgia" w:hAnsi="Georgia"/>
        </w:rPr>
      </w:pPr>
      <w:r w:rsidRPr="000B2984">
        <w:rPr>
          <w:rFonts w:ascii="Georgia" w:hAnsi="Georgia"/>
        </w:rPr>
        <w:t xml:space="preserve">UAT Test Procedures and </w:t>
      </w:r>
      <w:r w:rsidR="00BB01BE" w:rsidRPr="000B2984">
        <w:rPr>
          <w:rFonts w:ascii="Georgia" w:hAnsi="Georgia"/>
        </w:rPr>
        <w:t>Methodologies.</w:t>
      </w:r>
    </w:p>
    <w:p w14:paraId="4906C8CD" w14:textId="77777777" w:rsidR="005519E4" w:rsidRPr="000B2984" w:rsidRDefault="00AC0910">
      <w:pPr>
        <w:pStyle w:val="List1a"/>
        <w:numPr>
          <w:ilvl w:val="0"/>
          <w:numId w:val="20"/>
        </w:numPr>
        <w:rPr>
          <w:rFonts w:ascii="Georgia" w:hAnsi="Georgia"/>
        </w:rPr>
      </w:pPr>
      <w:r w:rsidRPr="000B2984">
        <w:rPr>
          <w:rFonts w:ascii="Georgia" w:hAnsi="Georgia"/>
        </w:rPr>
        <w:t>UAT Test Report; and</w:t>
      </w:r>
    </w:p>
    <w:p w14:paraId="24524793" w14:textId="77777777" w:rsidR="005519E4" w:rsidRPr="000B2984" w:rsidRDefault="00AC0910">
      <w:pPr>
        <w:pStyle w:val="List1a"/>
        <w:numPr>
          <w:ilvl w:val="0"/>
          <w:numId w:val="20"/>
        </w:numPr>
        <w:rPr>
          <w:rFonts w:ascii="Georgia" w:hAnsi="Georgia"/>
        </w:rPr>
      </w:pPr>
      <w:r w:rsidRPr="000B2984">
        <w:rPr>
          <w:rFonts w:ascii="Georgia" w:hAnsi="Georgia"/>
        </w:rPr>
        <w:t xml:space="preserve">Training Materials. </w:t>
      </w:r>
    </w:p>
    <w:p w14:paraId="0390A9D9" w14:textId="7DCA0B67" w:rsidR="005519E4" w:rsidRPr="000B2984" w:rsidRDefault="00AC0910" w:rsidP="0067169F">
      <w:pPr>
        <w:pStyle w:val="NumberedList1"/>
        <w:ind w:left="1440" w:hanging="720"/>
        <w:jc w:val="both"/>
        <w:rPr>
          <w:rFonts w:ascii="Georgia" w:hAnsi="Georgia"/>
        </w:rPr>
      </w:pPr>
      <w:proofErr w:type="gramStart"/>
      <w:r w:rsidRPr="000B2984">
        <w:rPr>
          <w:rFonts w:ascii="Georgia" w:hAnsi="Georgia"/>
        </w:rPr>
        <w:lastRenderedPageBreak/>
        <w:t>Upon</w:t>
      </w:r>
      <w:proofErr w:type="gramEnd"/>
      <w:r w:rsidRPr="000B2984">
        <w:rPr>
          <w:rFonts w:ascii="Georgia" w:hAnsi="Georgia"/>
        </w:rPr>
        <w:t xml:space="preserve"> award, </w:t>
      </w:r>
      <w:r w:rsidR="00BB01BE" w:rsidRPr="000B2984">
        <w:rPr>
          <w:rFonts w:ascii="Georgia" w:hAnsi="Georgia"/>
        </w:rPr>
        <w:t xml:space="preserve">the </w:t>
      </w:r>
      <w:r w:rsidR="0BF93BBC" w:rsidRPr="000B2984">
        <w:rPr>
          <w:rFonts w:ascii="Georgia" w:hAnsi="Georgia"/>
        </w:rPr>
        <w:t>Offeror</w:t>
      </w:r>
      <w:r w:rsidRPr="000B2984">
        <w:rPr>
          <w:rFonts w:ascii="Georgia" w:hAnsi="Georgia"/>
        </w:rPr>
        <w:t xml:space="preserve"> agrees to finalize the preliminary UAT plan with input from the Customer project team. </w:t>
      </w:r>
    </w:p>
    <w:p w14:paraId="5FD09C55" w14:textId="2833C0A9" w:rsidR="005519E4" w:rsidRPr="000B2984" w:rsidRDefault="0BF93BBC" w:rsidP="06F64608">
      <w:pPr>
        <w:pStyle w:val="List1a"/>
        <w:rPr>
          <w:rFonts w:ascii="Georgia" w:hAnsi="Georgia"/>
        </w:rPr>
      </w:pPr>
      <w:r w:rsidRPr="000B2984">
        <w:rPr>
          <w:rFonts w:ascii="Georgia" w:hAnsi="Georgia"/>
        </w:rPr>
        <w:t>Offeror</w:t>
      </w:r>
      <w:r w:rsidR="00AC0910" w:rsidRPr="000B2984">
        <w:rPr>
          <w:rFonts w:ascii="Georgia" w:hAnsi="Georgia"/>
        </w:rPr>
        <w:t xml:space="preserve"> agrees that the final UAT plan requires approval from Customer.  </w:t>
      </w:r>
    </w:p>
    <w:p w14:paraId="610A530D" w14:textId="3ED0F18D" w:rsidR="005519E4" w:rsidRPr="000B2984" w:rsidRDefault="0BF93BBC" w:rsidP="06F64608">
      <w:pPr>
        <w:pStyle w:val="List1a"/>
        <w:rPr>
          <w:rFonts w:ascii="Georgia" w:hAnsi="Georgia"/>
        </w:rPr>
      </w:pPr>
      <w:r w:rsidRPr="000B2984">
        <w:rPr>
          <w:rFonts w:ascii="Georgia" w:hAnsi="Georgia"/>
        </w:rPr>
        <w:t>Offeror</w:t>
      </w:r>
      <w:r w:rsidR="00AC0910" w:rsidRPr="000B2984">
        <w:rPr>
          <w:rFonts w:ascii="Georgia" w:hAnsi="Georgia"/>
        </w:rPr>
        <w:t xml:space="preserve"> agrees that Customer expects to witness the execution of the UAT.  </w:t>
      </w:r>
    </w:p>
    <w:p w14:paraId="64210252" w14:textId="408CF0BB" w:rsidR="005519E4" w:rsidRPr="000B2984" w:rsidRDefault="0BF93BBC" w:rsidP="06F64608">
      <w:pPr>
        <w:pStyle w:val="List1a"/>
        <w:rPr>
          <w:rFonts w:ascii="Georgia" w:hAnsi="Georgia"/>
        </w:rPr>
      </w:pPr>
      <w:r w:rsidRPr="000B2984">
        <w:rPr>
          <w:rFonts w:ascii="Georgia" w:hAnsi="Georgia"/>
        </w:rPr>
        <w:t>Offeror</w:t>
      </w:r>
      <w:r w:rsidR="00AC0910" w:rsidRPr="000B2984">
        <w:rPr>
          <w:rFonts w:ascii="Georgia" w:hAnsi="Georgia"/>
        </w:rPr>
        <w:t xml:space="preserve"> agrees that Customer retains the right to determine the success or failure of individual UAT tests.  </w:t>
      </w:r>
    </w:p>
    <w:p w14:paraId="6162F381" w14:textId="2B79D14E" w:rsidR="005519E4" w:rsidRPr="000B2984" w:rsidRDefault="0BF93BBC" w:rsidP="06F64608">
      <w:pPr>
        <w:pStyle w:val="List1a"/>
        <w:rPr>
          <w:rFonts w:ascii="Georgia" w:hAnsi="Georgia"/>
        </w:rPr>
      </w:pPr>
      <w:r w:rsidRPr="000B2984">
        <w:rPr>
          <w:rFonts w:ascii="Georgia" w:hAnsi="Georgia"/>
        </w:rPr>
        <w:t>Offeror</w:t>
      </w:r>
      <w:r w:rsidR="00BB01BE" w:rsidRPr="000B2984">
        <w:rPr>
          <w:rFonts w:ascii="Georgia" w:hAnsi="Georgia"/>
        </w:rPr>
        <w:t xml:space="preserve">s must provide the facilities, equipment, and personnel to support the services identified in UAT. </w:t>
      </w:r>
    </w:p>
    <w:p w14:paraId="2C249566" w14:textId="72700541" w:rsidR="005519E4" w:rsidRPr="000B2984" w:rsidRDefault="003A3A61" w:rsidP="0067169F">
      <w:pPr>
        <w:pStyle w:val="NumberedList1"/>
        <w:ind w:left="1440" w:hanging="720"/>
        <w:jc w:val="both"/>
        <w:rPr>
          <w:rFonts w:ascii="Georgia" w:hAnsi="Georgia"/>
        </w:rPr>
      </w:pPr>
      <w:r w:rsidRPr="000B2984">
        <w:rPr>
          <w:rFonts w:ascii="Georgia" w:hAnsi="Georgia"/>
        </w:rPr>
        <w:t xml:space="preserve">The </w:t>
      </w:r>
      <w:r w:rsidR="0BF93BBC" w:rsidRPr="000B2984">
        <w:rPr>
          <w:rFonts w:ascii="Georgia" w:hAnsi="Georgia"/>
        </w:rPr>
        <w:t>Offeror</w:t>
      </w:r>
      <w:r w:rsidRPr="000B2984">
        <w:rPr>
          <w:rFonts w:ascii="Georgia" w:hAnsi="Georgia"/>
        </w:rPr>
        <w:t xml:space="preserve"> must agree to provide the equipment and personnel to identify and resolve discrepancies between the results of the legacy system(s) and the results of the delivered system(s).  </w:t>
      </w:r>
    </w:p>
    <w:p w14:paraId="1284355C" w14:textId="0BDBACCB" w:rsidR="005519E4" w:rsidRPr="000B2984" w:rsidRDefault="003A3A61" w:rsidP="0067169F">
      <w:pPr>
        <w:pStyle w:val="NumberedList1"/>
        <w:ind w:left="1440" w:hanging="720"/>
        <w:jc w:val="both"/>
        <w:rPr>
          <w:rFonts w:ascii="Georgia" w:hAnsi="Georgia"/>
        </w:rPr>
      </w:pPr>
      <w:r w:rsidRPr="000B2984">
        <w:rPr>
          <w:rFonts w:ascii="Georgia" w:hAnsi="Georgia"/>
        </w:rPr>
        <w:t xml:space="preserve">The </w:t>
      </w:r>
      <w:r w:rsidR="0BF93BBC" w:rsidRPr="000B2984">
        <w:rPr>
          <w:rFonts w:ascii="Georgia" w:hAnsi="Georgia"/>
        </w:rPr>
        <w:t>Offeror</w:t>
      </w:r>
      <w:r w:rsidRPr="000B2984">
        <w:rPr>
          <w:rFonts w:ascii="Georgia" w:hAnsi="Georgia"/>
        </w:rPr>
        <w:t xml:space="preserve"> must agree to take corrective measures at no additional cost to the Customer when such discrepancies result in a failure of the </w:t>
      </w:r>
      <w:r w:rsidR="0BF93BBC" w:rsidRPr="000B2984">
        <w:rPr>
          <w:rFonts w:ascii="Georgia" w:hAnsi="Georgia"/>
        </w:rPr>
        <w:t>Offeror</w:t>
      </w:r>
      <w:r w:rsidRPr="000B2984">
        <w:rPr>
          <w:rFonts w:ascii="Georgia" w:hAnsi="Georgia"/>
        </w:rPr>
        <w:t>-delivered system(s).</w:t>
      </w:r>
    </w:p>
    <w:p w14:paraId="74FFD2F3" w14:textId="3E92ADAF" w:rsidR="005519E4" w:rsidRPr="000B2984" w:rsidRDefault="00AC0910" w:rsidP="00B06F94">
      <w:pPr>
        <w:pStyle w:val="RFPSubsectionA"/>
        <w:jc w:val="both"/>
        <w:rPr>
          <w:rFonts w:ascii="Georgia" w:hAnsi="Georgia"/>
        </w:rPr>
      </w:pPr>
      <w:bookmarkStart w:id="43" w:name="_Toc201163146"/>
      <w:r w:rsidRPr="000B2984">
        <w:rPr>
          <w:rFonts w:ascii="Georgia" w:hAnsi="Georgia"/>
        </w:rPr>
        <w:t>User Training and Documentation</w:t>
      </w:r>
      <w:bookmarkEnd w:id="43"/>
    </w:p>
    <w:p w14:paraId="154CADE4" w14:textId="7F9CABD1" w:rsidR="005519E4" w:rsidRPr="000B2984" w:rsidRDefault="009A7BB9" w:rsidP="0067169F">
      <w:pPr>
        <w:pStyle w:val="NumberedList1"/>
        <w:ind w:left="1440" w:hanging="720"/>
        <w:jc w:val="both"/>
        <w:rPr>
          <w:rFonts w:ascii="Georgia" w:hAnsi="Georgia"/>
        </w:rPr>
      </w:pPr>
      <w:r w:rsidRPr="000B2984">
        <w:rPr>
          <w:rFonts w:ascii="Georgia" w:hAnsi="Georgia"/>
        </w:rPr>
        <w:t>The solution must provide thorough online tutorials/training geared toward the proposed solution users.  The solution must track the progress of participants enrolled in training.</w:t>
      </w:r>
    </w:p>
    <w:p w14:paraId="39B7AFD0" w14:textId="084F26A0" w:rsidR="005519E4" w:rsidRPr="000B2984" w:rsidRDefault="009A7BB9" w:rsidP="0067169F">
      <w:pPr>
        <w:pStyle w:val="NumberedList1"/>
        <w:ind w:left="1440" w:hanging="720"/>
        <w:jc w:val="both"/>
        <w:rPr>
          <w:rFonts w:ascii="Georgia" w:hAnsi="Georgia"/>
        </w:rPr>
      </w:pPr>
      <w:r w:rsidRPr="000B2984">
        <w:rPr>
          <w:rFonts w:ascii="Georgia" w:hAnsi="Georgia"/>
        </w:rPr>
        <w:t xml:space="preserve">The </w:t>
      </w:r>
      <w:r w:rsidR="0BF93BBC" w:rsidRPr="000B2984">
        <w:rPr>
          <w:rFonts w:ascii="Georgia" w:hAnsi="Georgia"/>
        </w:rPr>
        <w:t>Offeror</w:t>
      </w:r>
      <w:r w:rsidRPr="000B2984">
        <w:rPr>
          <w:rFonts w:ascii="Georgia" w:hAnsi="Georgia"/>
        </w:rPr>
        <w:t xml:space="preserve"> must provide training documentation and keep it updated as appropriate.  The web-accessible format is acceptable to the Customer.</w:t>
      </w:r>
    </w:p>
    <w:p w14:paraId="56E089F0" w14:textId="6658E30D" w:rsidR="005519E4" w:rsidRPr="000B2984" w:rsidRDefault="00AC0910" w:rsidP="0067169F">
      <w:pPr>
        <w:pStyle w:val="NumberedList1"/>
        <w:ind w:left="1440" w:hanging="720"/>
        <w:jc w:val="both"/>
        <w:rPr>
          <w:rFonts w:ascii="Georgia" w:hAnsi="Georgia"/>
        </w:rPr>
      </w:pPr>
      <w:r w:rsidRPr="000B2984">
        <w:rPr>
          <w:rFonts w:ascii="Georgia" w:hAnsi="Georgia"/>
        </w:rPr>
        <w:t xml:space="preserve">For general training purposes, </w:t>
      </w:r>
      <w:r w:rsidR="009A7BB9" w:rsidRPr="000B2984">
        <w:rPr>
          <w:rFonts w:ascii="Georgia" w:hAnsi="Georgia"/>
        </w:rPr>
        <w:t xml:space="preserve">the </w:t>
      </w:r>
      <w:r w:rsidR="0BF93BBC" w:rsidRPr="000B2984">
        <w:rPr>
          <w:rFonts w:ascii="Georgia" w:hAnsi="Georgia"/>
        </w:rPr>
        <w:t>Offeror</w:t>
      </w:r>
      <w:r w:rsidRPr="000B2984">
        <w:rPr>
          <w:rFonts w:ascii="Georgia" w:hAnsi="Georgia"/>
        </w:rPr>
        <w:t xml:space="preserve"> must provide a mock system containing Customer data for hands-on training for internal and external users. Web-accessible format is acceptable to Customer.</w:t>
      </w:r>
    </w:p>
    <w:p w14:paraId="7F18B20C" w14:textId="52671FD5" w:rsidR="005519E4" w:rsidRPr="000B2984" w:rsidRDefault="00AC0910" w:rsidP="0067169F">
      <w:pPr>
        <w:pStyle w:val="NumberedList1"/>
        <w:ind w:left="1440" w:hanging="720"/>
        <w:jc w:val="both"/>
        <w:rPr>
          <w:rFonts w:ascii="Georgia" w:hAnsi="Georgia"/>
        </w:rPr>
      </w:pPr>
      <w:r w:rsidRPr="000B2984">
        <w:rPr>
          <w:rFonts w:ascii="Georgia" w:hAnsi="Georgia"/>
        </w:rPr>
        <w:t xml:space="preserve">Prior to go-live, </w:t>
      </w:r>
      <w:r w:rsidR="0BF93BBC" w:rsidRPr="000B2984">
        <w:rPr>
          <w:rFonts w:ascii="Georgia" w:hAnsi="Georgia"/>
        </w:rPr>
        <w:t>Offeror</w:t>
      </w:r>
      <w:r w:rsidRPr="000B2984">
        <w:rPr>
          <w:rFonts w:ascii="Georgia" w:hAnsi="Georgia"/>
        </w:rPr>
        <w:t xml:space="preserve"> must provide on-site training for three to five primary system administrators (SAs) in all facets including but not limited to oversight, reporting, tasks, workflows, security, archival and audit trail functions.  </w:t>
      </w:r>
    </w:p>
    <w:p w14:paraId="71736BD8" w14:textId="730C9538" w:rsidR="005519E4" w:rsidRPr="000B2984" w:rsidRDefault="00AC0910" w:rsidP="0067169F">
      <w:pPr>
        <w:pStyle w:val="NumberedList1"/>
        <w:ind w:left="1440" w:hanging="720"/>
        <w:jc w:val="both"/>
        <w:rPr>
          <w:rFonts w:ascii="Georgia" w:hAnsi="Georgia"/>
        </w:rPr>
      </w:pPr>
      <w:r w:rsidRPr="000B2984">
        <w:rPr>
          <w:rFonts w:ascii="Georgia" w:hAnsi="Georgia"/>
        </w:rPr>
        <w:t xml:space="preserve">Prior to go-live, </w:t>
      </w:r>
      <w:r w:rsidR="0BF93BBC" w:rsidRPr="000B2984">
        <w:rPr>
          <w:rFonts w:ascii="Georgia" w:hAnsi="Georgia"/>
        </w:rPr>
        <w:t>Offeror</w:t>
      </w:r>
      <w:r w:rsidRPr="000B2984">
        <w:rPr>
          <w:rFonts w:ascii="Georgia" w:hAnsi="Georgia"/>
        </w:rPr>
        <w:t xml:space="preserve"> must agree to adequately train Customer staff users in how to successfully perform their respective tasks and workflows. </w:t>
      </w:r>
    </w:p>
    <w:p w14:paraId="73FD367A" w14:textId="0BAC357D" w:rsidR="005519E4" w:rsidRPr="000B2984" w:rsidRDefault="0BF93BBC" w:rsidP="0067169F">
      <w:pPr>
        <w:pStyle w:val="NumberedList1"/>
        <w:ind w:left="1440" w:hanging="720"/>
        <w:jc w:val="both"/>
        <w:rPr>
          <w:rFonts w:ascii="Georgia" w:hAnsi="Georgia"/>
        </w:rPr>
      </w:pPr>
      <w:r w:rsidRPr="000B2984">
        <w:rPr>
          <w:rFonts w:ascii="Georgia" w:hAnsi="Georgia"/>
        </w:rPr>
        <w:t>Offeror</w:t>
      </w:r>
      <w:r w:rsidR="00AC0910" w:rsidRPr="000B2984">
        <w:rPr>
          <w:rFonts w:ascii="Georgia" w:hAnsi="Georgia"/>
        </w:rPr>
        <w:t xml:space="preserve"> must agree to train Customer staff users and administrators in the effective use of the document management system.</w:t>
      </w:r>
    </w:p>
    <w:p w14:paraId="541FCDA5" w14:textId="7A1DA1EB" w:rsidR="005519E4" w:rsidRPr="000B2984" w:rsidRDefault="00AC0910" w:rsidP="0067169F">
      <w:pPr>
        <w:pStyle w:val="NumberedList1"/>
        <w:ind w:left="1440" w:hanging="720"/>
        <w:jc w:val="both"/>
        <w:rPr>
          <w:rFonts w:ascii="Georgia" w:hAnsi="Georgia"/>
        </w:rPr>
      </w:pPr>
      <w:r w:rsidRPr="000B2984">
        <w:rPr>
          <w:rFonts w:ascii="Georgia" w:hAnsi="Georgia"/>
        </w:rPr>
        <w:t xml:space="preserve">Training costs should be included in the </w:t>
      </w:r>
      <w:r w:rsidR="0BF93BBC" w:rsidRPr="000B2984">
        <w:rPr>
          <w:rFonts w:ascii="Georgia" w:hAnsi="Georgia"/>
        </w:rPr>
        <w:t>Offeror</w:t>
      </w:r>
      <w:r w:rsidRPr="000B2984">
        <w:rPr>
          <w:rFonts w:ascii="Georgia" w:hAnsi="Georgia"/>
        </w:rPr>
        <w:t xml:space="preserve">’s base offering in </w:t>
      </w:r>
      <w:r w:rsidR="6580F3B2" w:rsidRPr="000B2984">
        <w:rPr>
          <w:rFonts w:ascii="Georgia" w:hAnsi="Georgia"/>
        </w:rPr>
        <w:t>RFP,</w:t>
      </w:r>
      <w:r w:rsidRPr="000B2984">
        <w:rPr>
          <w:rFonts w:ascii="Georgia" w:hAnsi="Georgia"/>
        </w:rPr>
        <w:t xml:space="preserve"> </w:t>
      </w:r>
      <w:r w:rsidR="53064730" w:rsidRPr="000B2984">
        <w:rPr>
          <w:rFonts w:ascii="Georgia" w:hAnsi="Georgia"/>
        </w:rPr>
        <w:t xml:space="preserve">Exhibit </w:t>
      </w:r>
      <w:r w:rsidR="6F9FE69D" w:rsidRPr="000B2984">
        <w:rPr>
          <w:rFonts w:ascii="Georgia" w:hAnsi="Georgia"/>
        </w:rPr>
        <w:t>F (Cost</w:t>
      </w:r>
      <w:r w:rsidRPr="000B2984">
        <w:rPr>
          <w:rFonts w:ascii="Georgia" w:hAnsi="Georgia"/>
        </w:rPr>
        <w:t xml:space="preserve"> Information Submission</w:t>
      </w:r>
      <w:r w:rsidR="0EB3AB9E" w:rsidRPr="000B2984">
        <w:rPr>
          <w:rFonts w:ascii="Georgia" w:hAnsi="Georgia"/>
        </w:rPr>
        <w:t>)</w:t>
      </w:r>
      <w:r w:rsidRPr="000B2984">
        <w:rPr>
          <w:rFonts w:ascii="Georgia" w:hAnsi="Georgia"/>
        </w:rPr>
        <w:t xml:space="preserve">.  Training that is considered to be outside the base offering must be presented as a separate line item in the </w:t>
      </w:r>
      <w:r w:rsidR="005817B4" w:rsidRPr="000B2984">
        <w:rPr>
          <w:rFonts w:ascii="Georgia" w:hAnsi="Georgia"/>
        </w:rPr>
        <w:t>C</w:t>
      </w:r>
      <w:r w:rsidRPr="000B2984">
        <w:rPr>
          <w:rFonts w:ascii="Georgia" w:hAnsi="Georgia"/>
        </w:rPr>
        <w:t xml:space="preserve">ost </w:t>
      </w:r>
      <w:r w:rsidR="005817B4" w:rsidRPr="000B2984">
        <w:rPr>
          <w:rFonts w:ascii="Georgia" w:hAnsi="Georgia"/>
        </w:rPr>
        <w:t>I</w:t>
      </w:r>
      <w:r w:rsidRPr="000B2984">
        <w:rPr>
          <w:rFonts w:ascii="Georgia" w:hAnsi="Georgia"/>
        </w:rPr>
        <w:t xml:space="preserve">nformation </w:t>
      </w:r>
      <w:r w:rsidR="005817B4" w:rsidRPr="000B2984">
        <w:rPr>
          <w:rFonts w:ascii="Georgia" w:hAnsi="Georgia"/>
        </w:rPr>
        <w:t>S</w:t>
      </w:r>
      <w:r w:rsidRPr="000B2984">
        <w:rPr>
          <w:rFonts w:ascii="Georgia" w:hAnsi="Georgia"/>
        </w:rPr>
        <w:t>ubmission.</w:t>
      </w:r>
    </w:p>
    <w:p w14:paraId="08BD0642" w14:textId="40602E89" w:rsidR="005519E4" w:rsidRPr="000B2984" w:rsidRDefault="00AC0910" w:rsidP="00B06F94">
      <w:pPr>
        <w:pStyle w:val="RFPSubsectionA"/>
        <w:jc w:val="both"/>
        <w:rPr>
          <w:rFonts w:ascii="Georgia" w:hAnsi="Georgia"/>
        </w:rPr>
      </w:pPr>
      <w:bookmarkStart w:id="44" w:name="_Toc201163147"/>
      <w:r w:rsidRPr="000B2984">
        <w:rPr>
          <w:rFonts w:ascii="Georgia" w:hAnsi="Georgia"/>
        </w:rPr>
        <w:t>Change Management and Control</w:t>
      </w:r>
      <w:bookmarkEnd w:id="44"/>
    </w:p>
    <w:p w14:paraId="56A5D2CA" w14:textId="508C9E77" w:rsidR="005519E4" w:rsidRPr="000B2984" w:rsidRDefault="0BF93BBC" w:rsidP="0067169F">
      <w:pPr>
        <w:pStyle w:val="NumberedList1"/>
        <w:ind w:left="1440" w:hanging="720"/>
        <w:jc w:val="both"/>
        <w:rPr>
          <w:rFonts w:ascii="Georgia" w:hAnsi="Georgia"/>
        </w:rPr>
      </w:pPr>
      <w:r w:rsidRPr="000B2984">
        <w:rPr>
          <w:rFonts w:ascii="Georgia" w:hAnsi="Georgia"/>
        </w:rPr>
        <w:t>Offeror</w:t>
      </w:r>
      <w:r w:rsidR="00AC0910" w:rsidRPr="000B2984">
        <w:rPr>
          <w:rFonts w:ascii="Georgia" w:hAnsi="Georgia"/>
        </w:rPr>
        <w:t xml:space="preserve"> must agree that upon award, </w:t>
      </w:r>
      <w:r w:rsidRPr="000B2984">
        <w:rPr>
          <w:rFonts w:ascii="Georgia" w:hAnsi="Georgia"/>
        </w:rPr>
        <w:t>Offeror</w:t>
      </w:r>
      <w:r w:rsidR="00AC0910" w:rsidRPr="000B2984">
        <w:rPr>
          <w:rFonts w:ascii="Georgia" w:hAnsi="Georgia"/>
        </w:rPr>
        <w:t xml:space="preserve"> will describe, justify, and submit all proposed changes to the agreed upon project deliverables to Customer for approval.  Such proposed changes include but are not limited to project scope, any and all implementation requirements, technical, functional, and configuration requirements, and/or all other agreed upon project deliverables.</w:t>
      </w:r>
    </w:p>
    <w:p w14:paraId="32946DCB" w14:textId="77777777" w:rsidR="005519E4" w:rsidRPr="000B2984" w:rsidRDefault="00AC0910" w:rsidP="0067169F">
      <w:pPr>
        <w:pStyle w:val="NumberedList1"/>
        <w:ind w:left="1440" w:hanging="720"/>
        <w:jc w:val="both"/>
        <w:rPr>
          <w:rFonts w:ascii="Georgia" w:hAnsi="Georgia"/>
        </w:rPr>
      </w:pPr>
      <w:r w:rsidRPr="000B2984">
        <w:rPr>
          <w:rFonts w:ascii="Georgia" w:hAnsi="Georgia"/>
        </w:rPr>
        <w:t xml:space="preserve">The Project Manager must develop a Change Management Plan (CMP) for Customer which will be executed during implementation and followed throughout </w:t>
      </w:r>
      <w:r w:rsidRPr="000B2984">
        <w:rPr>
          <w:rFonts w:ascii="Georgia" w:hAnsi="Georgia"/>
        </w:rPr>
        <w:lastRenderedPageBreak/>
        <w:t>the lifecycle of the EHR project. At a minimum, the CMP must include the following components:</w:t>
      </w:r>
    </w:p>
    <w:p w14:paraId="0344D97E" w14:textId="77777777" w:rsidR="005519E4" w:rsidRPr="000B2984" w:rsidRDefault="00AC0910">
      <w:pPr>
        <w:pStyle w:val="List1a"/>
        <w:numPr>
          <w:ilvl w:val="0"/>
          <w:numId w:val="23"/>
        </w:numPr>
        <w:rPr>
          <w:rFonts w:ascii="Georgia" w:hAnsi="Georgia"/>
        </w:rPr>
      </w:pPr>
      <w:r w:rsidRPr="000B2984">
        <w:rPr>
          <w:rFonts w:ascii="Georgia" w:hAnsi="Georgia"/>
        </w:rPr>
        <w:t>Readiness assessments;</w:t>
      </w:r>
    </w:p>
    <w:p w14:paraId="03587AF6" w14:textId="77777777" w:rsidR="005519E4" w:rsidRPr="000B2984" w:rsidRDefault="00AC0910">
      <w:pPr>
        <w:pStyle w:val="List1a"/>
        <w:numPr>
          <w:ilvl w:val="0"/>
          <w:numId w:val="23"/>
        </w:numPr>
        <w:rPr>
          <w:rFonts w:ascii="Georgia" w:hAnsi="Georgia"/>
        </w:rPr>
      </w:pPr>
      <w:r w:rsidRPr="000B2984">
        <w:rPr>
          <w:rFonts w:ascii="Georgia" w:hAnsi="Georgia"/>
        </w:rPr>
        <w:t>Communication and communication planning;</w:t>
      </w:r>
    </w:p>
    <w:p w14:paraId="7471EE15" w14:textId="77777777" w:rsidR="005519E4" w:rsidRPr="000B2984" w:rsidRDefault="00AC0910">
      <w:pPr>
        <w:pStyle w:val="List1a"/>
        <w:numPr>
          <w:ilvl w:val="0"/>
          <w:numId w:val="23"/>
        </w:numPr>
        <w:rPr>
          <w:rFonts w:ascii="Georgia" w:hAnsi="Georgia"/>
        </w:rPr>
      </w:pPr>
      <w:r w:rsidRPr="000B2984">
        <w:rPr>
          <w:rFonts w:ascii="Georgia" w:hAnsi="Georgia"/>
        </w:rPr>
        <w:t>Change management activities/events and related roadmaps;</w:t>
      </w:r>
    </w:p>
    <w:p w14:paraId="51C78DBC" w14:textId="77777777" w:rsidR="005519E4" w:rsidRPr="000B2984" w:rsidRDefault="00AC0910">
      <w:pPr>
        <w:pStyle w:val="List1a"/>
        <w:numPr>
          <w:ilvl w:val="0"/>
          <w:numId w:val="23"/>
        </w:numPr>
        <w:rPr>
          <w:rFonts w:ascii="Georgia" w:hAnsi="Georgia"/>
        </w:rPr>
      </w:pPr>
      <w:r w:rsidRPr="000B2984">
        <w:rPr>
          <w:rFonts w:ascii="Georgia" w:hAnsi="Georgia"/>
        </w:rPr>
        <w:t>Coaching and manager training for change management;</w:t>
      </w:r>
    </w:p>
    <w:p w14:paraId="6F95486D" w14:textId="77777777" w:rsidR="005519E4" w:rsidRPr="000B2984" w:rsidRDefault="00AC0910">
      <w:pPr>
        <w:pStyle w:val="List1a"/>
        <w:numPr>
          <w:ilvl w:val="0"/>
          <w:numId w:val="23"/>
        </w:numPr>
        <w:rPr>
          <w:rFonts w:ascii="Georgia" w:hAnsi="Georgia"/>
        </w:rPr>
      </w:pPr>
      <w:r w:rsidRPr="000B2984">
        <w:rPr>
          <w:rFonts w:ascii="Georgia" w:hAnsi="Georgia"/>
        </w:rPr>
        <w:t xml:space="preserve">Developing and providing all facets of user training, including </w:t>
      </w:r>
      <w:proofErr w:type="gramStart"/>
      <w:r w:rsidRPr="000B2984">
        <w:rPr>
          <w:rFonts w:ascii="Georgia" w:hAnsi="Georgia"/>
        </w:rPr>
        <w:t>train</w:t>
      </w:r>
      <w:proofErr w:type="gramEnd"/>
      <w:r w:rsidRPr="000B2984">
        <w:rPr>
          <w:rFonts w:ascii="Georgia" w:hAnsi="Georgia"/>
        </w:rPr>
        <w:t xml:space="preserve"> the trainer;</w:t>
      </w:r>
    </w:p>
    <w:p w14:paraId="4D08635A" w14:textId="77777777" w:rsidR="005519E4" w:rsidRPr="000B2984" w:rsidRDefault="00AC0910">
      <w:pPr>
        <w:pStyle w:val="List1a"/>
        <w:numPr>
          <w:ilvl w:val="0"/>
          <w:numId w:val="23"/>
        </w:numPr>
        <w:rPr>
          <w:rFonts w:ascii="Georgia" w:hAnsi="Georgia"/>
        </w:rPr>
      </w:pPr>
      <w:r w:rsidRPr="000B2984">
        <w:rPr>
          <w:rFonts w:ascii="Georgia" w:hAnsi="Georgia"/>
        </w:rPr>
        <w:t>Mitigation of change resistance to the awarded solution;</w:t>
      </w:r>
    </w:p>
    <w:p w14:paraId="55D840F2" w14:textId="77777777" w:rsidR="005519E4" w:rsidRPr="000B2984" w:rsidRDefault="00AC0910">
      <w:pPr>
        <w:pStyle w:val="List1a"/>
        <w:numPr>
          <w:ilvl w:val="0"/>
          <w:numId w:val="23"/>
        </w:numPr>
        <w:rPr>
          <w:rFonts w:ascii="Georgia" w:hAnsi="Georgia"/>
        </w:rPr>
      </w:pPr>
      <w:r w:rsidRPr="000B2984">
        <w:rPr>
          <w:rFonts w:ascii="Georgia" w:hAnsi="Georgia"/>
        </w:rPr>
        <w:t>Data collection, feedback analysis, and corrective actions;</w:t>
      </w:r>
    </w:p>
    <w:p w14:paraId="6440682B" w14:textId="77777777" w:rsidR="005519E4" w:rsidRPr="000B2984" w:rsidRDefault="00AC0910">
      <w:pPr>
        <w:pStyle w:val="List1a"/>
        <w:numPr>
          <w:ilvl w:val="0"/>
          <w:numId w:val="23"/>
        </w:numPr>
        <w:rPr>
          <w:rFonts w:ascii="Georgia" w:hAnsi="Georgia"/>
        </w:rPr>
      </w:pPr>
      <w:r w:rsidRPr="000B2984">
        <w:rPr>
          <w:rFonts w:ascii="Georgia" w:hAnsi="Georgia"/>
        </w:rPr>
        <w:t>Celebrating and recognizing success; and</w:t>
      </w:r>
    </w:p>
    <w:p w14:paraId="15E914D0" w14:textId="77777777" w:rsidR="005519E4" w:rsidRPr="000B2984" w:rsidRDefault="00AC0910">
      <w:pPr>
        <w:pStyle w:val="List1a"/>
        <w:numPr>
          <w:ilvl w:val="0"/>
          <w:numId w:val="23"/>
        </w:numPr>
        <w:rPr>
          <w:rFonts w:ascii="Georgia" w:hAnsi="Georgia"/>
        </w:rPr>
      </w:pPr>
      <w:r w:rsidRPr="000B2984">
        <w:rPr>
          <w:rFonts w:ascii="Georgia" w:hAnsi="Georgia"/>
        </w:rPr>
        <w:t>After-project review.</w:t>
      </w:r>
    </w:p>
    <w:p w14:paraId="29D02536" w14:textId="71ECAB84" w:rsidR="005519E4" w:rsidRPr="000B2984" w:rsidRDefault="0BF93BBC" w:rsidP="0067169F">
      <w:pPr>
        <w:pStyle w:val="NumberedList1"/>
        <w:ind w:left="1440" w:hanging="720"/>
        <w:jc w:val="both"/>
        <w:rPr>
          <w:rFonts w:ascii="Georgia" w:hAnsi="Georgia"/>
        </w:rPr>
      </w:pPr>
      <w:r w:rsidRPr="000B2984">
        <w:rPr>
          <w:rFonts w:ascii="Georgia" w:hAnsi="Georgia"/>
        </w:rPr>
        <w:t>Offeror</w:t>
      </w:r>
      <w:r w:rsidR="00AC0910" w:rsidRPr="000B2984">
        <w:rPr>
          <w:rFonts w:ascii="Georgia" w:hAnsi="Georgia"/>
        </w:rPr>
        <w:t xml:space="preserve"> must agree to follow the State’s process for </w:t>
      </w:r>
      <w:proofErr w:type="gramStart"/>
      <w:r w:rsidR="00AC0910" w:rsidRPr="000B2984">
        <w:rPr>
          <w:rFonts w:ascii="Georgia" w:hAnsi="Georgia"/>
        </w:rPr>
        <w:t>change</w:t>
      </w:r>
      <w:proofErr w:type="gramEnd"/>
      <w:r w:rsidR="00AC0910" w:rsidRPr="000B2984">
        <w:rPr>
          <w:rFonts w:ascii="Georgia" w:hAnsi="Georgia"/>
        </w:rPr>
        <w:t xml:space="preserve"> control, which consists of the following minimum components:</w:t>
      </w:r>
    </w:p>
    <w:p w14:paraId="3130648E" w14:textId="4C284814" w:rsidR="005519E4" w:rsidRPr="000B2984" w:rsidRDefault="00AC0910" w:rsidP="06F64608">
      <w:pPr>
        <w:pStyle w:val="List1a"/>
        <w:rPr>
          <w:rFonts w:ascii="Georgia" w:hAnsi="Georgia"/>
        </w:rPr>
      </w:pPr>
      <w:r w:rsidRPr="000B2984">
        <w:rPr>
          <w:rFonts w:ascii="Georgia" w:hAnsi="Georgia"/>
        </w:rPr>
        <w:t>Change Request Identification via Change Request Form - Documentation of change details such as type of change, benefits of change, resources, time and cost estimates, authorizations, etc. (</w:t>
      </w:r>
      <w:r w:rsidR="0BF93BBC" w:rsidRPr="000B2984">
        <w:rPr>
          <w:rFonts w:ascii="Georgia" w:hAnsi="Georgia"/>
        </w:rPr>
        <w:t>Offeror</w:t>
      </w:r>
      <w:r w:rsidRPr="000B2984">
        <w:rPr>
          <w:rFonts w:ascii="Georgia" w:hAnsi="Georgia"/>
        </w:rPr>
        <w:t>);</w:t>
      </w:r>
    </w:p>
    <w:p w14:paraId="288E708E" w14:textId="77777777" w:rsidR="005519E4" w:rsidRPr="000B2984" w:rsidRDefault="00AC0910">
      <w:pPr>
        <w:pStyle w:val="List1a"/>
        <w:numPr>
          <w:ilvl w:val="0"/>
          <w:numId w:val="24"/>
        </w:numPr>
        <w:rPr>
          <w:rFonts w:ascii="Georgia" w:hAnsi="Georgia"/>
        </w:rPr>
      </w:pPr>
      <w:r w:rsidRPr="000B2984">
        <w:rPr>
          <w:rFonts w:ascii="Georgia" w:hAnsi="Georgia"/>
        </w:rPr>
        <w:t>Change Request Assessment (State);</w:t>
      </w:r>
    </w:p>
    <w:p w14:paraId="7B80D0AC" w14:textId="6648A733" w:rsidR="005519E4" w:rsidRPr="000B2984" w:rsidRDefault="00AC0910" w:rsidP="06F64608">
      <w:pPr>
        <w:pStyle w:val="List1a"/>
        <w:rPr>
          <w:rFonts w:ascii="Georgia" w:hAnsi="Georgia"/>
        </w:rPr>
      </w:pPr>
      <w:r w:rsidRPr="000B2984">
        <w:rPr>
          <w:rFonts w:ascii="Georgia" w:hAnsi="Georgia"/>
        </w:rPr>
        <w:t>Change Request Analysis (State/</w:t>
      </w:r>
      <w:r w:rsidR="0BF93BBC" w:rsidRPr="000B2984">
        <w:rPr>
          <w:rFonts w:ascii="Georgia" w:hAnsi="Georgia"/>
        </w:rPr>
        <w:t>Offeror</w:t>
      </w:r>
      <w:r w:rsidRPr="000B2984">
        <w:rPr>
          <w:rFonts w:ascii="Georgia" w:hAnsi="Georgia"/>
        </w:rPr>
        <w:t>);</w:t>
      </w:r>
    </w:p>
    <w:p w14:paraId="17D25591" w14:textId="77777777" w:rsidR="005519E4" w:rsidRPr="000B2984" w:rsidRDefault="00AC0910">
      <w:pPr>
        <w:pStyle w:val="List1a"/>
        <w:numPr>
          <w:ilvl w:val="0"/>
          <w:numId w:val="24"/>
        </w:numPr>
        <w:rPr>
          <w:rFonts w:ascii="Georgia" w:hAnsi="Georgia"/>
        </w:rPr>
      </w:pPr>
      <w:r w:rsidRPr="000B2984">
        <w:rPr>
          <w:rFonts w:ascii="Georgia" w:hAnsi="Georgia"/>
        </w:rPr>
        <w:t>Change Request Approval (State);</w:t>
      </w:r>
    </w:p>
    <w:p w14:paraId="7B29518C" w14:textId="389A8DBB" w:rsidR="005519E4" w:rsidRPr="000B2984" w:rsidRDefault="00AC0910" w:rsidP="06F64608">
      <w:pPr>
        <w:pStyle w:val="List1a"/>
        <w:rPr>
          <w:rFonts w:ascii="Georgia" w:hAnsi="Georgia"/>
        </w:rPr>
      </w:pPr>
      <w:r w:rsidRPr="000B2984">
        <w:rPr>
          <w:rFonts w:ascii="Georgia" w:hAnsi="Georgia"/>
        </w:rPr>
        <w:t>Change Request Implementation (</w:t>
      </w:r>
      <w:r w:rsidR="0BF93BBC" w:rsidRPr="000B2984">
        <w:rPr>
          <w:rFonts w:ascii="Georgia" w:hAnsi="Georgia"/>
        </w:rPr>
        <w:t>Offeror</w:t>
      </w:r>
      <w:r w:rsidRPr="000B2984">
        <w:rPr>
          <w:rFonts w:ascii="Georgia" w:hAnsi="Georgia"/>
        </w:rPr>
        <w:t>, overseen by State); and</w:t>
      </w:r>
    </w:p>
    <w:p w14:paraId="7B2A58B3" w14:textId="327D6453" w:rsidR="005519E4" w:rsidRPr="000B2984" w:rsidRDefault="00AC0910" w:rsidP="06F64608">
      <w:pPr>
        <w:pStyle w:val="List1a"/>
        <w:rPr>
          <w:rFonts w:ascii="Georgia" w:hAnsi="Georgia"/>
        </w:rPr>
      </w:pPr>
      <w:r w:rsidRPr="000B2984">
        <w:rPr>
          <w:rFonts w:ascii="Georgia" w:hAnsi="Georgia"/>
        </w:rPr>
        <w:t>Change Log – Project details such as project number, priorities, target date, status, etc. (</w:t>
      </w:r>
      <w:r w:rsidR="0BF93BBC" w:rsidRPr="000B2984">
        <w:rPr>
          <w:rFonts w:ascii="Georgia" w:hAnsi="Georgia"/>
        </w:rPr>
        <w:t>Offeror</w:t>
      </w:r>
      <w:r w:rsidRPr="000B2984">
        <w:rPr>
          <w:rFonts w:ascii="Georgia" w:hAnsi="Georgia"/>
        </w:rPr>
        <w:t>).</w:t>
      </w:r>
    </w:p>
    <w:p w14:paraId="7E8705AA" w14:textId="3A26F5B2" w:rsidR="005519E4" w:rsidRPr="000B2984" w:rsidRDefault="00AC0910" w:rsidP="00B06F94">
      <w:pPr>
        <w:pStyle w:val="RFPSubsectionA"/>
        <w:jc w:val="both"/>
        <w:rPr>
          <w:rFonts w:ascii="Georgia" w:hAnsi="Georgia"/>
        </w:rPr>
      </w:pPr>
      <w:bookmarkStart w:id="45" w:name="_Toc201163148"/>
      <w:r w:rsidRPr="000B2984">
        <w:rPr>
          <w:rFonts w:ascii="Georgia" w:hAnsi="Georgia"/>
        </w:rPr>
        <w:t>System Documentation</w:t>
      </w:r>
      <w:bookmarkEnd w:id="45"/>
    </w:p>
    <w:p w14:paraId="1CF13E00" w14:textId="75601F5D" w:rsidR="005519E4" w:rsidRPr="000B2984" w:rsidRDefault="0BF93BBC" w:rsidP="0067169F">
      <w:pPr>
        <w:pStyle w:val="NumberedList1"/>
        <w:ind w:left="1440" w:hanging="720"/>
        <w:jc w:val="both"/>
        <w:rPr>
          <w:rFonts w:ascii="Georgia" w:hAnsi="Georgia"/>
        </w:rPr>
      </w:pPr>
      <w:r w:rsidRPr="000B2984">
        <w:rPr>
          <w:rFonts w:ascii="Georgia" w:hAnsi="Georgia"/>
        </w:rPr>
        <w:t>Offeror</w:t>
      </w:r>
      <w:r w:rsidR="00AC0910" w:rsidRPr="000B2984">
        <w:rPr>
          <w:rFonts w:ascii="Georgia" w:hAnsi="Georgia"/>
        </w:rPr>
        <w:t xml:space="preserve"> must provide complete system documentation and keep it updated as appropriate.  Web-accessible format is acceptable to Customer.</w:t>
      </w:r>
    </w:p>
    <w:p w14:paraId="6DE4478F" w14:textId="42878D11" w:rsidR="005519E4" w:rsidRPr="000B2984" w:rsidRDefault="00AC0910" w:rsidP="00B06F94">
      <w:pPr>
        <w:pStyle w:val="RFPSubsectionA"/>
        <w:jc w:val="both"/>
        <w:rPr>
          <w:rFonts w:ascii="Georgia" w:hAnsi="Georgia"/>
        </w:rPr>
      </w:pPr>
      <w:bookmarkStart w:id="46" w:name="_Toc201163149"/>
      <w:r w:rsidRPr="000B2984">
        <w:rPr>
          <w:rFonts w:ascii="Georgia" w:hAnsi="Georgia"/>
        </w:rPr>
        <w:t>Final Acceptance Review</w:t>
      </w:r>
      <w:bookmarkEnd w:id="46"/>
    </w:p>
    <w:p w14:paraId="699A36AD" w14:textId="44CD56B7" w:rsidR="005519E4" w:rsidRPr="000B2984" w:rsidRDefault="0BF93BBC" w:rsidP="0067169F">
      <w:pPr>
        <w:pStyle w:val="NumberedList1"/>
        <w:ind w:left="1440" w:hanging="720"/>
        <w:jc w:val="both"/>
        <w:rPr>
          <w:rFonts w:ascii="Georgia" w:hAnsi="Georgia"/>
        </w:rPr>
      </w:pPr>
      <w:r w:rsidRPr="000B2984">
        <w:rPr>
          <w:rFonts w:ascii="Georgia" w:hAnsi="Georgia"/>
        </w:rPr>
        <w:t>Offeror</w:t>
      </w:r>
      <w:r w:rsidR="00AC0910" w:rsidRPr="000B2984">
        <w:rPr>
          <w:rFonts w:ascii="Georgia" w:hAnsi="Georgia"/>
        </w:rPr>
        <w:t xml:space="preserve"> agrees that upon the successful completion of all implementation phases, including end user training, Customer will conduct a Final Acceptance Review (FAR) to determine whether or not </w:t>
      </w:r>
      <w:r w:rsidRPr="000B2984">
        <w:rPr>
          <w:rFonts w:ascii="Georgia" w:hAnsi="Georgia"/>
        </w:rPr>
        <w:t>Offeror</w:t>
      </w:r>
      <w:r w:rsidR="00AC0910" w:rsidRPr="000B2984">
        <w:rPr>
          <w:rFonts w:ascii="Georgia" w:hAnsi="Georgia"/>
        </w:rPr>
        <w:t xml:space="preserve"> has satisfied the terms and conditions of the awarded contract, which includes the requirements of this RFP</w:t>
      </w:r>
      <w:r w:rsidR="00262E95" w:rsidRPr="000B2984">
        <w:rPr>
          <w:rFonts w:ascii="Georgia" w:hAnsi="Georgia"/>
        </w:rPr>
        <w:t xml:space="preserve">, </w:t>
      </w:r>
      <w:r w:rsidR="00AC0910" w:rsidRPr="000B2984">
        <w:rPr>
          <w:rFonts w:ascii="Georgia" w:hAnsi="Georgia"/>
        </w:rPr>
        <w:t>Attachment A.</w:t>
      </w:r>
    </w:p>
    <w:p w14:paraId="5C308342" w14:textId="77777777" w:rsidR="005519E4" w:rsidRPr="000B2984" w:rsidRDefault="00AC0910" w:rsidP="00B06F94">
      <w:pPr>
        <w:pStyle w:val="RFPSectionHeader-FirstLevel"/>
        <w:jc w:val="both"/>
        <w:rPr>
          <w:rFonts w:ascii="Georgia" w:hAnsi="Georgia"/>
        </w:rPr>
      </w:pPr>
      <w:bookmarkStart w:id="47" w:name="_Toc201163150"/>
      <w:r w:rsidRPr="000B2984">
        <w:rPr>
          <w:rFonts w:ascii="Georgia" w:hAnsi="Georgia"/>
        </w:rPr>
        <w:t>Software Administration and Security</w:t>
      </w:r>
      <w:bookmarkEnd w:id="47"/>
    </w:p>
    <w:p w14:paraId="4C2850D8" w14:textId="2257E5C3" w:rsidR="005519E4" w:rsidRPr="000B2984" w:rsidRDefault="00AC0910" w:rsidP="000B2984">
      <w:pPr>
        <w:pStyle w:val="RFPSubsectionA"/>
        <w:numPr>
          <w:ilvl w:val="0"/>
          <w:numId w:val="54"/>
        </w:numPr>
        <w:jc w:val="both"/>
        <w:rPr>
          <w:rFonts w:ascii="Georgia" w:hAnsi="Georgia"/>
        </w:rPr>
      </w:pPr>
      <w:bookmarkStart w:id="48" w:name="_Toc201163151"/>
      <w:r w:rsidRPr="000B2984">
        <w:rPr>
          <w:rFonts w:ascii="Georgia" w:hAnsi="Georgia"/>
        </w:rPr>
        <w:t>General</w:t>
      </w:r>
      <w:bookmarkEnd w:id="48"/>
    </w:p>
    <w:p w14:paraId="41B24E74" w14:textId="7106EB97" w:rsidR="005519E4" w:rsidRPr="000B2984" w:rsidRDefault="00AC0910" w:rsidP="0067169F">
      <w:pPr>
        <w:pStyle w:val="NumberedList1"/>
        <w:ind w:left="1440" w:hanging="720"/>
        <w:jc w:val="both"/>
        <w:rPr>
          <w:rFonts w:ascii="Georgia" w:hAnsi="Georgia"/>
        </w:rPr>
      </w:pPr>
      <w:r w:rsidRPr="000B2984">
        <w:rPr>
          <w:rFonts w:ascii="Georgia" w:hAnsi="Georgia"/>
        </w:rPr>
        <w:t xml:space="preserve">For hosted services, the </w:t>
      </w:r>
      <w:r w:rsidR="003C2E47" w:rsidRPr="000B2984">
        <w:rPr>
          <w:rFonts w:ascii="Georgia" w:hAnsi="Georgia"/>
        </w:rPr>
        <w:t xml:space="preserve">School Based Administration design </w:t>
      </w:r>
      <w:r w:rsidRPr="000B2984">
        <w:rPr>
          <w:rFonts w:ascii="Georgia" w:hAnsi="Georgia"/>
        </w:rPr>
        <w:t xml:space="preserve">must be compliant with the State of Mississippi Enterprise Cloud and Offsite Hosting Security Policy.  </w:t>
      </w:r>
      <w:r w:rsidR="003521ED" w:rsidRPr="000B2984">
        <w:rPr>
          <w:rFonts w:ascii="Georgia" w:hAnsi="Georgia"/>
        </w:rPr>
        <w:t>T</w:t>
      </w:r>
      <w:r w:rsidRPr="000B2984">
        <w:rPr>
          <w:rFonts w:ascii="Georgia" w:hAnsi="Georgia"/>
        </w:rPr>
        <w:t>he State of Mississippi Enterprise Cloud and Offsite Hosting Security Policy</w:t>
      </w:r>
      <w:r w:rsidR="003521ED" w:rsidRPr="000B2984">
        <w:rPr>
          <w:rFonts w:ascii="Georgia" w:hAnsi="Georgia"/>
        </w:rPr>
        <w:t xml:space="preserve"> is accessible via the ITS website at </w:t>
      </w:r>
      <w:hyperlink r:id="rId14" w:history="1">
        <w:r w:rsidR="003521ED" w:rsidRPr="000B2984">
          <w:rPr>
            <w:rStyle w:val="Hyperlink"/>
            <w:rFonts w:ascii="Georgia" w:hAnsi="Georgia"/>
          </w:rPr>
          <w:t>www.its.ms.gov</w:t>
        </w:r>
      </w:hyperlink>
      <w:r w:rsidRPr="000B2984">
        <w:rPr>
          <w:rFonts w:ascii="Georgia" w:hAnsi="Georgia"/>
        </w:rPr>
        <w:t xml:space="preserve">.  </w:t>
      </w:r>
    </w:p>
    <w:p w14:paraId="707885C4" w14:textId="2314E677" w:rsidR="005519E4" w:rsidRPr="000B2984" w:rsidRDefault="00AC0910" w:rsidP="0067169F">
      <w:pPr>
        <w:pStyle w:val="NumberedList1"/>
        <w:ind w:left="1440" w:hanging="720"/>
        <w:jc w:val="both"/>
        <w:rPr>
          <w:rFonts w:ascii="Georgia" w:hAnsi="Georgia"/>
        </w:rPr>
      </w:pPr>
      <w:r w:rsidRPr="000B2984">
        <w:rPr>
          <w:rFonts w:ascii="Georgia" w:hAnsi="Georgia"/>
        </w:rPr>
        <w:t xml:space="preserve">Solution must provide all software and system administration security features common to best practice </w:t>
      </w:r>
      <w:r w:rsidR="00456778" w:rsidRPr="000B2984">
        <w:rPr>
          <w:rFonts w:ascii="Georgia" w:hAnsi="Georgia"/>
        </w:rPr>
        <w:t xml:space="preserve">based on MDE software security policies </w:t>
      </w:r>
      <w:proofErr w:type="gramStart"/>
      <w:r w:rsidR="00456778" w:rsidRPr="000B2984">
        <w:rPr>
          <w:rFonts w:ascii="Georgia" w:hAnsi="Georgia"/>
        </w:rPr>
        <w:t xml:space="preserve">and </w:t>
      </w:r>
      <w:r w:rsidRPr="000B2984">
        <w:rPr>
          <w:rFonts w:ascii="Georgia" w:hAnsi="Georgia"/>
        </w:rPr>
        <w:t xml:space="preserve"> management</w:t>
      </w:r>
      <w:proofErr w:type="gramEnd"/>
      <w:r w:rsidRPr="000B2984">
        <w:rPr>
          <w:rFonts w:ascii="Georgia" w:hAnsi="Georgia"/>
        </w:rPr>
        <w:t xml:space="preserve"> solutions, whether or not specified by this RFP.</w:t>
      </w:r>
    </w:p>
    <w:p w14:paraId="5AB090EF" w14:textId="77777777" w:rsidR="005519E4" w:rsidRPr="000B2984" w:rsidRDefault="00AC0910" w:rsidP="0067169F">
      <w:pPr>
        <w:pStyle w:val="NumberedList1"/>
        <w:ind w:left="1440" w:hanging="720"/>
        <w:jc w:val="both"/>
        <w:rPr>
          <w:rFonts w:ascii="Georgia" w:hAnsi="Georgia"/>
        </w:rPr>
      </w:pPr>
      <w:r w:rsidRPr="000B2984">
        <w:rPr>
          <w:rFonts w:ascii="Georgia" w:hAnsi="Georgia"/>
        </w:rPr>
        <w:t xml:space="preserve">Solution must provide controlled access to features and functions by configurable, role-based permissions as defined by Customer. </w:t>
      </w:r>
    </w:p>
    <w:p w14:paraId="42B50DD8" w14:textId="77777777" w:rsidR="005519E4" w:rsidRPr="000B2984" w:rsidRDefault="00AC0910" w:rsidP="0067169F">
      <w:pPr>
        <w:pStyle w:val="NumberedList1"/>
        <w:ind w:left="1440" w:hanging="720"/>
        <w:jc w:val="both"/>
        <w:rPr>
          <w:rFonts w:ascii="Georgia" w:hAnsi="Georgia"/>
        </w:rPr>
      </w:pPr>
      <w:r w:rsidRPr="000B2984">
        <w:rPr>
          <w:rFonts w:ascii="Georgia" w:hAnsi="Georgia"/>
        </w:rPr>
        <w:lastRenderedPageBreak/>
        <w:t>Solution must allow the system administrator to set rights for access to data by individual or group.</w:t>
      </w:r>
    </w:p>
    <w:p w14:paraId="36E0FC53" w14:textId="77777777" w:rsidR="005519E4" w:rsidRPr="000B2984" w:rsidRDefault="00AC0910" w:rsidP="0067169F">
      <w:pPr>
        <w:pStyle w:val="NumberedList1"/>
        <w:ind w:left="1440" w:hanging="720"/>
        <w:jc w:val="both"/>
        <w:rPr>
          <w:rFonts w:ascii="Georgia" w:hAnsi="Georgia"/>
        </w:rPr>
      </w:pPr>
      <w:r w:rsidRPr="000B2984">
        <w:rPr>
          <w:rFonts w:ascii="Georgia" w:hAnsi="Georgia"/>
        </w:rPr>
        <w:t>Solution must prevent unauthorized access to the system.</w:t>
      </w:r>
    </w:p>
    <w:p w14:paraId="703CC25C" w14:textId="77777777" w:rsidR="005519E4" w:rsidRPr="000B2984" w:rsidRDefault="00AC0910" w:rsidP="0067169F">
      <w:pPr>
        <w:pStyle w:val="NumberedList1"/>
        <w:ind w:left="1440" w:hanging="720"/>
        <w:jc w:val="both"/>
        <w:rPr>
          <w:rFonts w:ascii="Georgia" w:hAnsi="Georgia"/>
        </w:rPr>
      </w:pPr>
      <w:r w:rsidRPr="000B2984">
        <w:rPr>
          <w:rFonts w:ascii="Georgia" w:hAnsi="Georgia"/>
        </w:rPr>
        <w:t xml:space="preserve">Solution must auto terminate sessions after a specified time of inactivity. </w:t>
      </w:r>
    </w:p>
    <w:p w14:paraId="65F924D4" w14:textId="6F160DE5" w:rsidR="005519E4" w:rsidRPr="000B2984" w:rsidRDefault="00A068B6" w:rsidP="0067169F">
      <w:pPr>
        <w:pStyle w:val="NumberedList1"/>
        <w:ind w:left="1440" w:hanging="720"/>
        <w:jc w:val="both"/>
        <w:rPr>
          <w:rFonts w:ascii="Georgia" w:hAnsi="Georgia"/>
        </w:rPr>
      </w:pPr>
      <w:r w:rsidRPr="000B2984">
        <w:rPr>
          <w:rFonts w:ascii="Georgia" w:hAnsi="Georgia"/>
          <w:b/>
          <w:bCs/>
        </w:rPr>
        <w:t>MANDATORY</w:t>
      </w:r>
      <w:r w:rsidR="007A4B7F" w:rsidRPr="000B2984">
        <w:rPr>
          <w:rFonts w:ascii="Georgia" w:hAnsi="Georgia"/>
          <w:b/>
          <w:bCs/>
        </w:rPr>
        <w:t>:</w:t>
      </w:r>
      <w:r w:rsidRPr="000B2984">
        <w:rPr>
          <w:rFonts w:ascii="Georgia" w:hAnsi="Georgia"/>
        </w:rPr>
        <w:t xml:space="preserve"> </w:t>
      </w:r>
      <w:r w:rsidR="00AC0910" w:rsidRPr="000B2984">
        <w:rPr>
          <w:rFonts w:ascii="Georgia" w:hAnsi="Georgia"/>
        </w:rPr>
        <w:t>Solution must accommodate two-factor authentication.</w:t>
      </w:r>
    </w:p>
    <w:p w14:paraId="2206B7F4" w14:textId="77777777" w:rsidR="005519E4" w:rsidRPr="000B2984" w:rsidRDefault="00AC0910" w:rsidP="0067169F">
      <w:pPr>
        <w:pStyle w:val="NumberedList1"/>
        <w:ind w:left="1440" w:hanging="720"/>
        <w:jc w:val="both"/>
        <w:rPr>
          <w:rFonts w:ascii="Georgia" w:hAnsi="Georgia"/>
        </w:rPr>
      </w:pPr>
      <w:r w:rsidRPr="000B2984">
        <w:rPr>
          <w:rFonts w:ascii="Georgia" w:hAnsi="Georgia"/>
        </w:rPr>
        <w:t>Solution must accommodate administrator user rights to any and all workflows and tasks as determined by Customer.</w:t>
      </w:r>
    </w:p>
    <w:p w14:paraId="76CBC46F" w14:textId="77777777" w:rsidR="005519E4" w:rsidRPr="000B2984" w:rsidRDefault="00AC0910" w:rsidP="0067169F">
      <w:pPr>
        <w:pStyle w:val="NumberedList1"/>
        <w:ind w:left="1440" w:hanging="720"/>
        <w:jc w:val="both"/>
        <w:rPr>
          <w:rFonts w:ascii="Georgia" w:hAnsi="Georgia"/>
        </w:rPr>
      </w:pPr>
      <w:r w:rsidRPr="000B2984">
        <w:rPr>
          <w:rFonts w:ascii="Georgia" w:hAnsi="Georgia"/>
        </w:rPr>
        <w:t>Authorized Customer staff must be able to restrict specific user groups from being able to view or print certain types of documentation.</w:t>
      </w:r>
    </w:p>
    <w:p w14:paraId="023BCA64" w14:textId="77777777" w:rsidR="005519E4" w:rsidRPr="000B2984" w:rsidRDefault="00AC0910" w:rsidP="0067169F">
      <w:pPr>
        <w:pStyle w:val="NumberedList1"/>
        <w:ind w:left="1440" w:hanging="720"/>
        <w:jc w:val="both"/>
        <w:rPr>
          <w:rFonts w:ascii="Georgia" w:hAnsi="Georgia"/>
        </w:rPr>
      </w:pPr>
      <w:r w:rsidRPr="000B2984">
        <w:rPr>
          <w:rFonts w:ascii="Georgia" w:hAnsi="Georgia"/>
        </w:rPr>
        <w:t xml:space="preserve">Roles, security, and access rights must be easily configurable without Contractor assistance. </w:t>
      </w:r>
    </w:p>
    <w:p w14:paraId="4AD01FBD" w14:textId="77777777" w:rsidR="005519E4" w:rsidRPr="000B2984" w:rsidRDefault="00AC0910" w:rsidP="0067169F">
      <w:pPr>
        <w:pStyle w:val="NumberedList1"/>
        <w:ind w:left="1440" w:hanging="720"/>
        <w:jc w:val="both"/>
        <w:rPr>
          <w:rFonts w:ascii="Georgia" w:hAnsi="Georgia"/>
        </w:rPr>
      </w:pPr>
      <w:r w:rsidRPr="000B2984">
        <w:rPr>
          <w:rFonts w:ascii="Georgia" w:hAnsi="Georgia"/>
        </w:rPr>
        <w:t>The proposed solution must adhere to all current, relevant security, and privacy standards.</w:t>
      </w:r>
    </w:p>
    <w:p w14:paraId="2D5E8575" w14:textId="77777777" w:rsidR="005519E4" w:rsidRPr="000B2984" w:rsidRDefault="00AC0910" w:rsidP="0067169F">
      <w:pPr>
        <w:pStyle w:val="NumberedList1"/>
        <w:ind w:left="1440" w:hanging="720"/>
        <w:jc w:val="both"/>
        <w:rPr>
          <w:rFonts w:ascii="Georgia" w:hAnsi="Georgia"/>
        </w:rPr>
      </w:pPr>
      <w:r w:rsidRPr="000B2984">
        <w:rPr>
          <w:rFonts w:ascii="Georgia" w:hAnsi="Georgia"/>
        </w:rPr>
        <w:t>The proposed solution must offer up-to-date, best practice identity management tools to govern user access, such as forced password changes, historical password checks, and the setting of temporary passwords, etc.  User management activity must be logged and be available for reporting. Logging must, at a minimum, provide details such as timestamp, user, IP, and action performed</w:t>
      </w:r>
    </w:p>
    <w:p w14:paraId="1E32A449" w14:textId="01960797" w:rsidR="005519E4" w:rsidRPr="000B2984" w:rsidRDefault="00AC0910" w:rsidP="0067169F">
      <w:pPr>
        <w:pStyle w:val="NumberedList1"/>
        <w:ind w:left="1440" w:hanging="720"/>
        <w:jc w:val="both"/>
        <w:rPr>
          <w:rFonts w:ascii="Georgia" w:hAnsi="Georgia"/>
        </w:rPr>
      </w:pPr>
      <w:r w:rsidRPr="000B2984">
        <w:rPr>
          <w:rFonts w:ascii="Georgia" w:hAnsi="Georgia"/>
        </w:rPr>
        <w:t xml:space="preserve">The </w:t>
      </w:r>
      <w:r w:rsidR="0BF93BBC" w:rsidRPr="000B2984">
        <w:rPr>
          <w:rFonts w:ascii="Georgia" w:hAnsi="Georgia"/>
        </w:rPr>
        <w:t>Offeror</w:t>
      </w:r>
      <w:r w:rsidRPr="000B2984">
        <w:rPr>
          <w:rFonts w:ascii="Georgia" w:hAnsi="Georgia"/>
        </w:rPr>
        <w:t xml:space="preserve"> shall describe how their proposed solution adheres to established security and privacy standards such as HIPAA, Federal Information Security Management Act (FISMA), Privacy Act, Federal Tax Information (FTI), and other Federal and State laws, regulations, and policies. </w:t>
      </w:r>
    </w:p>
    <w:p w14:paraId="17D542A3" w14:textId="4AD0F59D" w:rsidR="005519E4" w:rsidRPr="000B2984" w:rsidRDefault="00AC0910" w:rsidP="0067169F">
      <w:pPr>
        <w:pStyle w:val="NumberedList1"/>
        <w:ind w:left="1440" w:hanging="720"/>
        <w:jc w:val="both"/>
        <w:rPr>
          <w:rFonts w:ascii="Georgia" w:hAnsi="Georgia"/>
        </w:rPr>
      </w:pPr>
      <w:r w:rsidRPr="000B2984">
        <w:rPr>
          <w:rFonts w:ascii="Georgia" w:hAnsi="Georgia"/>
        </w:rPr>
        <w:t xml:space="preserve">The </w:t>
      </w:r>
      <w:r w:rsidR="0BF93BBC" w:rsidRPr="000B2984">
        <w:rPr>
          <w:rFonts w:ascii="Georgia" w:hAnsi="Georgia"/>
        </w:rPr>
        <w:t>Offeror</w:t>
      </w:r>
      <w:r w:rsidRPr="000B2984">
        <w:rPr>
          <w:rFonts w:ascii="Georgia" w:hAnsi="Georgia"/>
        </w:rPr>
        <w:t xml:space="preserve"> must describe their established business and technical protocols to ensure that the transmission and storage of information remains encrypted while in transit and at rest.</w:t>
      </w:r>
    </w:p>
    <w:p w14:paraId="6B6A30F1" w14:textId="692A03C8" w:rsidR="005519E4" w:rsidRPr="000B2984" w:rsidRDefault="00AC0910" w:rsidP="0067169F">
      <w:pPr>
        <w:pStyle w:val="NumberedList1"/>
        <w:ind w:left="1440" w:hanging="720"/>
        <w:jc w:val="both"/>
        <w:rPr>
          <w:rFonts w:ascii="Georgia" w:hAnsi="Georgia"/>
        </w:rPr>
      </w:pPr>
      <w:r w:rsidRPr="000B2984">
        <w:rPr>
          <w:rFonts w:ascii="Georgia" w:hAnsi="Georgia"/>
        </w:rPr>
        <w:t xml:space="preserve">At the State's request, the </w:t>
      </w:r>
      <w:r w:rsidR="0BF93BBC" w:rsidRPr="000B2984">
        <w:rPr>
          <w:rFonts w:ascii="Georgia" w:hAnsi="Georgia"/>
        </w:rPr>
        <w:t>Offeror</w:t>
      </w:r>
      <w:r w:rsidRPr="000B2984">
        <w:rPr>
          <w:rFonts w:ascii="Georgia" w:hAnsi="Georgia"/>
        </w:rPr>
        <w:t xml:space="preserve"> shall invoke a process for masking, sanitizing, scrambling, or de-sensitizing sensitive data (e.g., PHI/PII) when extracting data from the production environment for use in another environment for testing purposes.</w:t>
      </w:r>
    </w:p>
    <w:p w14:paraId="63E48390" w14:textId="1D05D226" w:rsidR="005519E4" w:rsidRPr="000B2984" w:rsidRDefault="00AC0910" w:rsidP="000B2984">
      <w:pPr>
        <w:pStyle w:val="RFPSubsectionA"/>
        <w:numPr>
          <w:ilvl w:val="0"/>
          <w:numId w:val="53"/>
        </w:numPr>
        <w:jc w:val="both"/>
        <w:rPr>
          <w:rFonts w:ascii="Georgia" w:hAnsi="Georgia"/>
        </w:rPr>
      </w:pPr>
      <w:bookmarkStart w:id="49" w:name="_Toc201163152"/>
      <w:r w:rsidRPr="000B2984">
        <w:rPr>
          <w:rFonts w:ascii="Georgia" w:hAnsi="Georgia"/>
        </w:rPr>
        <w:t>Security Audit</w:t>
      </w:r>
      <w:bookmarkEnd w:id="49"/>
    </w:p>
    <w:p w14:paraId="50980873" w14:textId="0290FD4B" w:rsidR="005519E4" w:rsidRDefault="00AC0910" w:rsidP="007B5F55">
      <w:pPr>
        <w:pStyle w:val="NumberedList1"/>
        <w:ind w:left="1440" w:hanging="720"/>
        <w:jc w:val="both"/>
      </w:pPr>
      <w:r>
        <w:t xml:space="preserve">The </w:t>
      </w:r>
      <w:r w:rsidR="0BF93BBC">
        <w:t>Offeror</w:t>
      </w:r>
      <w:r>
        <w:t xml:space="preserve"> must complete Risk Assessments and Security Audit reports on an annual basis and when additions or changes to functionality affect the security framework and architecture, or when a new vulnerability is identified.  </w:t>
      </w:r>
    </w:p>
    <w:p w14:paraId="7388F526" w14:textId="5F2F33E1" w:rsidR="005519E4" w:rsidRDefault="00AC0910" w:rsidP="007B5F55">
      <w:pPr>
        <w:pStyle w:val="NumberedList1"/>
        <w:ind w:left="1440" w:hanging="720"/>
        <w:jc w:val="both"/>
      </w:pPr>
      <w:r>
        <w:t xml:space="preserve">The </w:t>
      </w:r>
      <w:r w:rsidR="0BF93BBC">
        <w:t>Offeror</w:t>
      </w:r>
      <w:r>
        <w:t xml:space="preserve"> must cooperate and assist the State in responding to all Federal and/or State audit and review requests. The </w:t>
      </w:r>
      <w:r w:rsidR="0BF93BBC">
        <w:t>Offeror</w:t>
      </w:r>
      <w:r>
        <w:t xml:space="preserve"> must provide audit support including random sample generation, data extracts, and hard-copy documents, and shall provide any requested data or information.</w:t>
      </w:r>
    </w:p>
    <w:p w14:paraId="683196AF" w14:textId="353BD3B6" w:rsidR="005519E4" w:rsidRDefault="00AC0910" w:rsidP="007B5F55">
      <w:pPr>
        <w:pStyle w:val="NumberedList1"/>
        <w:ind w:left="1440" w:hanging="720"/>
        <w:jc w:val="both"/>
      </w:pPr>
      <w:r>
        <w:t xml:space="preserve">The </w:t>
      </w:r>
      <w:r w:rsidR="0BF93BBC">
        <w:t>Offeror</w:t>
      </w:r>
      <w:r>
        <w:t xml:space="preserve"> must make themselves available for third party auditors that ensure compliance with State and Federal security and privacy rules.  The </w:t>
      </w:r>
      <w:r w:rsidR="0BF93BBC">
        <w:t>Offeror</w:t>
      </w:r>
      <w:r>
        <w:t xml:space="preserve"> must provide a mitigation plan for all reported deficiencies. Major and critical deficiencies shall be corrected within established and </w:t>
      </w:r>
      <w:proofErr w:type="gramStart"/>
      <w:r>
        <w:t>agreed upon</w:t>
      </w:r>
      <w:proofErr w:type="gramEnd"/>
      <w:r>
        <w:t xml:space="preserve"> timelines.</w:t>
      </w:r>
    </w:p>
    <w:p w14:paraId="516E965C" w14:textId="77777777" w:rsidR="005519E4" w:rsidRPr="000B2984" w:rsidRDefault="00AC0910" w:rsidP="00B06F94">
      <w:pPr>
        <w:pStyle w:val="RFPSectionHeader-FirstLevel"/>
        <w:jc w:val="both"/>
        <w:rPr>
          <w:rFonts w:ascii="Georgia" w:hAnsi="Georgia"/>
        </w:rPr>
      </w:pPr>
      <w:bookmarkStart w:id="50" w:name="_Toc201163153"/>
      <w:r w:rsidRPr="000B2984">
        <w:rPr>
          <w:rFonts w:ascii="Georgia" w:hAnsi="Georgia"/>
        </w:rPr>
        <w:t>Support and Maintenance</w:t>
      </w:r>
      <w:bookmarkEnd w:id="50"/>
    </w:p>
    <w:p w14:paraId="1A8B18A6" w14:textId="01F77597" w:rsidR="005519E4" w:rsidRPr="000B2984" w:rsidRDefault="00D10532" w:rsidP="000B2984">
      <w:pPr>
        <w:pStyle w:val="RFPSubsectionA"/>
        <w:numPr>
          <w:ilvl w:val="0"/>
          <w:numId w:val="0"/>
        </w:numPr>
        <w:ind w:left="360"/>
        <w:jc w:val="both"/>
        <w:rPr>
          <w:rFonts w:ascii="Georgia" w:hAnsi="Georgia"/>
        </w:rPr>
      </w:pPr>
      <w:bookmarkStart w:id="51" w:name="_Toc201163154"/>
      <w:r w:rsidRPr="000B2984">
        <w:rPr>
          <w:rFonts w:ascii="Georgia" w:hAnsi="Georgia"/>
        </w:rPr>
        <w:lastRenderedPageBreak/>
        <w:t xml:space="preserve">A.  </w:t>
      </w:r>
      <w:r w:rsidR="00AC0910" w:rsidRPr="000B2984">
        <w:rPr>
          <w:rFonts w:ascii="Georgia" w:hAnsi="Georgia"/>
        </w:rPr>
        <w:t>Customer Support</w:t>
      </w:r>
      <w:bookmarkEnd w:id="51"/>
    </w:p>
    <w:p w14:paraId="653D47E2" w14:textId="2D95AF45" w:rsidR="005519E4" w:rsidRPr="000B2984" w:rsidRDefault="00AC0910" w:rsidP="007B5F55">
      <w:pPr>
        <w:pStyle w:val="NumberedList1"/>
        <w:ind w:left="1440" w:hanging="720"/>
        <w:jc w:val="both"/>
        <w:rPr>
          <w:rFonts w:ascii="Georgia" w:hAnsi="Georgia"/>
        </w:rPr>
      </w:pPr>
      <w:r w:rsidRPr="000B2984">
        <w:rPr>
          <w:rFonts w:ascii="Georgia" w:hAnsi="Georgia"/>
        </w:rPr>
        <w:t xml:space="preserve">The </w:t>
      </w:r>
      <w:r w:rsidR="0BF93BBC" w:rsidRPr="000B2984">
        <w:rPr>
          <w:rFonts w:ascii="Georgia" w:hAnsi="Georgia"/>
        </w:rPr>
        <w:t>Offeror</w:t>
      </w:r>
      <w:r w:rsidRPr="000B2984">
        <w:rPr>
          <w:rFonts w:ascii="Georgia" w:hAnsi="Georgia"/>
        </w:rPr>
        <w:t xml:space="preserve"> must provide a continual, around the clock (24/7/365), manned network operating center (NOC) support and monitoring. This includes but is not limited to operating system support, network monitoring and health performance, network availability, and network security reporting. These services must be offered within the continental United States.</w:t>
      </w:r>
    </w:p>
    <w:p w14:paraId="7AFB900D" w14:textId="35939E5E" w:rsidR="005519E4" w:rsidRPr="000B2984" w:rsidRDefault="0BF93BBC" w:rsidP="007B5F55">
      <w:pPr>
        <w:pStyle w:val="NumberedList1"/>
        <w:ind w:left="1440" w:hanging="720"/>
        <w:jc w:val="both"/>
        <w:rPr>
          <w:rFonts w:ascii="Georgia" w:hAnsi="Georgia"/>
        </w:rPr>
      </w:pPr>
      <w:r w:rsidRPr="000B2984">
        <w:rPr>
          <w:rFonts w:ascii="Georgia" w:hAnsi="Georgia"/>
        </w:rPr>
        <w:t>Offeror</w:t>
      </w:r>
      <w:r w:rsidR="00AC0910" w:rsidRPr="000B2984">
        <w:rPr>
          <w:rFonts w:ascii="Georgia" w:hAnsi="Georgia"/>
        </w:rPr>
        <w:t xml:space="preserve"> must provide a toll-free telephone number for Customer staff to call 24/7/365 and an always-accessible website for trouble reporting.  All telephone customer support must originate in the Continental United States and all support staff must be able to communicate clearly in the English Language.</w:t>
      </w:r>
    </w:p>
    <w:p w14:paraId="3FFC1BF3" w14:textId="0FBA2EDA" w:rsidR="00037AF5" w:rsidRPr="000B2984" w:rsidRDefault="0BF93BBC" w:rsidP="007B5F55">
      <w:pPr>
        <w:pStyle w:val="NumberedList1"/>
        <w:ind w:left="1440" w:hanging="720"/>
        <w:jc w:val="both"/>
        <w:rPr>
          <w:rFonts w:ascii="Georgia" w:hAnsi="Georgia"/>
        </w:rPr>
      </w:pPr>
      <w:r w:rsidRPr="000B2984">
        <w:rPr>
          <w:rFonts w:ascii="Georgia" w:hAnsi="Georgia"/>
        </w:rPr>
        <w:t>Offeror</w:t>
      </w:r>
      <w:r w:rsidR="00037AF5" w:rsidRPr="000B2984">
        <w:rPr>
          <w:rFonts w:ascii="Georgia" w:hAnsi="Georgia"/>
        </w:rPr>
        <w:t xml:space="preserve"> must ensure that whenever possible, all maintenance and updates be completed between the hours of 5:00 PM and 6:00 AM </w:t>
      </w:r>
      <w:r w:rsidR="00645CE9" w:rsidRPr="000B2984">
        <w:rPr>
          <w:rFonts w:ascii="Georgia" w:hAnsi="Georgia"/>
        </w:rPr>
        <w:t>C</w:t>
      </w:r>
      <w:r w:rsidR="00037AF5" w:rsidRPr="000B2984">
        <w:rPr>
          <w:rFonts w:ascii="Georgia" w:hAnsi="Georgia"/>
        </w:rPr>
        <w:t>entral</w:t>
      </w:r>
      <w:r w:rsidR="00645CE9" w:rsidRPr="000B2984">
        <w:rPr>
          <w:rFonts w:ascii="Georgia" w:hAnsi="Georgia"/>
        </w:rPr>
        <w:t xml:space="preserve"> Standard</w:t>
      </w:r>
      <w:r w:rsidR="00037AF5" w:rsidRPr="000B2984">
        <w:rPr>
          <w:rFonts w:ascii="Georgia" w:hAnsi="Georgia"/>
        </w:rPr>
        <w:t xml:space="preserve"> </w:t>
      </w:r>
      <w:r w:rsidR="00645CE9" w:rsidRPr="000B2984">
        <w:rPr>
          <w:rFonts w:ascii="Georgia" w:hAnsi="Georgia"/>
        </w:rPr>
        <w:t>T</w:t>
      </w:r>
      <w:r w:rsidR="00037AF5" w:rsidRPr="000B2984">
        <w:rPr>
          <w:rFonts w:ascii="Georgia" w:hAnsi="Georgia"/>
        </w:rPr>
        <w:t>ime.</w:t>
      </w:r>
    </w:p>
    <w:p w14:paraId="1FD23298" w14:textId="4A58DCD1" w:rsidR="005519E4" w:rsidRPr="000B2984" w:rsidRDefault="0BF93BBC" w:rsidP="007B5F55">
      <w:pPr>
        <w:pStyle w:val="NumberedList1"/>
        <w:ind w:left="1440" w:hanging="720"/>
        <w:jc w:val="both"/>
        <w:rPr>
          <w:rFonts w:ascii="Georgia" w:hAnsi="Georgia"/>
        </w:rPr>
      </w:pPr>
      <w:r w:rsidRPr="000B2984">
        <w:rPr>
          <w:rFonts w:ascii="Georgia" w:hAnsi="Georgia"/>
        </w:rPr>
        <w:t>Offeror</w:t>
      </w:r>
      <w:r w:rsidR="00AC0910" w:rsidRPr="000B2984">
        <w:rPr>
          <w:rFonts w:ascii="Georgia" w:hAnsi="Georgia"/>
        </w:rPr>
        <w:t xml:space="preserve"> must disclose instances where a third party or sub-contractor is being used for any portion of customer support services, including the intake of reported problems.</w:t>
      </w:r>
    </w:p>
    <w:p w14:paraId="5DEBAC09" w14:textId="3B71EBEF" w:rsidR="005519E4" w:rsidRPr="000B2984" w:rsidRDefault="0BF93BBC" w:rsidP="007B5F55">
      <w:pPr>
        <w:pStyle w:val="NumberedList1"/>
        <w:ind w:left="1440" w:hanging="720"/>
        <w:jc w:val="both"/>
        <w:rPr>
          <w:rFonts w:ascii="Georgia" w:hAnsi="Georgia"/>
        </w:rPr>
      </w:pPr>
      <w:r w:rsidRPr="000B2984">
        <w:rPr>
          <w:rFonts w:ascii="Georgia" w:hAnsi="Georgia"/>
        </w:rPr>
        <w:t>Offeror</w:t>
      </w:r>
      <w:r w:rsidR="00AC0910" w:rsidRPr="000B2984">
        <w:rPr>
          <w:rFonts w:ascii="Georgia" w:hAnsi="Georgia"/>
        </w:rPr>
        <w:t xml:space="preserve"> must keep the appropriate Customer management and technical support staff updated on the status of trouble resolution.</w:t>
      </w:r>
    </w:p>
    <w:p w14:paraId="3533C5AA" w14:textId="1746AC8E" w:rsidR="005519E4" w:rsidRPr="000B2984" w:rsidRDefault="0BF93BBC" w:rsidP="007B5F55">
      <w:pPr>
        <w:pStyle w:val="NumberedList1"/>
        <w:ind w:left="1440" w:hanging="720"/>
        <w:jc w:val="both"/>
        <w:rPr>
          <w:rFonts w:ascii="Georgia" w:hAnsi="Georgia"/>
        </w:rPr>
      </w:pPr>
      <w:r w:rsidRPr="000B2984">
        <w:rPr>
          <w:rFonts w:ascii="Georgia" w:hAnsi="Georgia"/>
        </w:rPr>
        <w:t>Offeror</w:t>
      </w:r>
      <w:r w:rsidR="00AC0910" w:rsidRPr="000B2984">
        <w:rPr>
          <w:rFonts w:ascii="Georgia" w:hAnsi="Georgia"/>
        </w:rPr>
        <w:t xml:space="preserve"> agrees to provide adequate training for the effective access and use of support services as requested by the State. </w:t>
      </w:r>
    </w:p>
    <w:p w14:paraId="1E32CFEB" w14:textId="795AAF8C" w:rsidR="005519E4" w:rsidRPr="000B2984" w:rsidRDefault="0BF93BBC" w:rsidP="007B5F55">
      <w:pPr>
        <w:pStyle w:val="NumberedList1"/>
        <w:ind w:left="1440" w:hanging="720"/>
        <w:jc w:val="both"/>
        <w:rPr>
          <w:rFonts w:ascii="Georgia" w:hAnsi="Georgia"/>
        </w:rPr>
      </w:pPr>
      <w:r w:rsidRPr="000B2984">
        <w:rPr>
          <w:rFonts w:ascii="Georgia" w:hAnsi="Georgia"/>
        </w:rPr>
        <w:t>Offeror</w:t>
      </w:r>
      <w:r w:rsidR="00AC0910" w:rsidRPr="000B2984">
        <w:rPr>
          <w:rFonts w:ascii="Georgia" w:hAnsi="Georgia"/>
        </w:rPr>
        <w:t xml:space="preserve"> agrees to provide always-updated documentation of all support processes. </w:t>
      </w:r>
    </w:p>
    <w:p w14:paraId="1E5F36F3" w14:textId="79AF117B" w:rsidR="005519E4" w:rsidRPr="000B2984" w:rsidRDefault="0BF93BBC" w:rsidP="007B5F55">
      <w:pPr>
        <w:pStyle w:val="NumberedList1"/>
        <w:ind w:left="1440" w:hanging="720"/>
        <w:jc w:val="both"/>
        <w:rPr>
          <w:rFonts w:ascii="Georgia" w:hAnsi="Georgia"/>
        </w:rPr>
      </w:pPr>
      <w:r w:rsidRPr="000B2984">
        <w:rPr>
          <w:rFonts w:ascii="Georgia" w:hAnsi="Georgia"/>
        </w:rPr>
        <w:t>Offeror</w:t>
      </w:r>
      <w:r w:rsidR="00AC0910" w:rsidRPr="000B2984">
        <w:rPr>
          <w:rFonts w:ascii="Georgia" w:hAnsi="Georgia"/>
        </w:rPr>
        <w:t xml:space="preserve"> agrees that ongoing maintenance and support includes the correction of deficiencies.  </w:t>
      </w:r>
    </w:p>
    <w:p w14:paraId="45CBD42E" w14:textId="0195349F" w:rsidR="005519E4" w:rsidRPr="000B2984" w:rsidRDefault="0BF93BBC" w:rsidP="007B5F55">
      <w:pPr>
        <w:pStyle w:val="NumberedList1"/>
        <w:ind w:left="1440" w:hanging="720"/>
        <w:jc w:val="both"/>
        <w:rPr>
          <w:rFonts w:ascii="Georgia" w:hAnsi="Georgia"/>
        </w:rPr>
      </w:pPr>
      <w:r w:rsidRPr="000B2984">
        <w:rPr>
          <w:rFonts w:ascii="Georgia" w:hAnsi="Georgia"/>
        </w:rPr>
        <w:t>Offeror</w:t>
      </w:r>
      <w:r w:rsidR="00AC0910" w:rsidRPr="000B2984">
        <w:rPr>
          <w:rFonts w:ascii="Georgia" w:hAnsi="Georgia"/>
        </w:rPr>
        <w:t xml:space="preserve"> agrees that deficiencies may be identified as a result of </w:t>
      </w:r>
      <w:r w:rsidRPr="000B2984">
        <w:rPr>
          <w:rFonts w:ascii="Georgia" w:hAnsi="Georgia"/>
        </w:rPr>
        <w:t>Offeror</w:t>
      </w:r>
      <w:r w:rsidR="00AC0910" w:rsidRPr="000B2984">
        <w:rPr>
          <w:rFonts w:ascii="Georgia" w:hAnsi="Georgia"/>
        </w:rPr>
        <w:t xml:space="preserve">’s own monitoring or by the State.  State discovered deficiencies will be reported to </w:t>
      </w:r>
      <w:r w:rsidRPr="000B2984">
        <w:rPr>
          <w:rFonts w:ascii="Georgia" w:hAnsi="Georgia"/>
        </w:rPr>
        <w:t>Offeror</w:t>
      </w:r>
      <w:r w:rsidR="00AC0910" w:rsidRPr="000B2984">
        <w:rPr>
          <w:rFonts w:ascii="Georgia" w:hAnsi="Georgia"/>
        </w:rPr>
        <w:t xml:space="preserve">’s customer support for trouble resolution.  </w:t>
      </w:r>
    </w:p>
    <w:p w14:paraId="3797C2A0" w14:textId="77777777" w:rsidR="005519E4" w:rsidRPr="000B2984" w:rsidRDefault="00AC0910" w:rsidP="000B2984">
      <w:pPr>
        <w:pStyle w:val="RFPSubsectionA"/>
        <w:numPr>
          <w:ilvl w:val="0"/>
          <w:numId w:val="55"/>
        </w:numPr>
        <w:jc w:val="both"/>
        <w:rPr>
          <w:rFonts w:ascii="Georgia" w:hAnsi="Georgia"/>
        </w:rPr>
      </w:pPr>
      <w:bookmarkStart w:id="52" w:name="_Toc201163155"/>
      <w:r w:rsidRPr="000B2984">
        <w:rPr>
          <w:rFonts w:ascii="Georgia" w:hAnsi="Georgia"/>
        </w:rPr>
        <w:t>Issue Tracking</w:t>
      </w:r>
      <w:bookmarkEnd w:id="52"/>
    </w:p>
    <w:p w14:paraId="54124CC4" w14:textId="4BF8AE82" w:rsidR="005519E4" w:rsidRPr="000B2984" w:rsidRDefault="00AC0910" w:rsidP="007B5F55">
      <w:pPr>
        <w:pStyle w:val="NumberedList1"/>
        <w:ind w:left="1440" w:hanging="720"/>
        <w:jc w:val="both"/>
        <w:rPr>
          <w:rFonts w:ascii="Georgia" w:hAnsi="Georgia"/>
        </w:rPr>
      </w:pPr>
      <w:r w:rsidRPr="000B2984">
        <w:rPr>
          <w:rFonts w:ascii="Georgia" w:hAnsi="Georgia"/>
        </w:rPr>
        <w:t xml:space="preserve">The </w:t>
      </w:r>
      <w:r w:rsidR="0BF93BBC" w:rsidRPr="000B2984">
        <w:rPr>
          <w:rFonts w:ascii="Georgia" w:hAnsi="Georgia"/>
        </w:rPr>
        <w:t>Offeror</w:t>
      </w:r>
      <w:r w:rsidRPr="000B2984">
        <w:rPr>
          <w:rFonts w:ascii="Georgia" w:hAnsi="Georgia"/>
        </w:rPr>
        <w:t xml:space="preserve"> must use an industry standard tracking system to thoroughly document issues and requests for Customer.  </w:t>
      </w:r>
    </w:p>
    <w:p w14:paraId="5D17D078" w14:textId="77777777" w:rsidR="005519E4" w:rsidRPr="000B2984" w:rsidRDefault="00AC0910" w:rsidP="007B5F55">
      <w:pPr>
        <w:pStyle w:val="NumberedList1"/>
        <w:ind w:left="1440" w:hanging="720"/>
        <w:jc w:val="both"/>
        <w:rPr>
          <w:rFonts w:ascii="Georgia" w:hAnsi="Georgia"/>
        </w:rPr>
      </w:pPr>
      <w:r w:rsidRPr="000B2984">
        <w:rPr>
          <w:rFonts w:ascii="Georgia" w:hAnsi="Georgia"/>
        </w:rPr>
        <w:t>Describe how operational trouble issues are submitted, prioritized, tracked, and resolved.</w:t>
      </w:r>
    </w:p>
    <w:p w14:paraId="75A5808E" w14:textId="77777777" w:rsidR="005519E4" w:rsidRPr="000B2984" w:rsidRDefault="00AC0910" w:rsidP="007B5F55">
      <w:pPr>
        <w:pStyle w:val="NumberedList1"/>
        <w:ind w:left="1440" w:hanging="720"/>
        <w:jc w:val="both"/>
        <w:rPr>
          <w:rFonts w:ascii="Georgia" w:hAnsi="Georgia"/>
        </w:rPr>
      </w:pPr>
      <w:r w:rsidRPr="000B2984">
        <w:rPr>
          <w:rFonts w:ascii="Georgia" w:hAnsi="Georgia"/>
        </w:rPr>
        <w:t xml:space="preserve">Describe how software performance issues are submitted, prioritized, tracked, and resolved. </w:t>
      </w:r>
    </w:p>
    <w:p w14:paraId="6941B62E" w14:textId="77777777" w:rsidR="005519E4" w:rsidRPr="000B2984" w:rsidRDefault="00AC0910" w:rsidP="007B5F55">
      <w:pPr>
        <w:pStyle w:val="NumberedList1"/>
        <w:ind w:left="1440" w:hanging="720"/>
        <w:jc w:val="both"/>
        <w:rPr>
          <w:rFonts w:ascii="Georgia" w:hAnsi="Georgia"/>
        </w:rPr>
      </w:pPr>
      <w:r w:rsidRPr="000B2984">
        <w:rPr>
          <w:rFonts w:ascii="Georgia" w:hAnsi="Georgia"/>
        </w:rPr>
        <w:t xml:space="preserve">Describe how user support issues are requested, prioritized, tracked and resolved.  </w:t>
      </w:r>
    </w:p>
    <w:p w14:paraId="18F6E073" w14:textId="77777777" w:rsidR="005519E4" w:rsidRPr="000B2984" w:rsidRDefault="00AC0910" w:rsidP="007B5F55">
      <w:pPr>
        <w:pStyle w:val="NumberedList1"/>
        <w:ind w:left="1440" w:hanging="720"/>
        <w:jc w:val="both"/>
        <w:rPr>
          <w:rFonts w:ascii="Georgia" w:hAnsi="Georgia"/>
        </w:rPr>
      </w:pPr>
      <w:r w:rsidRPr="000B2984">
        <w:rPr>
          <w:rFonts w:ascii="Georgia" w:hAnsi="Georgia"/>
        </w:rPr>
        <w:t>Detail your escalation procedures for responding to trouble tickets, software performance, and user support issues.</w:t>
      </w:r>
    </w:p>
    <w:p w14:paraId="520D582B" w14:textId="7DD61B35" w:rsidR="005519E4" w:rsidRPr="000B2984" w:rsidRDefault="00AC0910" w:rsidP="007B5F55">
      <w:pPr>
        <w:pStyle w:val="NumberedList1"/>
        <w:ind w:left="1440" w:hanging="720"/>
        <w:jc w:val="both"/>
        <w:rPr>
          <w:rFonts w:ascii="Georgia" w:hAnsi="Georgia"/>
        </w:rPr>
      </w:pPr>
      <w:r w:rsidRPr="000B2984">
        <w:rPr>
          <w:rFonts w:ascii="Georgia" w:hAnsi="Georgia"/>
        </w:rPr>
        <w:t xml:space="preserve">The </w:t>
      </w:r>
      <w:r w:rsidR="0BF93BBC" w:rsidRPr="000B2984">
        <w:rPr>
          <w:rFonts w:ascii="Georgia" w:hAnsi="Georgia"/>
        </w:rPr>
        <w:t>Offeror</w:t>
      </w:r>
      <w:r w:rsidRPr="000B2984">
        <w:rPr>
          <w:rFonts w:ascii="Georgia" w:hAnsi="Georgia"/>
        </w:rPr>
        <w:t xml:space="preserve"> must provide a customer portal for Customer to track help desk ticketing and incident resolution. </w:t>
      </w:r>
    </w:p>
    <w:p w14:paraId="64FC52E5" w14:textId="77777777" w:rsidR="005519E4" w:rsidRPr="000B2984" w:rsidRDefault="00AC0910" w:rsidP="007B5F55">
      <w:pPr>
        <w:pStyle w:val="NumberedList1"/>
        <w:ind w:left="1440" w:hanging="720"/>
        <w:jc w:val="both"/>
        <w:rPr>
          <w:rFonts w:ascii="Georgia" w:hAnsi="Georgia"/>
        </w:rPr>
      </w:pPr>
      <w:r w:rsidRPr="000B2984">
        <w:rPr>
          <w:rFonts w:ascii="Georgia" w:hAnsi="Georgia"/>
        </w:rPr>
        <w:t>For issue tracking, solution must be capable of on demand as well as auto-run reporting.</w:t>
      </w:r>
    </w:p>
    <w:p w14:paraId="3F04FCE6" w14:textId="597362EB" w:rsidR="005519E4" w:rsidRPr="000B2984" w:rsidRDefault="00AC0910" w:rsidP="007B5F55">
      <w:pPr>
        <w:pStyle w:val="NumberedList1"/>
        <w:ind w:left="1440" w:hanging="720"/>
        <w:jc w:val="both"/>
        <w:rPr>
          <w:rFonts w:ascii="Georgia" w:hAnsi="Georgia"/>
        </w:rPr>
      </w:pPr>
      <w:r w:rsidRPr="000B2984">
        <w:rPr>
          <w:rFonts w:ascii="Georgia" w:hAnsi="Georgia"/>
        </w:rPr>
        <w:t xml:space="preserve">The </w:t>
      </w:r>
      <w:r w:rsidR="0BF93BBC" w:rsidRPr="000B2984">
        <w:rPr>
          <w:rFonts w:ascii="Georgia" w:hAnsi="Georgia"/>
        </w:rPr>
        <w:t>Offeror</w:t>
      </w:r>
      <w:r w:rsidRPr="000B2984">
        <w:rPr>
          <w:rFonts w:ascii="Georgia" w:hAnsi="Georgia"/>
        </w:rPr>
        <w:t xml:space="preserve"> must provide a monthly issue tracking report as defined by Customer.  For example, the report must detail and comment on any open tickets at month’s </w:t>
      </w:r>
      <w:r w:rsidRPr="000B2984">
        <w:rPr>
          <w:rFonts w:ascii="Georgia" w:hAnsi="Georgia"/>
        </w:rPr>
        <w:lastRenderedPageBreak/>
        <w:t xml:space="preserve">end, all issues opened and closed within the past month, and other details as required by Customer.  </w:t>
      </w:r>
    </w:p>
    <w:p w14:paraId="3D66D800" w14:textId="77777777" w:rsidR="005519E4" w:rsidRPr="000B2984" w:rsidRDefault="00AC0910" w:rsidP="00B06F94">
      <w:pPr>
        <w:pStyle w:val="RFPSubsectionA"/>
        <w:jc w:val="both"/>
        <w:rPr>
          <w:rFonts w:ascii="Georgia" w:hAnsi="Georgia"/>
        </w:rPr>
      </w:pPr>
      <w:bookmarkStart w:id="53" w:name="_Toc201163156"/>
      <w:r w:rsidRPr="000B2984">
        <w:rPr>
          <w:rFonts w:ascii="Georgia" w:hAnsi="Georgia"/>
        </w:rPr>
        <w:t>Service Availability and Restoration</w:t>
      </w:r>
      <w:bookmarkEnd w:id="53"/>
      <w:r w:rsidRPr="000B2984">
        <w:rPr>
          <w:rFonts w:ascii="Georgia" w:hAnsi="Georgia"/>
        </w:rPr>
        <w:t xml:space="preserve"> </w:t>
      </w:r>
    </w:p>
    <w:p w14:paraId="20992A0D" w14:textId="1458AA1C" w:rsidR="005519E4" w:rsidRPr="000B2984" w:rsidRDefault="0BF93BBC" w:rsidP="007B5F55">
      <w:pPr>
        <w:pStyle w:val="NumberedList1"/>
        <w:ind w:left="1440" w:hanging="720"/>
        <w:jc w:val="both"/>
        <w:rPr>
          <w:rFonts w:ascii="Georgia" w:hAnsi="Georgia"/>
        </w:rPr>
      </w:pPr>
      <w:r w:rsidRPr="000B2984">
        <w:rPr>
          <w:rFonts w:ascii="Georgia" w:hAnsi="Georgia"/>
        </w:rPr>
        <w:t>Offeror</w:t>
      </w:r>
      <w:r w:rsidR="00AC0910" w:rsidRPr="000B2984">
        <w:rPr>
          <w:rFonts w:ascii="Georgia" w:hAnsi="Georgia"/>
        </w:rPr>
        <w:t xml:space="preserve"> agrees to include as unavailable time, any scheduled outages for preventive maintenance and planned upgrades where the Customer users do not have access to and the use of awarded services.</w:t>
      </w:r>
    </w:p>
    <w:p w14:paraId="2EEEE7FA" w14:textId="1593B406" w:rsidR="005519E4" w:rsidRPr="000B2984" w:rsidRDefault="00AC0910" w:rsidP="00B06F94">
      <w:pPr>
        <w:pStyle w:val="RFPSubsectionA"/>
        <w:jc w:val="both"/>
        <w:rPr>
          <w:rFonts w:ascii="Georgia" w:hAnsi="Georgia"/>
        </w:rPr>
      </w:pPr>
      <w:bookmarkStart w:id="54" w:name="_Toc201163157"/>
      <w:r w:rsidRPr="000B2984">
        <w:rPr>
          <w:rFonts w:ascii="Georgia" w:hAnsi="Georgia"/>
        </w:rPr>
        <w:t>System Monitoring</w:t>
      </w:r>
      <w:bookmarkEnd w:id="54"/>
    </w:p>
    <w:p w14:paraId="1E461E97" w14:textId="673F312D" w:rsidR="005519E4" w:rsidRPr="000B2984" w:rsidRDefault="0BF93BBC" w:rsidP="007B5F55">
      <w:pPr>
        <w:pStyle w:val="NumberedList1"/>
        <w:ind w:left="1440" w:hanging="720"/>
        <w:jc w:val="both"/>
        <w:rPr>
          <w:rFonts w:ascii="Georgia" w:hAnsi="Georgia"/>
        </w:rPr>
      </w:pPr>
      <w:r w:rsidRPr="000B2984">
        <w:rPr>
          <w:rFonts w:ascii="Georgia" w:hAnsi="Georgia"/>
        </w:rPr>
        <w:t>Offeror</w:t>
      </w:r>
      <w:r w:rsidR="00AC0910" w:rsidRPr="000B2984">
        <w:rPr>
          <w:rFonts w:ascii="Georgia" w:hAnsi="Georgia"/>
        </w:rPr>
        <w:t xml:space="preserve"> agrees to provide monitoring services to cover all the services provided by the </w:t>
      </w:r>
      <w:r w:rsidRPr="000B2984">
        <w:rPr>
          <w:rFonts w:ascii="Georgia" w:hAnsi="Georgia"/>
        </w:rPr>
        <w:t>Offeror</w:t>
      </w:r>
      <w:r w:rsidR="00AC0910" w:rsidRPr="000B2984">
        <w:rPr>
          <w:rFonts w:ascii="Georgia" w:hAnsi="Georgia"/>
        </w:rPr>
        <w:t>, including but not limited to:</w:t>
      </w:r>
    </w:p>
    <w:p w14:paraId="03104640" w14:textId="77777777" w:rsidR="005519E4" w:rsidRPr="000B2984" w:rsidRDefault="00AC0910">
      <w:pPr>
        <w:pStyle w:val="List1a"/>
        <w:numPr>
          <w:ilvl w:val="0"/>
          <w:numId w:val="26"/>
        </w:numPr>
        <w:rPr>
          <w:rFonts w:ascii="Georgia" w:hAnsi="Georgia"/>
        </w:rPr>
      </w:pPr>
      <w:r w:rsidRPr="000B2984">
        <w:rPr>
          <w:rFonts w:ascii="Georgia" w:hAnsi="Georgia"/>
        </w:rPr>
        <w:t>Network connectivity (i.e., whether the network is up or down, and real-time bandwidth usage);</w:t>
      </w:r>
    </w:p>
    <w:p w14:paraId="2263ABFD" w14:textId="77777777" w:rsidR="005519E4" w:rsidRPr="000B2984" w:rsidRDefault="00AC0910">
      <w:pPr>
        <w:pStyle w:val="List1a"/>
        <w:numPr>
          <w:ilvl w:val="0"/>
          <w:numId w:val="26"/>
        </w:numPr>
        <w:rPr>
          <w:rFonts w:ascii="Georgia" w:hAnsi="Georgia"/>
        </w:rPr>
      </w:pPr>
      <w:r w:rsidRPr="000B2984">
        <w:rPr>
          <w:rFonts w:ascii="Georgia" w:hAnsi="Georgia"/>
        </w:rPr>
        <w:t xml:space="preserve">Full stack application monitoring; </w:t>
      </w:r>
    </w:p>
    <w:p w14:paraId="64C9DF3A" w14:textId="77777777" w:rsidR="005519E4" w:rsidRPr="000B2984" w:rsidRDefault="00AC0910">
      <w:pPr>
        <w:pStyle w:val="List1a"/>
        <w:numPr>
          <w:ilvl w:val="0"/>
          <w:numId w:val="26"/>
        </w:numPr>
        <w:rPr>
          <w:rFonts w:ascii="Georgia" w:hAnsi="Georgia"/>
        </w:rPr>
      </w:pPr>
      <w:r w:rsidRPr="000B2984">
        <w:rPr>
          <w:rFonts w:ascii="Georgia" w:hAnsi="Georgia"/>
        </w:rPr>
        <w:t>Services running on the operating systems;</w:t>
      </w:r>
    </w:p>
    <w:p w14:paraId="2F85AE81" w14:textId="77777777" w:rsidR="005519E4" w:rsidRPr="000B2984" w:rsidRDefault="00AC0910">
      <w:pPr>
        <w:pStyle w:val="List1a"/>
        <w:numPr>
          <w:ilvl w:val="0"/>
          <w:numId w:val="26"/>
        </w:numPr>
        <w:rPr>
          <w:rFonts w:ascii="Georgia" w:hAnsi="Georgia"/>
        </w:rPr>
      </w:pPr>
      <w:r w:rsidRPr="000B2984">
        <w:rPr>
          <w:rFonts w:ascii="Georgia" w:hAnsi="Georgia"/>
        </w:rPr>
        <w:t xml:space="preserve">Performance indicator; </w:t>
      </w:r>
    </w:p>
    <w:p w14:paraId="36845D0F" w14:textId="77777777" w:rsidR="005519E4" w:rsidRPr="000B2984" w:rsidRDefault="00AC0910">
      <w:pPr>
        <w:pStyle w:val="List1a"/>
        <w:numPr>
          <w:ilvl w:val="0"/>
          <w:numId w:val="26"/>
        </w:numPr>
        <w:rPr>
          <w:rFonts w:ascii="Georgia" w:hAnsi="Georgia"/>
        </w:rPr>
      </w:pPr>
      <w:r w:rsidRPr="000B2984">
        <w:rPr>
          <w:rFonts w:ascii="Georgia" w:hAnsi="Georgia"/>
        </w:rPr>
        <w:t xml:space="preserve">Network latency; </w:t>
      </w:r>
    </w:p>
    <w:p w14:paraId="0EF2EC42" w14:textId="77777777" w:rsidR="005519E4" w:rsidRPr="000B2984" w:rsidRDefault="00AC0910">
      <w:pPr>
        <w:pStyle w:val="List1a"/>
        <w:numPr>
          <w:ilvl w:val="0"/>
          <w:numId w:val="26"/>
        </w:numPr>
        <w:rPr>
          <w:rFonts w:ascii="Georgia" w:hAnsi="Georgia"/>
        </w:rPr>
      </w:pPr>
      <w:r w:rsidRPr="000B2984">
        <w:rPr>
          <w:rFonts w:ascii="Georgia" w:hAnsi="Georgia"/>
        </w:rPr>
        <w:t xml:space="preserve">Utilization (e.g., memory, disk usage); </w:t>
      </w:r>
    </w:p>
    <w:p w14:paraId="185E515B" w14:textId="77777777" w:rsidR="005519E4" w:rsidRPr="000B2984" w:rsidRDefault="00AC0910">
      <w:pPr>
        <w:pStyle w:val="List1a"/>
        <w:numPr>
          <w:ilvl w:val="0"/>
          <w:numId w:val="26"/>
        </w:numPr>
        <w:rPr>
          <w:rFonts w:ascii="Georgia" w:hAnsi="Georgia"/>
        </w:rPr>
      </w:pPr>
      <w:r w:rsidRPr="000B2984">
        <w:rPr>
          <w:rFonts w:ascii="Georgia" w:hAnsi="Georgia"/>
        </w:rPr>
        <w:t xml:space="preserve">Trending (for minimum of one year); </w:t>
      </w:r>
    </w:p>
    <w:p w14:paraId="7563DE6E" w14:textId="77777777" w:rsidR="005519E4" w:rsidRPr="000B2984" w:rsidRDefault="00AC0910">
      <w:pPr>
        <w:pStyle w:val="List1a"/>
        <w:numPr>
          <w:ilvl w:val="0"/>
          <w:numId w:val="26"/>
        </w:numPr>
        <w:rPr>
          <w:rFonts w:ascii="Georgia" w:hAnsi="Georgia"/>
        </w:rPr>
      </w:pPr>
      <w:r w:rsidRPr="000B2984">
        <w:rPr>
          <w:rFonts w:ascii="Georgia" w:hAnsi="Georgia"/>
        </w:rPr>
        <w:t xml:space="preserve">Sharing of the monitored data with Customer through a portal; </w:t>
      </w:r>
    </w:p>
    <w:p w14:paraId="13592204" w14:textId="77777777" w:rsidR="005519E4" w:rsidRPr="000B2984" w:rsidRDefault="00AC0910">
      <w:pPr>
        <w:pStyle w:val="List1a"/>
        <w:numPr>
          <w:ilvl w:val="0"/>
          <w:numId w:val="26"/>
        </w:numPr>
        <w:rPr>
          <w:rFonts w:ascii="Georgia" w:hAnsi="Georgia"/>
        </w:rPr>
      </w:pPr>
      <w:r w:rsidRPr="000B2984">
        <w:rPr>
          <w:rFonts w:ascii="Georgia" w:hAnsi="Georgia"/>
        </w:rPr>
        <w:t xml:space="preserve">High Availability—provider must have capabilities to detect failover to another region or availability zone in the event Customer workload and services failover; and </w:t>
      </w:r>
    </w:p>
    <w:p w14:paraId="5D7AB743" w14:textId="1AF5D6D2" w:rsidR="005519E4" w:rsidRPr="000B2984" w:rsidRDefault="0BF93BBC" w:rsidP="06F64608">
      <w:pPr>
        <w:pStyle w:val="List1a"/>
        <w:rPr>
          <w:rFonts w:ascii="Georgia" w:hAnsi="Georgia"/>
        </w:rPr>
      </w:pPr>
      <w:r w:rsidRPr="000B2984">
        <w:rPr>
          <w:rFonts w:ascii="Georgia" w:hAnsi="Georgia"/>
        </w:rPr>
        <w:t>Offeror</w:t>
      </w:r>
      <w:r w:rsidR="00AC0910" w:rsidRPr="000B2984">
        <w:rPr>
          <w:rFonts w:ascii="Georgia" w:hAnsi="Georgia"/>
        </w:rPr>
        <w:t xml:space="preserve"> must provide detailed examples of how it has integrated alerts that are triggered by monitoring technologies into their support processes.</w:t>
      </w:r>
    </w:p>
    <w:p w14:paraId="47D56DF1" w14:textId="1A8DC9D0" w:rsidR="005519E4" w:rsidRPr="000B2984" w:rsidRDefault="00AC0910" w:rsidP="00B06F94">
      <w:pPr>
        <w:pStyle w:val="RFPSubsectionA"/>
        <w:jc w:val="both"/>
        <w:rPr>
          <w:rFonts w:ascii="Georgia" w:hAnsi="Georgia"/>
        </w:rPr>
      </w:pPr>
      <w:bookmarkStart w:id="55" w:name="_Toc201163158"/>
      <w:r w:rsidRPr="000B2984">
        <w:rPr>
          <w:rFonts w:ascii="Georgia" w:hAnsi="Georgia"/>
        </w:rPr>
        <w:t>S</w:t>
      </w:r>
      <w:r w:rsidR="00037AF5" w:rsidRPr="000B2984">
        <w:rPr>
          <w:rFonts w:ascii="Georgia" w:hAnsi="Georgia"/>
        </w:rPr>
        <w:t>ystem Availability Requirements</w:t>
      </w:r>
      <w:bookmarkEnd w:id="55"/>
      <w:r w:rsidR="00037AF5" w:rsidRPr="000B2984">
        <w:rPr>
          <w:rFonts w:ascii="Georgia" w:hAnsi="Georgia"/>
        </w:rPr>
        <w:t xml:space="preserve"> </w:t>
      </w:r>
    </w:p>
    <w:p w14:paraId="77644D15" w14:textId="045BB10C" w:rsidR="00037AF5" w:rsidRPr="000B2984" w:rsidRDefault="00037AF5" w:rsidP="007B5F55">
      <w:pPr>
        <w:pStyle w:val="NumberedList1"/>
        <w:ind w:left="1440" w:hanging="720"/>
        <w:jc w:val="both"/>
        <w:rPr>
          <w:rFonts w:ascii="Georgia" w:hAnsi="Georgia"/>
        </w:rPr>
      </w:pPr>
      <w:r w:rsidRPr="000B2984">
        <w:rPr>
          <w:rFonts w:ascii="Georgia" w:hAnsi="Georgia"/>
        </w:rPr>
        <w:t xml:space="preserve">Customer requires that system be available Monday through Friday from 6:00 am to 5:00 pm </w:t>
      </w:r>
      <w:r w:rsidR="00781584" w:rsidRPr="000B2984">
        <w:rPr>
          <w:rFonts w:ascii="Georgia" w:hAnsi="Georgia"/>
        </w:rPr>
        <w:t>C</w:t>
      </w:r>
      <w:r w:rsidRPr="000B2984">
        <w:rPr>
          <w:rFonts w:ascii="Georgia" w:hAnsi="Georgia"/>
        </w:rPr>
        <w:t xml:space="preserve">entral </w:t>
      </w:r>
      <w:r w:rsidR="00781584" w:rsidRPr="000B2984">
        <w:rPr>
          <w:rFonts w:ascii="Georgia" w:hAnsi="Georgia"/>
        </w:rPr>
        <w:t>Standard T</w:t>
      </w:r>
      <w:r w:rsidRPr="000B2984">
        <w:rPr>
          <w:rFonts w:ascii="Georgia" w:hAnsi="Georgia"/>
        </w:rPr>
        <w:t>ime.</w:t>
      </w:r>
    </w:p>
    <w:p w14:paraId="61E77FE7" w14:textId="2A5C0F6E" w:rsidR="005519E4" w:rsidRPr="000B2984" w:rsidRDefault="00AC0910" w:rsidP="007B5F55">
      <w:pPr>
        <w:pStyle w:val="NumberedList1"/>
        <w:ind w:left="1440" w:hanging="720"/>
        <w:jc w:val="both"/>
        <w:rPr>
          <w:rFonts w:ascii="Georgia" w:hAnsi="Georgia"/>
        </w:rPr>
      </w:pPr>
      <w:r w:rsidRPr="000B2984">
        <w:rPr>
          <w:rFonts w:ascii="Georgia" w:hAnsi="Georgia"/>
        </w:rPr>
        <w:t xml:space="preserve">Customer requires notifications of service outages or degraded performance. The </w:t>
      </w:r>
      <w:r w:rsidR="0BF93BBC" w:rsidRPr="000B2984">
        <w:rPr>
          <w:rFonts w:ascii="Georgia" w:hAnsi="Georgia"/>
        </w:rPr>
        <w:t>Offeror</w:t>
      </w:r>
      <w:r w:rsidRPr="000B2984">
        <w:rPr>
          <w:rFonts w:ascii="Georgia" w:hAnsi="Georgia"/>
        </w:rPr>
        <w:t xml:space="preserve"> must communicate notifications via a support ticket, email, telephone call, or by all three methods, depending upon the severity of the situation. Upon service restoration, the provider shall provide fault isolation and root-cause analysis findings in restoration notices to Customer points of contact. </w:t>
      </w:r>
    </w:p>
    <w:p w14:paraId="0922BA75" w14:textId="46BDBCD7" w:rsidR="005519E4" w:rsidRPr="000B2984" w:rsidRDefault="0BF93BBC" w:rsidP="007B5F55">
      <w:pPr>
        <w:pStyle w:val="NumberedList1"/>
        <w:ind w:left="1440" w:hanging="720"/>
        <w:jc w:val="both"/>
        <w:rPr>
          <w:rFonts w:ascii="Georgia" w:hAnsi="Georgia"/>
        </w:rPr>
      </w:pPr>
      <w:r w:rsidRPr="000B2984">
        <w:rPr>
          <w:rFonts w:ascii="Georgia" w:hAnsi="Georgia"/>
        </w:rPr>
        <w:t>Offeror</w:t>
      </w:r>
      <w:r w:rsidR="00AC0910" w:rsidRPr="000B2984">
        <w:rPr>
          <w:rFonts w:ascii="Georgia" w:hAnsi="Georgia"/>
        </w:rPr>
        <w:t xml:space="preserve"> must provide root-cause analysis notifications within two business days of the incident. The </w:t>
      </w:r>
      <w:r w:rsidRPr="000B2984">
        <w:rPr>
          <w:rFonts w:ascii="Georgia" w:hAnsi="Georgia"/>
        </w:rPr>
        <w:t>Offeror</w:t>
      </w:r>
      <w:r w:rsidR="00AC0910" w:rsidRPr="000B2984">
        <w:rPr>
          <w:rFonts w:ascii="Georgia" w:hAnsi="Georgia"/>
        </w:rPr>
        <w:t xml:space="preserve"> must use proven technology, processes, and procedures to escalate problems to Customer points of contact via a call tree-based solution, depending on the severity and type of issue.</w:t>
      </w:r>
    </w:p>
    <w:p w14:paraId="1457BF72" w14:textId="224577BA" w:rsidR="005519E4" w:rsidRPr="000B2984" w:rsidRDefault="00AC0910" w:rsidP="007B5F55">
      <w:pPr>
        <w:pStyle w:val="NumberedList1"/>
        <w:ind w:left="1440" w:hanging="720"/>
        <w:jc w:val="both"/>
        <w:rPr>
          <w:rFonts w:ascii="Georgia" w:hAnsi="Georgia"/>
        </w:rPr>
      </w:pPr>
      <w:r w:rsidRPr="000B2984">
        <w:rPr>
          <w:rFonts w:ascii="Georgia" w:hAnsi="Georgia"/>
        </w:rPr>
        <w:t xml:space="preserve">The </w:t>
      </w:r>
      <w:r w:rsidR="0BF93BBC" w:rsidRPr="000B2984">
        <w:rPr>
          <w:rFonts w:ascii="Georgia" w:hAnsi="Georgia"/>
        </w:rPr>
        <w:t>Offeror</w:t>
      </w:r>
      <w:r w:rsidRPr="000B2984">
        <w:rPr>
          <w:rFonts w:ascii="Georgia" w:hAnsi="Georgia"/>
        </w:rPr>
        <w:t xml:space="preserve"> must provide a work effort estimate once a root-cause analysis is complete and be willing to expedite issues which rate “Critical” or “Severe” depending on the root-cause.</w:t>
      </w:r>
    </w:p>
    <w:p w14:paraId="4323B05E" w14:textId="401E6DD3" w:rsidR="0068413F" w:rsidRPr="000B2984" w:rsidRDefault="00AC0910" w:rsidP="007B5F55">
      <w:pPr>
        <w:pStyle w:val="NumberedList1"/>
        <w:ind w:left="1440" w:hanging="720"/>
        <w:jc w:val="both"/>
        <w:rPr>
          <w:rFonts w:ascii="Georgia" w:hAnsi="Georgia"/>
        </w:rPr>
        <w:sectPr w:rsidR="0068413F" w:rsidRPr="000B2984" w:rsidSect="000B2984">
          <w:headerReference w:type="default" r:id="rId15"/>
          <w:footerReference w:type="default" r:id="rId16"/>
          <w:pgSz w:w="12240" w:h="15840"/>
          <w:pgMar w:top="1440" w:right="1440" w:bottom="1440" w:left="1440" w:header="720" w:footer="720" w:gutter="0"/>
          <w:pgNumType w:start="4"/>
          <w:cols w:space="720"/>
          <w:titlePg/>
          <w:docGrid w:linePitch="299"/>
        </w:sectPr>
      </w:pPr>
      <w:r w:rsidRPr="000B2984">
        <w:rPr>
          <w:rFonts w:ascii="Georgia" w:hAnsi="Georgia"/>
        </w:rPr>
        <w:t xml:space="preserve">The </w:t>
      </w:r>
      <w:r w:rsidR="0BF93BBC" w:rsidRPr="000B2984">
        <w:rPr>
          <w:rFonts w:ascii="Georgia" w:hAnsi="Georgia"/>
        </w:rPr>
        <w:t>Offeror</w:t>
      </w:r>
      <w:r w:rsidR="00C96852" w:rsidRPr="000B2984">
        <w:rPr>
          <w:rFonts w:ascii="Georgia" w:hAnsi="Georgia"/>
        </w:rPr>
        <w:t xml:space="preserve"> </w:t>
      </w:r>
      <w:r w:rsidRPr="000B2984">
        <w:rPr>
          <w:rFonts w:ascii="Georgia" w:hAnsi="Georgia"/>
        </w:rPr>
        <w:t>shall follow the problem severity guidelines specified in Table 1 for assigning severity levels for incident creation</w:t>
      </w:r>
    </w:p>
    <w:tbl>
      <w:tblPr>
        <w:tblStyle w:val="5"/>
        <w:tblW w:w="882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0"/>
        <w:gridCol w:w="4410"/>
        <w:gridCol w:w="1530"/>
        <w:gridCol w:w="1710"/>
      </w:tblGrid>
      <w:tr w:rsidR="005519E4" w:rsidRPr="000B2984" w14:paraId="5EDC922A" w14:textId="77777777" w:rsidTr="06F64608">
        <w:trPr>
          <w:trHeight w:val="323"/>
          <w:tblHeader/>
        </w:trPr>
        <w:tc>
          <w:tcPr>
            <w:tcW w:w="8820" w:type="dxa"/>
            <w:gridSpan w:val="4"/>
            <w:tcBorders>
              <w:top w:val="nil"/>
              <w:left w:val="nil"/>
              <w:bottom w:val="single" w:sz="4" w:space="0" w:color="000000" w:themeColor="text1"/>
              <w:right w:val="nil"/>
            </w:tcBorders>
            <w:vAlign w:val="center"/>
          </w:tcPr>
          <w:p w14:paraId="25C05729" w14:textId="77777777" w:rsidR="005519E4" w:rsidRPr="000B2984" w:rsidRDefault="00AC0910">
            <w:pPr>
              <w:ind w:right="115"/>
              <w:rPr>
                <w:rFonts w:ascii="Georgia" w:eastAsia="Arial Bold" w:hAnsi="Georgia" w:cs="Arial Bold"/>
                <w:b/>
                <w:i/>
                <w:sz w:val="20"/>
                <w:szCs w:val="20"/>
              </w:rPr>
            </w:pPr>
            <w:r w:rsidRPr="000B2984">
              <w:rPr>
                <w:rFonts w:ascii="Georgia" w:eastAsia="Arial Bold" w:hAnsi="Georgia" w:cs="Arial Bold"/>
                <w:b/>
                <w:i/>
                <w:sz w:val="20"/>
                <w:szCs w:val="20"/>
              </w:rPr>
              <w:lastRenderedPageBreak/>
              <w:t>Table 1 - Deficiency Priority Levels</w:t>
            </w:r>
          </w:p>
        </w:tc>
      </w:tr>
      <w:tr w:rsidR="005519E4" w:rsidRPr="000B2984" w14:paraId="59EBF280" w14:textId="77777777" w:rsidTr="06F64608">
        <w:trPr>
          <w:trHeight w:val="637"/>
        </w:trPr>
        <w:tc>
          <w:tcPr>
            <w:tcW w:w="1170" w:type="dxa"/>
            <w:tcBorders>
              <w:top w:val="single" w:sz="4" w:space="0" w:color="000000" w:themeColor="text1"/>
            </w:tcBorders>
            <w:shd w:val="clear" w:color="auto" w:fill="BDD7EE"/>
            <w:vAlign w:val="center"/>
          </w:tcPr>
          <w:p w14:paraId="4EE04008" w14:textId="77777777" w:rsidR="005519E4" w:rsidRPr="000B2984" w:rsidRDefault="00AC0910">
            <w:pPr>
              <w:spacing w:after="120"/>
              <w:ind w:right="115"/>
              <w:jc w:val="center"/>
              <w:rPr>
                <w:rFonts w:ascii="Georgia" w:eastAsia="Arial Bold" w:hAnsi="Georgia" w:cs="Arial Bold"/>
                <w:b/>
                <w:sz w:val="20"/>
                <w:szCs w:val="20"/>
              </w:rPr>
            </w:pPr>
            <w:r w:rsidRPr="000B2984">
              <w:rPr>
                <w:rFonts w:ascii="Georgia" w:eastAsia="Arial Bold" w:hAnsi="Georgia" w:cs="Arial Bold"/>
                <w:b/>
                <w:sz w:val="20"/>
                <w:szCs w:val="20"/>
              </w:rPr>
              <w:t>Priority Level</w:t>
            </w:r>
          </w:p>
        </w:tc>
        <w:tc>
          <w:tcPr>
            <w:tcW w:w="4410" w:type="dxa"/>
            <w:tcBorders>
              <w:top w:val="single" w:sz="4" w:space="0" w:color="000000" w:themeColor="text1"/>
            </w:tcBorders>
            <w:shd w:val="clear" w:color="auto" w:fill="BDD7EE"/>
            <w:vAlign w:val="center"/>
          </w:tcPr>
          <w:p w14:paraId="0C054688" w14:textId="77777777" w:rsidR="005519E4" w:rsidRPr="000B2984" w:rsidRDefault="00AC0910">
            <w:pPr>
              <w:spacing w:after="120"/>
              <w:ind w:right="115"/>
              <w:jc w:val="center"/>
              <w:rPr>
                <w:rFonts w:ascii="Georgia" w:eastAsia="Arial Bold" w:hAnsi="Georgia" w:cs="Arial Bold"/>
                <w:b/>
                <w:sz w:val="20"/>
                <w:szCs w:val="20"/>
              </w:rPr>
            </w:pPr>
            <w:r w:rsidRPr="000B2984">
              <w:rPr>
                <w:rFonts w:ascii="Georgia" w:eastAsia="Arial Bold" w:hAnsi="Georgia" w:cs="Arial Bold"/>
                <w:b/>
                <w:sz w:val="20"/>
                <w:szCs w:val="20"/>
              </w:rPr>
              <w:t>Description of Deficiency</w:t>
            </w:r>
          </w:p>
        </w:tc>
        <w:tc>
          <w:tcPr>
            <w:tcW w:w="1530" w:type="dxa"/>
            <w:tcBorders>
              <w:top w:val="single" w:sz="4" w:space="0" w:color="000000" w:themeColor="text1"/>
            </w:tcBorders>
            <w:shd w:val="clear" w:color="auto" w:fill="BDD7EE"/>
            <w:vAlign w:val="center"/>
          </w:tcPr>
          <w:p w14:paraId="416F77CB" w14:textId="22752194" w:rsidR="005519E4" w:rsidRPr="000B2984" w:rsidRDefault="00037AF5">
            <w:pPr>
              <w:spacing w:after="120"/>
              <w:ind w:right="115"/>
              <w:jc w:val="center"/>
              <w:rPr>
                <w:rFonts w:ascii="Georgia" w:eastAsia="Arial Bold" w:hAnsi="Georgia" w:cs="Arial Bold"/>
                <w:b/>
                <w:sz w:val="20"/>
                <w:szCs w:val="20"/>
              </w:rPr>
            </w:pPr>
            <w:r w:rsidRPr="000B2984">
              <w:rPr>
                <w:rFonts w:ascii="Georgia" w:eastAsia="Arial Bold" w:hAnsi="Georgia" w:cs="Arial Bold"/>
                <w:b/>
                <w:sz w:val="20"/>
                <w:szCs w:val="20"/>
              </w:rPr>
              <w:t>Notification</w:t>
            </w:r>
            <w:r w:rsidR="00AC0910" w:rsidRPr="000B2984">
              <w:rPr>
                <w:rFonts w:ascii="Georgia" w:eastAsia="Arial Bold" w:hAnsi="Georgia" w:cs="Arial Bold"/>
                <w:b/>
                <w:sz w:val="20"/>
                <w:szCs w:val="20"/>
              </w:rPr>
              <w:t xml:space="preserve"> Timeframe</w:t>
            </w:r>
          </w:p>
        </w:tc>
        <w:tc>
          <w:tcPr>
            <w:tcW w:w="1710" w:type="dxa"/>
            <w:tcBorders>
              <w:top w:val="single" w:sz="4" w:space="0" w:color="000000" w:themeColor="text1"/>
            </w:tcBorders>
            <w:shd w:val="clear" w:color="auto" w:fill="BDD7EE"/>
            <w:vAlign w:val="center"/>
          </w:tcPr>
          <w:p w14:paraId="6C537CE9" w14:textId="77777777" w:rsidR="005519E4" w:rsidRPr="000B2984" w:rsidRDefault="00AC0910">
            <w:pPr>
              <w:spacing w:after="120"/>
              <w:ind w:right="115"/>
              <w:jc w:val="center"/>
              <w:rPr>
                <w:rFonts w:ascii="Georgia" w:eastAsia="Arial Bold" w:hAnsi="Georgia" w:cs="Arial Bold"/>
                <w:b/>
                <w:sz w:val="20"/>
                <w:szCs w:val="20"/>
              </w:rPr>
            </w:pPr>
            <w:r w:rsidRPr="000B2984">
              <w:rPr>
                <w:rFonts w:ascii="Georgia" w:eastAsia="Arial Bold" w:hAnsi="Georgia" w:cs="Arial Bold"/>
                <w:b/>
                <w:sz w:val="20"/>
                <w:szCs w:val="20"/>
              </w:rPr>
              <w:t>Resolution Time</w:t>
            </w:r>
          </w:p>
        </w:tc>
      </w:tr>
      <w:tr w:rsidR="005519E4" w:rsidRPr="000B2984" w14:paraId="327FF6D2" w14:textId="77777777" w:rsidTr="06F64608">
        <w:trPr>
          <w:trHeight w:val="1882"/>
        </w:trPr>
        <w:tc>
          <w:tcPr>
            <w:tcW w:w="1170" w:type="dxa"/>
            <w:shd w:val="clear" w:color="auto" w:fill="BDD7EE"/>
            <w:vAlign w:val="center"/>
          </w:tcPr>
          <w:p w14:paraId="4BC2FC14" w14:textId="77777777" w:rsidR="005519E4" w:rsidRPr="000B2984" w:rsidRDefault="00AC0910">
            <w:pPr>
              <w:keepNext/>
              <w:spacing w:after="120"/>
              <w:ind w:right="115"/>
              <w:jc w:val="center"/>
              <w:rPr>
                <w:rFonts w:ascii="Georgia" w:hAnsi="Georgia"/>
                <w:b/>
                <w:sz w:val="20"/>
                <w:szCs w:val="20"/>
              </w:rPr>
            </w:pPr>
            <w:r w:rsidRPr="000B2984">
              <w:rPr>
                <w:rFonts w:ascii="Georgia" w:hAnsi="Georgia"/>
                <w:b/>
                <w:sz w:val="20"/>
                <w:szCs w:val="20"/>
              </w:rPr>
              <w:t>1</w:t>
            </w:r>
          </w:p>
          <w:p w14:paraId="124D7478" w14:textId="77777777" w:rsidR="005519E4" w:rsidRPr="000B2984" w:rsidRDefault="00AC0910">
            <w:pPr>
              <w:keepNext/>
              <w:spacing w:after="120"/>
              <w:ind w:right="115"/>
              <w:jc w:val="center"/>
              <w:rPr>
                <w:rFonts w:ascii="Georgia" w:hAnsi="Georgia"/>
                <w:b/>
                <w:sz w:val="20"/>
                <w:szCs w:val="20"/>
              </w:rPr>
            </w:pPr>
            <w:r w:rsidRPr="000B2984">
              <w:rPr>
                <w:rFonts w:ascii="Georgia" w:hAnsi="Georgia"/>
                <w:b/>
                <w:sz w:val="20"/>
                <w:szCs w:val="20"/>
              </w:rPr>
              <w:t>Critical</w:t>
            </w:r>
          </w:p>
        </w:tc>
        <w:tc>
          <w:tcPr>
            <w:tcW w:w="4410" w:type="dxa"/>
          </w:tcPr>
          <w:p w14:paraId="4079D3F8" w14:textId="0295EBBC" w:rsidR="005519E4" w:rsidRPr="000B2984" w:rsidRDefault="00AC0910" w:rsidP="007B5F55">
            <w:pPr>
              <w:keepNext/>
              <w:spacing w:after="0"/>
              <w:ind w:right="115"/>
              <w:rPr>
                <w:rFonts w:ascii="Georgia" w:hAnsi="Georgia"/>
                <w:sz w:val="20"/>
                <w:szCs w:val="20"/>
              </w:rPr>
            </w:pPr>
            <w:r w:rsidRPr="000B2984">
              <w:rPr>
                <w:rFonts w:ascii="Georgia" w:hAnsi="Georgia"/>
                <w:sz w:val="20"/>
                <w:szCs w:val="20"/>
              </w:rPr>
              <w:t xml:space="preserve">System is down (unscheduled downtime) or is practically down (e.g., extremely slow response time) or does not function at all, as determined by State.  There is no way to circumvent the problem; a significant number of State users, </w:t>
            </w:r>
            <w:r w:rsidR="00626062" w:rsidRPr="000B2984">
              <w:rPr>
                <w:rFonts w:ascii="Georgia" w:hAnsi="Georgia"/>
                <w:sz w:val="20"/>
                <w:szCs w:val="20"/>
              </w:rPr>
              <w:t>administrators,</w:t>
            </w:r>
            <w:r w:rsidR="00037AF5" w:rsidRPr="000B2984">
              <w:rPr>
                <w:rFonts w:ascii="Georgia" w:hAnsi="Georgia"/>
                <w:sz w:val="20"/>
                <w:szCs w:val="20"/>
              </w:rPr>
              <w:t xml:space="preserve"> and participants</w:t>
            </w:r>
            <w:r w:rsidRPr="000B2984">
              <w:rPr>
                <w:rFonts w:ascii="Georgia" w:hAnsi="Georgia"/>
                <w:sz w:val="20"/>
                <w:szCs w:val="20"/>
              </w:rPr>
              <w:t xml:space="preserve">. A production business system is inoperable. </w:t>
            </w:r>
          </w:p>
        </w:tc>
        <w:tc>
          <w:tcPr>
            <w:tcW w:w="1530" w:type="dxa"/>
          </w:tcPr>
          <w:p w14:paraId="1CC5A9A9" w14:textId="77777777" w:rsidR="005519E4" w:rsidRPr="000B2984" w:rsidRDefault="00AC0910" w:rsidP="00D7267B">
            <w:pPr>
              <w:spacing w:after="0"/>
              <w:ind w:right="115"/>
              <w:jc w:val="center"/>
              <w:rPr>
                <w:rFonts w:ascii="Georgia" w:hAnsi="Georgia"/>
                <w:sz w:val="20"/>
                <w:szCs w:val="20"/>
              </w:rPr>
            </w:pPr>
            <w:r w:rsidRPr="000B2984">
              <w:rPr>
                <w:rFonts w:ascii="Georgia" w:hAnsi="Georgia"/>
                <w:sz w:val="20"/>
                <w:szCs w:val="20"/>
              </w:rPr>
              <w:t>One hour</w:t>
            </w:r>
          </w:p>
          <w:p w14:paraId="660A86B1" w14:textId="4C812AEB" w:rsidR="005519E4" w:rsidRPr="000B2984" w:rsidRDefault="00AC0910" w:rsidP="00D7267B">
            <w:pPr>
              <w:spacing w:after="0"/>
              <w:ind w:right="115"/>
              <w:jc w:val="center"/>
              <w:rPr>
                <w:rFonts w:ascii="Georgia" w:hAnsi="Georgia"/>
                <w:sz w:val="20"/>
                <w:szCs w:val="20"/>
              </w:rPr>
            </w:pPr>
            <w:r w:rsidRPr="000B2984">
              <w:rPr>
                <w:rFonts w:ascii="Georgia" w:hAnsi="Georgia"/>
                <w:sz w:val="20"/>
                <w:szCs w:val="20"/>
              </w:rPr>
              <w:t xml:space="preserve">from </w:t>
            </w:r>
            <w:r w:rsidR="00037AF5" w:rsidRPr="000B2984">
              <w:rPr>
                <w:rFonts w:ascii="Georgia" w:hAnsi="Georgia"/>
                <w:sz w:val="20"/>
                <w:szCs w:val="20"/>
              </w:rPr>
              <w:t>discovery</w:t>
            </w:r>
          </w:p>
        </w:tc>
        <w:tc>
          <w:tcPr>
            <w:tcW w:w="1710" w:type="dxa"/>
          </w:tcPr>
          <w:p w14:paraId="3CDE2D63" w14:textId="125845E1" w:rsidR="005519E4" w:rsidRPr="000B2984" w:rsidRDefault="00AC0910" w:rsidP="00D7267B">
            <w:pPr>
              <w:spacing w:after="0"/>
              <w:ind w:right="115"/>
              <w:jc w:val="center"/>
              <w:rPr>
                <w:rFonts w:ascii="Georgia" w:hAnsi="Georgia"/>
                <w:sz w:val="20"/>
                <w:szCs w:val="20"/>
              </w:rPr>
            </w:pPr>
            <w:r w:rsidRPr="000B2984">
              <w:rPr>
                <w:rFonts w:ascii="Georgia" w:hAnsi="Georgia"/>
                <w:sz w:val="20"/>
                <w:szCs w:val="20"/>
              </w:rPr>
              <w:t xml:space="preserve">Eight consecutive hours from </w:t>
            </w:r>
            <w:r w:rsidR="00037AF5" w:rsidRPr="000B2984">
              <w:rPr>
                <w:rFonts w:ascii="Georgia" w:hAnsi="Georgia"/>
                <w:sz w:val="20"/>
                <w:szCs w:val="20"/>
              </w:rPr>
              <w:t>discovery</w:t>
            </w:r>
          </w:p>
        </w:tc>
      </w:tr>
      <w:tr w:rsidR="005519E4" w:rsidRPr="000B2984" w14:paraId="0E1A1214" w14:textId="77777777" w:rsidTr="06F64608">
        <w:trPr>
          <w:trHeight w:val="1432"/>
        </w:trPr>
        <w:tc>
          <w:tcPr>
            <w:tcW w:w="1170" w:type="dxa"/>
            <w:shd w:val="clear" w:color="auto" w:fill="BDD7EE"/>
            <w:vAlign w:val="center"/>
          </w:tcPr>
          <w:p w14:paraId="722CB78B" w14:textId="77777777" w:rsidR="005519E4" w:rsidRPr="000B2984" w:rsidRDefault="00AC0910">
            <w:pPr>
              <w:keepNext/>
              <w:spacing w:after="120"/>
              <w:ind w:right="115"/>
              <w:jc w:val="center"/>
              <w:rPr>
                <w:rFonts w:ascii="Georgia" w:hAnsi="Georgia"/>
                <w:b/>
                <w:sz w:val="20"/>
                <w:szCs w:val="20"/>
              </w:rPr>
            </w:pPr>
            <w:r w:rsidRPr="000B2984">
              <w:rPr>
                <w:rFonts w:ascii="Georgia" w:hAnsi="Georgia"/>
                <w:b/>
                <w:sz w:val="20"/>
                <w:szCs w:val="20"/>
              </w:rPr>
              <w:t>2</w:t>
            </w:r>
          </w:p>
          <w:p w14:paraId="388A46DC" w14:textId="77777777" w:rsidR="005519E4" w:rsidRPr="000B2984" w:rsidRDefault="00AC0910">
            <w:pPr>
              <w:keepNext/>
              <w:spacing w:after="120"/>
              <w:ind w:right="115"/>
              <w:jc w:val="center"/>
              <w:rPr>
                <w:rFonts w:ascii="Georgia" w:hAnsi="Georgia"/>
                <w:b/>
                <w:sz w:val="20"/>
                <w:szCs w:val="20"/>
              </w:rPr>
            </w:pPr>
            <w:r w:rsidRPr="000B2984">
              <w:rPr>
                <w:rFonts w:ascii="Georgia" w:hAnsi="Georgia"/>
                <w:b/>
                <w:sz w:val="20"/>
                <w:szCs w:val="20"/>
              </w:rPr>
              <w:t>Severe</w:t>
            </w:r>
          </w:p>
        </w:tc>
        <w:tc>
          <w:tcPr>
            <w:tcW w:w="4410" w:type="dxa"/>
          </w:tcPr>
          <w:p w14:paraId="2BCD2709" w14:textId="77777777" w:rsidR="005519E4" w:rsidRPr="000B2984" w:rsidRDefault="00AC0910" w:rsidP="007B5F55">
            <w:pPr>
              <w:keepNext/>
              <w:spacing w:after="0"/>
              <w:ind w:right="115"/>
              <w:rPr>
                <w:rFonts w:ascii="Georgia" w:hAnsi="Georgia"/>
                <w:sz w:val="20"/>
                <w:szCs w:val="20"/>
              </w:rPr>
            </w:pPr>
            <w:r w:rsidRPr="000B2984">
              <w:rPr>
                <w:rFonts w:ascii="Georgia" w:hAnsi="Georgia"/>
                <w:sz w:val="20"/>
                <w:szCs w:val="20"/>
              </w:rPr>
              <w:t xml:space="preserve">A component of the solution is not performing in accordance with the specifications (e.g., slow response time), creating significant State business impact, its core functionality is not available, or one of system requirements is not met, as determined by State. </w:t>
            </w:r>
          </w:p>
        </w:tc>
        <w:tc>
          <w:tcPr>
            <w:tcW w:w="1530" w:type="dxa"/>
          </w:tcPr>
          <w:p w14:paraId="785F5830" w14:textId="5F7D7E4F" w:rsidR="005519E4" w:rsidRPr="000B2984" w:rsidRDefault="00AC0910" w:rsidP="00D7267B">
            <w:pPr>
              <w:spacing w:after="0"/>
              <w:ind w:right="115"/>
              <w:jc w:val="center"/>
              <w:rPr>
                <w:rFonts w:ascii="Georgia" w:hAnsi="Georgia"/>
                <w:sz w:val="20"/>
                <w:szCs w:val="20"/>
              </w:rPr>
            </w:pPr>
            <w:r w:rsidRPr="000B2984">
              <w:rPr>
                <w:rFonts w:ascii="Georgia" w:hAnsi="Georgia"/>
                <w:sz w:val="20"/>
                <w:szCs w:val="20"/>
              </w:rPr>
              <w:t xml:space="preserve">Four hours from </w:t>
            </w:r>
            <w:r w:rsidR="00037AF5" w:rsidRPr="000B2984">
              <w:rPr>
                <w:rFonts w:ascii="Georgia" w:hAnsi="Georgia"/>
                <w:sz w:val="20"/>
                <w:szCs w:val="20"/>
              </w:rPr>
              <w:t>discovery</w:t>
            </w:r>
          </w:p>
        </w:tc>
        <w:tc>
          <w:tcPr>
            <w:tcW w:w="1710" w:type="dxa"/>
          </w:tcPr>
          <w:p w14:paraId="7CC7140F" w14:textId="77777777" w:rsidR="005519E4" w:rsidRPr="000B2984" w:rsidRDefault="00AC0910" w:rsidP="00D7267B">
            <w:pPr>
              <w:spacing w:after="0"/>
              <w:ind w:right="115"/>
              <w:jc w:val="center"/>
              <w:rPr>
                <w:rFonts w:ascii="Georgia" w:hAnsi="Georgia"/>
                <w:sz w:val="20"/>
                <w:szCs w:val="20"/>
              </w:rPr>
            </w:pPr>
            <w:r w:rsidRPr="000B2984">
              <w:rPr>
                <w:rFonts w:ascii="Georgia" w:hAnsi="Georgia"/>
                <w:sz w:val="20"/>
                <w:szCs w:val="20"/>
              </w:rPr>
              <w:t>24 hours</w:t>
            </w:r>
          </w:p>
          <w:p w14:paraId="7C596F91" w14:textId="6C639807" w:rsidR="005519E4" w:rsidRPr="000B2984" w:rsidRDefault="00AC0910" w:rsidP="00D7267B">
            <w:pPr>
              <w:spacing w:after="0"/>
              <w:ind w:right="115"/>
              <w:jc w:val="center"/>
              <w:rPr>
                <w:rFonts w:ascii="Georgia" w:hAnsi="Georgia"/>
                <w:sz w:val="20"/>
                <w:szCs w:val="20"/>
              </w:rPr>
            </w:pPr>
            <w:r w:rsidRPr="000B2984">
              <w:rPr>
                <w:rFonts w:ascii="Georgia" w:hAnsi="Georgia"/>
                <w:sz w:val="20"/>
                <w:szCs w:val="20"/>
              </w:rPr>
              <w:t xml:space="preserve">from </w:t>
            </w:r>
            <w:r w:rsidR="00037AF5" w:rsidRPr="000B2984">
              <w:rPr>
                <w:rFonts w:ascii="Georgia" w:hAnsi="Georgia"/>
                <w:sz w:val="20"/>
                <w:szCs w:val="20"/>
              </w:rPr>
              <w:t>discovery</w:t>
            </w:r>
          </w:p>
        </w:tc>
      </w:tr>
      <w:tr w:rsidR="005519E4" w:rsidRPr="000B2984" w14:paraId="6C5E53DC" w14:textId="77777777" w:rsidTr="06F64608">
        <w:trPr>
          <w:trHeight w:val="802"/>
        </w:trPr>
        <w:tc>
          <w:tcPr>
            <w:tcW w:w="1170" w:type="dxa"/>
            <w:shd w:val="clear" w:color="auto" w:fill="BDD7EE"/>
            <w:vAlign w:val="center"/>
          </w:tcPr>
          <w:p w14:paraId="19343B3F" w14:textId="77777777" w:rsidR="005519E4" w:rsidRPr="000B2984" w:rsidRDefault="00AC0910">
            <w:pPr>
              <w:spacing w:after="120"/>
              <w:ind w:right="115"/>
              <w:jc w:val="center"/>
              <w:rPr>
                <w:rFonts w:ascii="Georgia" w:hAnsi="Georgia"/>
                <w:b/>
                <w:sz w:val="20"/>
                <w:szCs w:val="20"/>
              </w:rPr>
            </w:pPr>
            <w:r w:rsidRPr="000B2984">
              <w:rPr>
                <w:rFonts w:ascii="Georgia" w:hAnsi="Georgia"/>
                <w:b/>
                <w:sz w:val="20"/>
                <w:szCs w:val="20"/>
              </w:rPr>
              <w:t>3</w:t>
            </w:r>
          </w:p>
          <w:p w14:paraId="03D19949" w14:textId="77777777" w:rsidR="005519E4" w:rsidRPr="000B2984" w:rsidRDefault="00AC0910">
            <w:pPr>
              <w:spacing w:after="120"/>
              <w:ind w:right="115"/>
              <w:jc w:val="center"/>
              <w:rPr>
                <w:rFonts w:ascii="Georgia" w:hAnsi="Georgia"/>
                <w:b/>
                <w:sz w:val="20"/>
                <w:szCs w:val="20"/>
              </w:rPr>
            </w:pPr>
            <w:r w:rsidRPr="000B2984">
              <w:rPr>
                <w:rFonts w:ascii="Georgia" w:hAnsi="Georgia"/>
                <w:b/>
                <w:sz w:val="20"/>
                <w:szCs w:val="20"/>
              </w:rPr>
              <w:t>Moderate</w:t>
            </w:r>
          </w:p>
        </w:tc>
        <w:tc>
          <w:tcPr>
            <w:tcW w:w="4410" w:type="dxa"/>
          </w:tcPr>
          <w:p w14:paraId="1AF23E3E" w14:textId="77777777" w:rsidR="005519E4" w:rsidRPr="000B2984" w:rsidRDefault="00AC0910" w:rsidP="007B5F55">
            <w:pPr>
              <w:keepNext/>
              <w:spacing w:after="0"/>
              <w:ind w:right="115"/>
              <w:rPr>
                <w:rFonts w:ascii="Georgia" w:hAnsi="Georgia"/>
                <w:sz w:val="20"/>
                <w:szCs w:val="20"/>
              </w:rPr>
            </w:pPr>
            <w:r w:rsidRPr="000B2984">
              <w:rPr>
                <w:rFonts w:ascii="Georgia" w:hAnsi="Georgia"/>
                <w:sz w:val="20"/>
                <w:szCs w:val="20"/>
              </w:rPr>
              <w:t xml:space="preserve">A component of the solution is not performing in accordance with the specifications; there are unexpected results, moderate or minor operational impact, as determined by State. </w:t>
            </w:r>
          </w:p>
        </w:tc>
        <w:tc>
          <w:tcPr>
            <w:tcW w:w="1530" w:type="dxa"/>
          </w:tcPr>
          <w:p w14:paraId="5A4A9741" w14:textId="43CC43FF" w:rsidR="005519E4" w:rsidRPr="000B2984" w:rsidRDefault="00AC0910" w:rsidP="00D7267B">
            <w:pPr>
              <w:spacing w:after="0"/>
              <w:ind w:right="115"/>
              <w:jc w:val="center"/>
              <w:rPr>
                <w:rFonts w:ascii="Georgia" w:hAnsi="Georgia"/>
                <w:sz w:val="20"/>
                <w:szCs w:val="20"/>
              </w:rPr>
            </w:pPr>
            <w:r w:rsidRPr="000B2984">
              <w:rPr>
                <w:rFonts w:ascii="Georgia" w:hAnsi="Georgia"/>
                <w:sz w:val="20"/>
                <w:szCs w:val="20"/>
              </w:rPr>
              <w:t xml:space="preserve">24 hours from </w:t>
            </w:r>
            <w:r w:rsidR="00037AF5" w:rsidRPr="000B2984">
              <w:rPr>
                <w:rFonts w:ascii="Georgia" w:hAnsi="Georgia"/>
                <w:sz w:val="20"/>
                <w:szCs w:val="20"/>
              </w:rPr>
              <w:t>discovery</w:t>
            </w:r>
          </w:p>
        </w:tc>
        <w:tc>
          <w:tcPr>
            <w:tcW w:w="1710" w:type="dxa"/>
          </w:tcPr>
          <w:p w14:paraId="7A99846F" w14:textId="77777777" w:rsidR="005519E4" w:rsidRPr="000B2984" w:rsidRDefault="00AC0910" w:rsidP="00D7267B">
            <w:pPr>
              <w:spacing w:after="0"/>
              <w:ind w:right="115"/>
              <w:jc w:val="center"/>
              <w:rPr>
                <w:rFonts w:ascii="Georgia" w:hAnsi="Georgia"/>
                <w:sz w:val="20"/>
                <w:szCs w:val="20"/>
              </w:rPr>
            </w:pPr>
            <w:r w:rsidRPr="000B2984">
              <w:rPr>
                <w:rFonts w:ascii="Georgia" w:hAnsi="Georgia"/>
                <w:sz w:val="20"/>
                <w:szCs w:val="20"/>
              </w:rPr>
              <w:t>14 days</w:t>
            </w:r>
          </w:p>
          <w:p w14:paraId="6E7A7EC6" w14:textId="0E59666E" w:rsidR="005519E4" w:rsidRPr="000B2984" w:rsidRDefault="00AC0910" w:rsidP="00D7267B">
            <w:pPr>
              <w:spacing w:after="0"/>
              <w:ind w:right="115"/>
              <w:jc w:val="center"/>
              <w:rPr>
                <w:rFonts w:ascii="Georgia" w:hAnsi="Georgia"/>
                <w:sz w:val="20"/>
                <w:szCs w:val="20"/>
              </w:rPr>
            </w:pPr>
            <w:r w:rsidRPr="000B2984">
              <w:rPr>
                <w:rFonts w:ascii="Georgia" w:hAnsi="Georgia"/>
                <w:sz w:val="20"/>
                <w:szCs w:val="20"/>
              </w:rPr>
              <w:t xml:space="preserve">from </w:t>
            </w:r>
            <w:r w:rsidR="00037AF5" w:rsidRPr="000B2984">
              <w:rPr>
                <w:rFonts w:ascii="Georgia" w:hAnsi="Georgia"/>
                <w:sz w:val="20"/>
                <w:szCs w:val="20"/>
              </w:rPr>
              <w:t>discovery</w:t>
            </w:r>
          </w:p>
        </w:tc>
      </w:tr>
      <w:tr w:rsidR="005519E4" w:rsidRPr="000B2984" w14:paraId="3E934DF8" w14:textId="77777777" w:rsidTr="06F64608">
        <w:trPr>
          <w:trHeight w:val="3772"/>
        </w:trPr>
        <w:tc>
          <w:tcPr>
            <w:tcW w:w="1170" w:type="dxa"/>
            <w:shd w:val="clear" w:color="auto" w:fill="BDD7EE"/>
            <w:vAlign w:val="center"/>
          </w:tcPr>
          <w:p w14:paraId="79C40858" w14:textId="77777777" w:rsidR="005519E4" w:rsidRPr="000B2984" w:rsidRDefault="00AC0910">
            <w:pPr>
              <w:spacing w:after="120"/>
              <w:ind w:right="115"/>
              <w:jc w:val="center"/>
              <w:rPr>
                <w:rFonts w:ascii="Georgia" w:hAnsi="Georgia"/>
                <w:b/>
                <w:sz w:val="20"/>
                <w:szCs w:val="20"/>
              </w:rPr>
            </w:pPr>
            <w:r w:rsidRPr="000B2984">
              <w:rPr>
                <w:rFonts w:ascii="Georgia" w:hAnsi="Georgia"/>
                <w:b/>
                <w:sz w:val="20"/>
                <w:szCs w:val="20"/>
              </w:rPr>
              <w:t>4</w:t>
            </w:r>
          </w:p>
          <w:p w14:paraId="708107AF" w14:textId="77777777" w:rsidR="005519E4" w:rsidRPr="000B2984" w:rsidRDefault="00AC0910">
            <w:pPr>
              <w:spacing w:after="120"/>
              <w:ind w:right="115"/>
              <w:jc w:val="center"/>
              <w:rPr>
                <w:rFonts w:ascii="Georgia" w:hAnsi="Georgia"/>
                <w:b/>
                <w:sz w:val="20"/>
                <w:szCs w:val="20"/>
              </w:rPr>
            </w:pPr>
            <w:r w:rsidRPr="000B2984">
              <w:rPr>
                <w:rFonts w:ascii="Georgia" w:hAnsi="Georgia"/>
                <w:b/>
                <w:sz w:val="20"/>
                <w:szCs w:val="20"/>
              </w:rPr>
              <w:t>Low</w:t>
            </w:r>
          </w:p>
        </w:tc>
        <w:tc>
          <w:tcPr>
            <w:tcW w:w="4410" w:type="dxa"/>
          </w:tcPr>
          <w:p w14:paraId="2110BE2F" w14:textId="77777777" w:rsidR="005519E4" w:rsidRPr="000B2984" w:rsidRDefault="00AC0910" w:rsidP="007B5F55">
            <w:pPr>
              <w:keepNext/>
              <w:spacing w:after="0"/>
              <w:ind w:right="115"/>
              <w:rPr>
                <w:rFonts w:ascii="Georgia" w:hAnsi="Georgia"/>
                <w:sz w:val="20"/>
                <w:szCs w:val="20"/>
              </w:rPr>
            </w:pPr>
            <w:r w:rsidRPr="000B2984">
              <w:rPr>
                <w:rFonts w:ascii="Georgia" w:hAnsi="Georgia"/>
                <w:sz w:val="20"/>
                <w:szCs w:val="20"/>
              </w:rPr>
              <w:t xml:space="preserve">As determined by the State, this is a low impact </w:t>
            </w:r>
            <w:proofErr w:type="gramStart"/>
            <w:r w:rsidRPr="000B2984">
              <w:rPr>
                <w:rFonts w:ascii="Georgia" w:hAnsi="Georgia"/>
                <w:sz w:val="20"/>
                <w:szCs w:val="20"/>
              </w:rPr>
              <w:t>problem,</w:t>
            </w:r>
            <w:proofErr w:type="gramEnd"/>
            <w:r w:rsidRPr="000B2984">
              <w:rPr>
                <w:rFonts w:ascii="Georgia" w:hAnsi="Georgia"/>
                <w:sz w:val="20"/>
                <w:szCs w:val="20"/>
              </w:rPr>
              <w:t xml:space="preserve"> that is not significant to operations or is related to education.  Some examples </w:t>
            </w:r>
            <w:proofErr w:type="gramStart"/>
            <w:r w:rsidRPr="000B2984">
              <w:rPr>
                <w:rFonts w:ascii="Georgia" w:hAnsi="Georgia"/>
                <w:sz w:val="20"/>
                <w:szCs w:val="20"/>
              </w:rPr>
              <w:t>are:</w:t>
            </w:r>
            <w:proofErr w:type="gramEnd"/>
            <w:r w:rsidRPr="000B2984">
              <w:rPr>
                <w:rFonts w:ascii="Georgia" w:hAnsi="Georgia"/>
                <w:sz w:val="20"/>
                <w:szCs w:val="20"/>
              </w:rPr>
              <w:t xml:space="preserve">  general </w:t>
            </w:r>
            <w:r w:rsidRPr="000B2984">
              <w:rPr>
                <w:rFonts w:ascii="Georgia" w:hAnsi="Georgia"/>
                <w:i/>
                <w:sz w:val="20"/>
                <w:szCs w:val="20"/>
              </w:rPr>
              <w:t>how to</w:t>
            </w:r>
            <w:r w:rsidRPr="000B2984">
              <w:rPr>
                <w:rFonts w:ascii="Georgia" w:hAnsi="Georgia"/>
                <w:sz w:val="20"/>
                <w:szCs w:val="20"/>
              </w:rPr>
              <w:t xml:space="preserve"> or informational solution software questions, understanding of reports, general </w:t>
            </w:r>
            <w:r w:rsidRPr="000B2984">
              <w:rPr>
                <w:rFonts w:ascii="Georgia" w:hAnsi="Georgia"/>
                <w:i/>
                <w:sz w:val="20"/>
                <w:szCs w:val="20"/>
              </w:rPr>
              <w:t xml:space="preserve">how to create reports, </w:t>
            </w:r>
            <w:r w:rsidRPr="000B2984">
              <w:rPr>
                <w:rFonts w:ascii="Georgia" w:hAnsi="Georgia"/>
                <w:sz w:val="20"/>
                <w:szCs w:val="20"/>
              </w:rPr>
              <w:t>or documentation requests.</w:t>
            </w:r>
          </w:p>
        </w:tc>
        <w:tc>
          <w:tcPr>
            <w:tcW w:w="1530" w:type="dxa"/>
          </w:tcPr>
          <w:p w14:paraId="1A5CE36C" w14:textId="77777777" w:rsidR="005519E4" w:rsidRPr="000B2984" w:rsidRDefault="00AC0910" w:rsidP="007B5F55">
            <w:pPr>
              <w:keepNext/>
              <w:spacing w:after="0"/>
              <w:ind w:right="115"/>
              <w:jc w:val="center"/>
              <w:rPr>
                <w:rFonts w:ascii="Georgia" w:hAnsi="Georgia"/>
                <w:sz w:val="20"/>
                <w:szCs w:val="20"/>
              </w:rPr>
            </w:pPr>
            <w:r w:rsidRPr="000B2984">
              <w:rPr>
                <w:rFonts w:ascii="Georgia" w:hAnsi="Georgia"/>
                <w:sz w:val="20"/>
                <w:szCs w:val="20"/>
              </w:rPr>
              <w:t>48 hours</w:t>
            </w:r>
          </w:p>
          <w:p w14:paraId="788D719C" w14:textId="16BB46CE" w:rsidR="005519E4" w:rsidRPr="000B2984" w:rsidRDefault="00AC0910" w:rsidP="007B5F55">
            <w:pPr>
              <w:keepNext/>
              <w:spacing w:after="0"/>
              <w:ind w:right="115"/>
              <w:jc w:val="center"/>
              <w:rPr>
                <w:rFonts w:ascii="Georgia" w:hAnsi="Georgia"/>
                <w:sz w:val="20"/>
                <w:szCs w:val="20"/>
              </w:rPr>
            </w:pPr>
            <w:r w:rsidRPr="000B2984">
              <w:rPr>
                <w:rFonts w:ascii="Georgia" w:hAnsi="Georgia"/>
                <w:sz w:val="20"/>
                <w:szCs w:val="20"/>
              </w:rPr>
              <w:t xml:space="preserve">from </w:t>
            </w:r>
            <w:r w:rsidR="00037AF5" w:rsidRPr="000B2984">
              <w:rPr>
                <w:rFonts w:ascii="Georgia" w:hAnsi="Georgia"/>
                <w:sz w:val="20"/>
                <w:szCs w:val="20"/>
              </w:rPr>
              <w:t>discovery</w:t>
            </w:r>
          </w:p>
        </w:tc>
        <w:tc>
          <w:tcPr>
            <w:tcW w:w="1710" w:type="dxa"/>
          </w:tcPr>
          <w:p w14:paraId="654C6388" w14:textId="0621A442" w:rsidR="00BF7933" w:rsidRPr="000B2984" w:rsidRDefault="00AC0910" w:rsidP="007B5F55">
            <w:pPr>
              <w:keepNext/>
              <w:spacing w:after="0"/>
              <w:ind w:right="115"/>
              <w:jc w:val="center"/>
              <w:rPr>
                <w:rFonts w:ascii="Georgia" w:hAnsi="Georgia"/>
                <w:sz w:val="20"/>
                <w:szCs w:val="20"/>
              </w:rPr>
            </w:pPr>
            <w:r w:rsidRPr="000B2984">
              <w:rPr>
                <w:rFonts w:ascii="Georgia" w:hAnsi="Georgia"/>
                <w:sz w:val="20"/>
                <w:szCs w:val="20"/>
              </w:rPr>
              <w:t xml:space="preserve">Resolve educational issues as soon as practicable by </w:t>
            </w:r>
            <w:r w:rsidR="0BF93BBC" w:rsidRPr="000B2984">
              <w:rPr>
                <w:rFonts w:ascii="Georgia" w:hAnsi="Georgia"/>
                <w:sz w:val="20"/>
                <w:szCs w:val="20"/>
              </w:rPr>
              <w:t>Offeror</w:t>
            </w:r>
            <w:r w:rsidRPr="000B2984">
              <w:rPr>
                <w:rFonts w:ascii="Georgia" w:hAnsi="Georgia"/>
                <w:sz w:val="20"/>
                <w:szCs w:val="20"/>
              </w:rPr>
              <w:t xml:space="preserve">.  Low impact software or operational issues to be resolved by next version release </w:t>
            </w:r>
            <w:proofErr w:type="gramStart"/>
            <w:r w:rsidRPr="000B2984">
              <w:rPr>
                <w:rFonts w:ascii="Georgia" w:hAnsi="Georgia"/>
                <w:sz w:val="20"/>
                <w:szCs w:val="20"/>
              </w:rPr>
              <w:t>or</w:t>
            </w:r>
            <w:proofErr w:type="gramEnd"/>
            <w:r w:rsidRPr="000B2984">
              <w:rPr>
                <w:rFonts w:ascii="Georgia" w:hAnsi="Georgia"/>
                <w:sz w:val="20"/>
                <w:szCs w:val="20"/>
              </w:rPr>
              <w:t xml:space="preserve"> six months, unless otherwise agreed to by State and </w:t>
            </w:r>
            <w:r w:rsidR="0BF93BBC" w:rsidRPr="000B2984">
              <w:rPr>
                <w:rFonts w:ascii="Georgia" w:hAnsi="Georgia"/>
                <w:sz w:val="20"/>
                <w:szCs w:val="20"/>
              </w:rPr>
              <w:t>Offeror</w:t>
            </w:r>
            <w:r w:rsidRPr="000B2984">
              <w:rPr>
                <w:rFonts w:ascii="Georgia" w:hAnsi="Georgia"/>
                <w:sz w:val="20"/>
                <w:szCs w:val="20"/>
              </w:rPr>
              <w:t>.</w:t>
            </w:r>
          </w:p>
        </w:tc>
      </w:tr>
    </w:tbl>
    <w:p w14:paraId="5B576D46" w14:textId="77777777" w:rsidR="00421810" w:rsidRPr="000B2984" w:rsidRDefault="00421810" w:rsidP="00421810">
      <w:pPr>
        <w:pStyle w:val="RFPSubsectionA"/>
        <w:rPr>
          <w:rFonts w:ascii="Georgia" w:hAnsi="Georgia"/>
        </w:rPr>
      </w:pPr>
      <w:bookmarkStart w:id="56" w:name="_Toc201163159"/>
      <w:r w:rsidRPr="000B2984">
        <w:rPr>
          <w:rFonts w:ascii="Georgia" w:hAnsi="Georgia"/>
        </w:rPr>
        <w:t>Remedies for Failure to Meet Service Levels</w:t>
      </w:r>
      <w:bookmarkEnd w:id="56"/>
    </w:p>
    <w:p w14:paraId="3D458EE2" w14:textId="14AC2648" w:rsidR="005519E4" w:rsidRPr="000B2984" w:rsidRDefault="0BF93BBC" w:rsidP="007B5F55">
      <w:pPr>
        <w:pStyle w:val="NumberedList1"/>
        <w:ind w:left="1440" w:hanging="720"/>
        <w:jc w:val="both"/>
        <w:rPr>
          <w:rFonts w:ascii="Georgia" w:hAnsi="Georgia"/>
        </w:rPr>
      </w:pPr>
      <w:r w:rsidRPr="000B2984">
        <w:rPr>
          <w:rFonts w:ascii="Georgia" w:hAnsi="Georgia"/>
        </w:rPr>
        <w:t>Offeror</w:t>
      </w:r>
      <w:r w:rsidR="00AC0910" w:rsidRPr="000B2984">
        <w:rPr>
          <w:rFonts w:ascii="Georgia" w:hAnsi="Georgia"/>
        </w:rPr>
        <w:t xml:space="preserve"> agrees that </w:t>
      </w:r>
      <w:r w:rsidR="00037AF5" w:rsidRPr="000B2984">
        <w:rPr>
          <w:rFonts w:ascii="Georgia" w:hAnsi="Georgia"/>
        </w:rPr>
        <w:t>liquidated damages</w:t>
      </w:r>
      <w:r w:rsidR="00AC0910" w:rsidRPr="000B2984">
        <w:rPr>
          <w:rFonts w:ascii="Georgia" w:hAnsi="Georgia"/>
        </w:rPr>
        <w:t xml:space="preserve"> will accrue for unscheduled downtime, including </w:t>
      </w:r>
      <w:r w:rsidRPr="000B2984">
        <w:rPr>
          <w:rFonts w:ascii="Georgia" w:hAnsi="Georgia"/>
        </w:rPr>
        <w:t>Offeror</w:t>
      </w:r>
      <w:r w:rsidR="00AC0910" w:rsidRPr="000B2984">
        <w:rPr>
          <w:rFonts w:ascii="Georgia" w:hAnsi="Georgia"/>
        </w:rPr>
        <w:t xml:space="preserve">’s failure to meet system availability requirements or response time requirements for curing deficiencies.  </w:t>
      </w:r>
    </w:p>
    <w:p w14:paraId="308759DB" w14:textId="05AEE037" w:rsidR="005519E4" w:rsidRPr="000B2984" w:rsidRDefault="00AC0910" w:rsidP="007B5F55">
      <w:pPr>
        <w:pStyle w:val="NumberedList1"/>
        <w:ind w:left="1440" w:hanging="720"/>
        <w:jc w:val="both"/>
        <w:rPr>
          <w:rFonts w:ascii="Georgia" w:hAnsi="Georgia"/>
        </w:rPr>
      </w:pPr>
      <w:r w:rsidRPr="000B2984">
        <w:rPr>
          <w:rFonts w:ascii="Georgia" w:hAnsi="Georgia"/>
        </w:rPr>
        <w:t xml:space="preserve">For purposes of assessing </w:t>
      </w:r>
      <w:r w:rsidR="00037AF5" w:rsidRPr="000B2984">
        <w:rPr>
          <w:rFonts w:ascii="Georgia" w:hAnsi="Georgia"/>
        </w:rPr>
        <w:t>liquidated damages</w:t>
      </w:r>
      <w:r w:rsidRPr="000B2984">
        <w:rPr>
          <w:rFonts w:ascii="Georgia" w:hAnsi="Georgia"/>
        </w:rPr>
        <w:t>, response timeframes will</w:t>
      </w:r>
      <w:r w:rsidR="00AD77D9" w:rsidRPr="000B2984">
        <w:rPr>
          <w:rFonts w:ascii="Georgia" w:hAnsi="Georgia"/>
        </w:rPr>
        <w:t xml:space="preserve"> </w:t>
      </w:r>
      <w:r w:rsidRPr="000B2984">
        <w:rPr>
          <w:rFonts w:ascii="Georgia" w:hAnsi="Georgia"/>
        </w:rPr>
        <w:t xml:space="preserve">be measured from the time the </w:t>
      </w:r>
      <w:r w:rsidR="0BF93BBC" w:rsidRPr="000B2984">
        <w:rPr>
          <w:rFonts w:ascii="Georgia" w:hAnsi="Georgia"/>
        </w:rPr>
        <w:t>Offeror</w:t>
      </w:r>
      <w:r w:rsidRPr="000B2984">
        <w:rPr>
          <w:rFonts w:ascii="Georgia" w:hAnsi="Georgia"/>
        </w:rPr>
        <w:t xml:space="preserve"> is properly notified until the State determines that the deficiency has been resolved.</w:t>
      </w:r>
    </w:p>
    <w:p w14:paraId="11CE6EA7" w14:textId="67108828" w:rsidR="00037AF5" w:rsidRPr="000B2984" w:rsidRDefault="00037AF5">
      <w:pPr>
        <w:pStyle w:val="NumberedList1"/>
        <w:ind w:left="1440" w:hanging="720"/>
        <w:jc w:val="both"/>
        <w:rPr>
          <w:rFonts w:ascii="Georgia" w:hAnsi="Georgia"/>
        </w:rPr>
      </w:pPr>
      <w:r w:rsidRPr="000B2984">
        <w:rPr>
          <w:rFonts w:ascii="Georgia" w:hAnsi="Georgia"/>
        </w:rPr>
        <w:t xml:space="preserve">All deliverables are subject to liquidated damages. The parties recognize the importance of timely completion of surveys for the Mississippi Department of Education, districts, schools, students, and parents of students. The parties agree </w:t>
      </w:r>
      <w:r w:rsidRPr="000B2984">
        <w:rPr>
          <w:rFonts w:ascii="Georgia" w:hAnsi="Georgia"/>
        </w:rPr>
        <w:lastRenderedPageBreak/>
        <w:t xml:space="preserve">that </w:t>
      </w:r>
      <w:r w:rsidR="0BF93BBC" w:rsidRPr="000B2984">
        <w:rPr>
          <w:rFonts w:ascii="Georgia" w:hAnsi="Georgia"/>
        </w:rPr>
        <w:t>Offeror</w:t>
      </w:r>
      <w:r w:rsidRPr="000B2984">
        <w:rPr>
          <w:rFonts w:ascii="Georgia" w:hAnsi="Georgia"/>
        </w:rPr>
        <w:t xml:space="preserve">’s nonperformance will result in injury to MDE. Nonperformance is defined as </w:t>
      </w:r>
      <w:r w:rsidR="0BF93BBC" w:rsidRPr="000B2984">
        <w:rPr>
          <w:rFonts w:ascii="Georgia" w:hAnsi="Georgia"/>
        </w:rPr>
        <w:t>Offeror</w:t>
      </w:r>
      <w:r w:rsidR="00664473" w:rsidRPr="000B2984">
        <w:rPr>
          <w:rFonts w:ascii="Georgia" w:hAnsi="Georgia"/>
        </w:rPr>
        <w:t>’s</w:t>
      </w:r>
      <w:r w:rsidRPr="000B2984">
        <w:rPr>
          <w:rFonts w:ascii="Georgia" w:hAnsi="Georgia"/>
        </w:rPr>
        <w:t xml:space="preserve"> failure to maintain service levels. </w:t>
      </w:r>
    </w:p>
    <w:p w14:paraId="5C5F1CF6" w14:textId="5B30C831" w:rsidR="0078117B" w:rsidRPr="000B2984" w:rsidRDefault="0078117B" w:rsidP="00285FBF">
      <w:pPr>
        <w:pStyle w:val="NumberedList1"/>
        <w:ind w:left="1440" w:hanging="720"/>
        <w:jc w:val="both"/>
        <w:rPr>
          <w:rFonts w:ascii="Georgia" w:hAnsi="Georgia"/>
        </w:rPr>
      </w:pPr>
      <w:r w:rsidRPr="000B2984">
        <w:rPr>
          <w:rFonts w:ascii="Georgia" w:hAnsi="Georgia"/>
        </w:rPr>
        <w:t xml:space="preserve">The parties agree that if nonperformance were to occur, it would be difficult to determine damages. Based on what the parties presently know, the parties agree that the </w:t>
      </w:r>
      <w:proofErr w:type="gramStart"/>
      <w:r w:rsidRPr="000B2984">
        <w:rPr>
          <w:rFonts w:ascii="Georgia" w:hAnsi="Georgia"/>
        </w:rPr>
        <w:t>amount</w:t>
      </w:r>
      <w:proofErr w:type="gramEnd"/>
      <w:r w:rsidRPr="000B2984">
        <w:rPr>
          <w:rFonts w:ascii="Georgia" w:hAnsi="Georgia"/>
        </w:rPr>
        <w:t xml:space="preserve"> of liquidated damages as set forth below are fair and reasonable and would not act as a penalty to the breaching party. MDE shall notify </w:t>
      </w:r>
      <w:r w:rsidR="0BF93BBC" w:rsidRPr="000B2984">
        <w:rPr>
          <w:rFonts w:ascii="Georgia" w:hAnsi="Georgia"/>
        </w:rPr>
        <w:t>Offeror</w:t>
      </w:r>
      <w:r w:rsidR="009A2E03" w:rsidRPr="000B2984">
        <w:rPr>
          <w:rFonts w:ascii="Georgia" w:hAnsi="Georgia"/>
        </w:rPr>
        <w:t xml:space="preserve"> </w:t>
      </w:r>
      <w:r w:rsidRPr="000B2984">
        <w:rPr>
          <w:rFonts w:ascii="Georgia" w:hAnsi="Georgia"/>
        </w:rPr>
        <w:t>in writing of any claim for liquidated damages.</w:t>
      </w:r>
    </w:p>
    <w:p w14:paraId="05B02CFD" w14:textId="3D111867" w:rsidR="00037AF5" w:rsidRPr="000B2984" w:rsidRDefault="00037AF5" w:rsidP="00285FBF">
      <w:pPr>
        <w:pStyle w:val="NumberedList1"/>
        <w:ind w:left="1440" w:hanging="720"/>
        <w:jc w:val="both"/>
        <w:rPr>
          <w:rFonts w:ascii="Georgia" w:hAnsi="Georgia"/>
        </w:rPr>
      </w:pPr>
      <w:r w:rsidRPr="000B2984">
        <w:rPr>
          <w:rFonts w:ascii="Georgia" w:hAnsi="Georgia"/>
        </w:rPr>
        <w:t xml:space="preserve">Parties agree to the following liquidated damages for </w:t>
      </w:r>
      <w:r w:rsidR="0BF93BBC" w:rsidRPr="000B2984">
        <w:rPr>
          <w:rFonts w:ascii="Georgia" w:hAnsi="Georgia"/>
        </w:rPr>
        <w:t>Offeror</w:t>
      </w:r>
      <w:r w:rsidR="00B36FA9" w:rsidRPr="000B2984">
        <w:rPr>
          <w:rFonts w:ascii="Georgia" w:hAnsi="Georgia"/>
        </w:rPr>
        <w:t>’s</w:t>
      </w:r>
      <w:r w:rsidRPr="000B2984">
        <w:rPr>
          <w:rFonts w:ascii="Georgia" w:hAnsi="Georgia"/>
        </w:rPr>
        <w:t xml:space="preserve"> nonperformance:</w:t>
      </w:r>
    </w:p>
    <w:p w14:paraId="5AEBE486" w14:textId="213C15BB" w:rsidR="00037AF5" w:rsidRPr="000B2984" w:rsidRDefault="00037AF5" w:rsidP="00285FBF">
      <w:pPr>
        <w:pStyle w:val="NumberedList1"/>
        <w:numPr>
          <w:ilvl w:val="1"/>
          <w:numId w:val="9"/>
        </w:numPr>
        <w:jc w:val="both"/>
        <w:rPr>
          <w:rFonts w:ascii="Georgia" w:hAnsi="Georgia"/>
        </w:rPr>
      </w:pPr>
      <w:r w:rsidRPr="000B2984">
        <w:rPr>
          <w:rFonts w:ascii="Georgia" w:hAnsi="Georgia"/>
        </w:rPr>
        <w:t>Interrupted or slowed survey administration such as issues pertaining to outages and/or slowed responsiveness shall be assessed liquidated damages in an amount up to or equal to $</w:t>
      </w:r>
      <w:r w:rsidR="00D71A68" w:rsidRPr="000B2984">
        <w:rPr>
          <w:rFonts w:ascii="Georgia" w:hAnsi="Georgia"/>
        </w:rPr>
        <w:t>500</w:t>
      </w:r>
      <w:r w:rsidRPr="000B2984">
        <w:rPr>
          <w:rFonts w:ascii="Georgia" w:hAnsi="Georgia"/>
        </w:rPr>
        <w:t xml:space="preserve"> per day not to exceed 7% total value of the contract for the fiscal year in which the nonperformance occurs.</w:t>
      </w:r>
    </w:p>
    <w:p w14:paraId="0311762B" w14:textId="4C941B31" w:rsidR="00037AF5" w:rsidRPr="000B2984" w:rsidRDefault="00037AF5" w:rsidP="00285FBF">
      <w:pPr>
        <w:pStyle w:val="NumberedList1"/>
        <w:numPr>
          <w:ilvl w:val="1"/>
          <w:numId w:val="9"/>
        </w:numPr>
        <w:jc w:val="both"/>
        <w:rPr>
          <w:rFonts w:ascii="Georgia" w:hAnsi="Georgia"/>
        </w:rPr>
      </w:pPr>
      <w:r w:rsidRPr="000B2984">
        <w:rPr>
          <w:rFonts w:ascii="Georgia" w:hAnsi="Georgia"/>
        </w:rPr>
        <w:t>Test content during administration such as issues with item rendering, item versioning, item selection/ordering shall be assessed liquidated damages in an amount up to or equal to $5</w:t>
      </w:r>
      <w:r w:rsidR="001163B5" w:rsidRPr="000B2984">
        <w:rPr>
          <w:rFonts w:ascii="Georgia" w:hAnsi="Georgia"/>
        </w:rPr>
        <w:t>00</w:t>
      </w:r>
      <w:r w:rsidRPr="000B2984">
        <w:rPr>
          <w:rFonts w:ascii="Georgia" w:hAnsi="Georgia"/>
        </w:rPr>
        <w:t xml:space="preserve"> per day not to exceed 5% total value of the contract for the fiscal year in which the nonperformance occurs.</w:t>
      </w:r>
    </w:p>
    <w:p w14:paraId="20ACB85E" w14:textId="7F839AA8" w:rsidR="00037AF5" w:rsidRPr="000B2984" w:rsidRDefault="00037AF5" w:rsidP="00285FBF">
      <w:pPr>
        <w:pStyle w:val="NumberedList1"/>
        <w:numPr>
          <w:ilvl w:val="1"/>
          <w:numId w:val="9"/>
        </w:numPr>
        <w:jc w:val="both"/>
        <w:rPr>
          <w:rFonts w:ascii="Georgia" w:hAnsi="Georgia"/>
        </w:rPr>
      </w:pPr>
      <w:r w:rsidRPr="000B2984">
        <w:rPr>
          <w:rFonts w:ascii="Georgia" w:hAnsi="Georgia"/>
        </w:rPr>
        <w:t>Test security such as unauthorized access and/or unauthorized exposure to assessment content shall be assessed liquidated damages in an amount up to or equal to 5% total value of the contract for the fiscal year in which the nonperformance occurs.</w:t>
      </w:r>
    </w:p>
    <w:p w14:paraId="65CA9383" w14:textId="17BC0E6E" w:rsidR="00037AF5" w:rsidRPr="000B2984" w:rsidRDefault="00037AF5" w:rsidP="00285FBF">
      <w:pPr>
        <w:pStyle w:val="NumberedList1"/>
        <w:numPr>
          <w:ilvl w:val="1"/>
          <w:numId w:val="9"/>
        </w:numPr>
        <w:jc w:val="both"/>
        <w:rPr>
          <w:rFonts w:ascii="Georgia" w:hAnsi="Georgia"/>
        </w:rPr>
      </w:pPr>
      <w:r w:rsidRPr="000B2984">
        <w:rPr>
          <w:rFonts w:ascii="Georgia" w:hAnsi="Georgia"/>
        </w:rPr>
        <w:t>Data privacy and/or security such as unauthorized access and/or unauthorized exposure of personal identifiable information of student, teacher, the MDE staff, or other individuals shall be assessed liquidated damages in an amount up to or equal to 5% total value of the contract for the fiscal year in which the nonperformance occurs.</w:t>
      </w:r>
    </w:p>
    <w:p w14:paraId="73F37743" w14:textId="6C322F04" w:rsidR="00037AF5" w:rsidRPr="000B2984" w:rsidRDefault="00037AF5" w:rsidP="00285FBF">
      <w:pPr>
        <w:pStyle w:val="NumberedList1"/>
        <w:numPr>
          <w:ilvl w:val="1"/>
          <w:numId w:val="9"/>
        </w:numPr>
        <w:jc w:val="both"/>
        <w:rPr>
          <w:rFonts w:ascii="Georgia" w:hAnsi="Georgia"/>
        </w:rPr>
      </w:pPr>
      <w:r w:rsidRPr="000B2984">
        <w:rPr>
          <w:rFonts w:ascii="Georgia" w:hAnsi="Georgia"/>
        </w:rPr>
        <w:t>Unrecoverable data loss and/or corruption such as orphaned data, missing data and/or mis-linked data shall be assessed liquidated damages in an amount up to or equal to 7% total value of the contract for the fiscal year in which the nonperformance occurs.</w:t>
      </w:r>
    </w:p>
    <w:p w14:paraId="65BDF060" w14:textId="6B4E706F" w:rsidR="00037AF5" w:rsidRPr="000B2984" w:rsidRDefault="00037AF5" w:rsidP="00285FBF">
      <w:pPr>
        <w:pStyle w:val="NumberedList1"/>
        <w:numPr>
          <w:ilvl w:val="1"/>
          <w:numId w:val="9"/>
        </w:numPr>
        <w:jc w:val="both"/>
        <w:rPr>
          <w:rFonts w:ascii="Georgia" w:hAnsi="Georgia"/>
        </w:rPr>
      </w:pPr>
      <w:r w:rsidRPr="000B2984">
        <w:rPr>
          <w:rFonts w:ascii="Georgia" w:hAnsi="Georgia"/>
        </w:rPr>
        <w:t>Score validity (after reports are released) such as inaccurate item scores, inaccurate scale scores, and/or inaccurate performance levels shall be assessed liquidated damages in an amount up to or equal to 7% total value of the contract for the fiscal year in which the nonperformance occurs.</w:t>
      </w:r>
    </w:p>
    <w:p w14:paraId="5616D0F7" w14:textId="76C59833" w:rsidR="005519E4" w:rsidRPr="000B2984" w:rsidRDefault="00AC0910" w:rsidP="00BF7933">
      <w:pPr>
        <w:pStyle w:val="RFPSubsectionA"/>
        <w:rPr>
          <w:rFonts w:ascii="Georgia" w:hAnsi="Georgia"/>
        </w:rPr>
      </w:pPr>
      <w:bookmarkStart w:id="57" w:name="_Toc201163160"/>
      <w:r w:rsidRPr="000B2984">
        <w:rPr>
          <w:rFonts w:ascii="Georgia" w:hAnsi="Georgia"/>
        </w:rPr>
        <w:t>Patching</w:t>
      </w:r>
      <w:bookmarkEnd w:id="57"/>
    </w:p>
    <w:p w14:paraId="445B7FED" w14:textId="58EE35EA" w:rsidR="005519E4" w:rsidRPr="000B2984" w:rsidRDefault="00AC0910" w:rsidP="007B5F55">
      <w:pPr>
        <w:pStyle w:val="NumberedList1"/>
        <w:ind w:left="1440" w:hanging="720"/>
        <w:jc w:val="both"/>
        <w:rPr>
          <w:rFonts w:ascii="Georgia" w:hAnsi="Georgia"/>
        </w:rPr>
      </w:pPr>
      <w:r w:rsidRPr="000B2984">
        <w:rPr>
          <w:rFonts w:ascii="Georgia" w:hAnsi="Georgia"/>
        </w:rPr>
        <w:t xml:space="preserve">The </w:t>
      </w:r>
      <w:r w:rsidR="0BF93BBC" w:rsidRPr="000B2984">
        <w:rPr>
          <w:rFonts w:ascii="Georgia" w:hAnsi="Georgia"/>
        </w:rPr>
        <w:t>Offeror</w:t>
      </w:r>
      <w:r w:rsidRPr="000B2984">
        <w:rPr>
          <w:rFonts w:ascii="Georgia" w:hAnsi="Georgia"/>
        </w:rPr>
        <w:t xml:space="preserve"> must provide patching capabilities for all Customer systems in the cloud. Patching must cover all Microsoft and non-Microsoft vulnerabilities. </w:t>
      </w:r>
    </w:p>
    <w:p w14:paraId="05478C08" w14:textId="16B498C8" w:rsidR="005519E4" w:rsidRPr="000B2984" w:rsidRDefault="00AC0910" w:rsidP="007B5F55">
      <w:pPr>
        <w:pStyle w:val="NumberedList1"/>
        <w:ind w:left="1440" w:hanging="720"/>
        <w:jc w:val="both"/>
        <w:rPr>
          <w:rFonts w:ascii="Georgia" w:hAnsi="Georgia"/>
        </w:rPr>
      </w:pPr>
      <w:r w:rsidRPr="000B2984">
        <w:rPr>
          <w:rFonts w:ascii="Georgia" w:hAnsi="Georgia"/>
        </w:rPr>
        <w:t xml:space="preserve">The </w:t>
      </w:r>
      <w:r w:rsidR="0BF93BBC" w:rsidRPr="000B2984">
        <w:rPr>
          <w:rFonts w:ascii="Georgia" w:hAnsi="Georgia"/>
        </w:rPr>
        <w:t>Offeror</w:t>
      </w:r>
      <w:r w:rsidRPr="000B2984">
        <w:rPr>
          <w:rFonts w:ascii="Georgia" w:hAnsi="Georgia"/>
        </w:rPr>
        <w:t xml:space="preserve"> must manage deployment of new patches in Customer environment before production deployment and must be capable of excluding patches from normal patching based on requests from Customer. This may include service packs and other application-specific patches. </w:t>
      </w:r>
    </w:p>
    <w:p w14:paraId="24D3B5B9" w14:textId="16F36000" w:rsidR="005519E4" w:rsidRPr="000B2984" w:rsidRDefault="00AC0910" w:rsidP="007B5F55">
      <w:pPr>
        <w:pStyle w:val="NumberedList1"/>
        <w:ind w:left="1440" w:hanging="720"/>
        <w:jc w:val="both"/>
        <w:rPr>
          <w:rFonts w:ascii="Georgia" w:hAnsi="Georgia"/>
        </w:rPr>
      </w:pPr>
      <w:r w:rsidRPr="000B2984">
        <w:rPr>
          <w:rFonts w:ascii="Georgia" w:hAnsi="Georgia"/>
        </w:rPr>
        <w:t xml:space="preserve">The </w:t>
      </w:r>
      <w:r w:rsidR="0BF93BBC" w:rsidRPr="000B2984">
        <w:rPr>
          <w:rFonts w:ascii="Georgia" w:hAnsi="Georgia"/>
        </w:rPr>
        <w:t>Offeror</w:t>
      </w:r>
      <w:r w:rsidRPr="000B2984">
        <w:rPr>
          <w:rFonts w:ascii="Georgia" w:hAnsi="Georgia"/>
        </w:rPr>
        <w:t xml:space="preserve"> must provide Customer with a list of patches to be applied before each patching event. </w:t>
      </w:r>
    </w:p>
    <w:p w14:paraId="68EF3121" w14:textId="441B81EF" w:rsidR="005519E4" w:rsidRPr="000B2984" w:rsidRDefault="00AC0910" w:rsidP="007B5F55">
      <w:pPr>
        <w:pStyle w:val="NumberedList1"/>
        <w:ind w:left="1440" w:hanging="720"/>
        <w:jc w:val="both"/>
        <w:rPr>
          <w:rFonts w:ascii="Georgia" w:hAnsi="Georgia"/>
        </w:rPr>
      </w:pPr>
      <w:r w:rsidRPr="000B2984">
        <w:rPr>
          <w:rFonts w:ascii="Georgia" w:hAnsi="Georgia"/>
        </w:rPr>
        <w:lastRenderedPageBreak/>
        <w:t>From time to time, Customer may request that specific patches be</w:t>
      </w:r>
      <w:r w:rsidR="00AD77D9" w:rsidRPr="000B2984">
        <w:rPr>
          <w:rFonts w:ascii="Georgia" w:hAnsi="Georgia"/>
        </w:rPr>
        <w:t xml:space="preserve"> </w:t>
      </w:r>
      <w:r w:rsidRPr="000B2984">
        <w:rPr>
          <w:rFonts w:ascii="Georgia" w:hAnsi="Georgia"/>
        </w:rPr>
        <w:t xml:space="preserve">performed outside of the normal monthly patching cycle. The provider must be capable of </w:t>
      </w:r>
      <w:proofErr w:type="gramStart"/>
      <w:r w:rsidRPr="000B2984">
        <w:rPr>
          <w:rFonts w:ascii="Georgia" w:hAnsi="Georgia"/>
        </w:rPr>
        <w:t>support</w:t>
      </w:r>
      <w:proofErr w:type="gramEnd"/>
      <w:r w:rsidRPr="000B2984">
        <w:rPr>
          <w:rFonts w:ascii="Georgia" w:hAnsi="Georgia"/>
        </w:rPr>
        <w:t xml:space="preserve"> these out-of-cycle patch requests.</w:t>
      </w:r>
    </w:p>
    <w:p w14:paraId="3B3C9E4C" w14:textId="77777777" w:rsidR="005519E4" w:rsidRPr="000B2984" w:rsidRDefault="00AC0910" w:rsidP="00B06F94">
      <w:pPr>
        <w:pStyle w:val="RFPSubsectionA"/>
        <w:jc w:val="both"/>
        <w:rPr>
          <w:rFonts w:ascii="Georgia" w:hAnsi="Georgia"/>
        </w:rPr>
      </w:pPr>
      <w:bookmarkStart w:id="58" w:name="_Toc201163161"/>
      <w:r w:rsidRPr="000B2984">
        <w:rPr>
          <w:rFonts w:ascii="Georgia" w:hAnsi="Georgia"/>
        </w:rPr>
        <w:t>Software/Product Updates</w:t>
      </w:r>
      <w:bookmarkEnd w:id="58"/>
    </w:p>
    <w:p w14:paraId="1F91A540" w14:textId="0959D513" w:rsidR="005519E4" w:rsidRPr="000B2984" w:rsidRDefault="00AC0910" w:rsidP="007B5F55">
      <w:pPr>
        <w:pStyle w:val="NumberedList1"/>
        <w:ind w:left="1440" w:hanging="720"/>
        <w:jc w:val="both"/>
        <w:rPr>
          <w:rFonts w:ascii="Georgia" w:hAnsi="Georgia"/>
        </w:rPr>
      </w:pPr>
      <w:r w:rsidRPr="000B2984">
        <w:rPr>
          <w:rFonts w:ascii="Georgia" w:hAnsi="Georgia"/>
        </w:rPr>
        <w:t xml:space="preserve">Once available, </w:t>
      </w:r>
      <w:r w:rsidR="0BF93BBC" w:rsidRPr="000B2984">
        <w:rPr>
          <w:rFonts w:ascii="Georgia" w:hAnsi="Georgia"/>
        </w:rPr>
        <w:t>Offeror</w:t>
      </w:r>
      <w:r w:rsidRPr="000B2984">
        <w:rPr>
          <w:rFonts w:ascii="Georgia" w:hAnsi="Georgia"/>
        </w:rPr>
        <w:t xml:space="preserve"> must provide all software updates necessary to keep current with the proposed solution’s technology standards, industry standards, third party software upgrades, enhancements, updates, patches, and bug fixes, etc.  </w:t>
      </w:r>
    </w:p>
    <w:p w14:paraId="317D4159" w14:textId="77777777" w:rsidR="005519E4" w:rsidRPr="000B2984" w:rsidRDefault="00AC0910" w:rsidP="007B5F55">
      <w:pPr>
        <w:pStyle w:val="NumberedList1"/>
        <w:ind w:left="1440" w:hanging="720"/>
        <w:jc w:val="both"/>
        <w:rPr>
          <w:rFonts w:ascii="Georgia" w:hAnsi="Georgia"/>
        </w:rPr>
      </w:pPr>
      <w:r w:rsidRPr="000B2984">
        <w:rPr>
          <w:rFonts w:ascii="Georgia" w:hAnsi="Georgia"/>
        </w:rPr>
        <w:t xml:space="preserve">Such Software updates shall include but not be limited to enhancements, version releases, and other improvements and modifications to the core solution software, including application software. </w:t>
      </w:r>
    </w:p>
    <w:p w14:paraId="2D40B68B" w14:textId="0947C1CE" w:rsidR="005519E4" w:rsidRPr="000B2984" w:rsidRDefault="0BF93BBC" w:rsidP="007B5F55">
      <w:pPr>
        <w:pStyle w:val="NumberedList1"/>
        <w:ind w:left="1440" w:hanging="720"/>
        <w:jc w:val="both"/>
        <w:rPr>
          <w:rFonts w:ascii="Georgia" w:hAnsi="Georgia"/>
        </w:rPr>
      </w:pPr>
      <w:r w:rsidRPr="000B2984">
        <w:rPr>
          <w:rFonts w:ascii="Georgia" w:hAnsi="Georgia"/>
        </w:rPr>
        <w:t>Offeror</w:t>
      </w:r>
      <w:r w:rsidR="00AC0910" w:rsidRPr="000B2984">
        <w:rPr>
          <w:rFonts w:ascii="Georgia" w:hAnsi="Georgia"/>
        </w:rPr>
        <w:t xml:space="preserve"> agrees that maintenance services will also include maintaining compatibility </w:t>
      </w:r>
      <w:proofErr w:type="gramStart"/>
      <w:r w:rsidR="00AC0910" w:rsidRPr="000B2984">
        <w:rPr>
          <w:rFonts w:ascii="Georgia" w:hAnsi="Georgia"/>
        </w:rPr>
        <w:t>of</w:t>
      </w:r>
      <w:proofErr w:type="gramEnd"/>
      <w:r w:rsidR="00AC0910" w:rsidRPr="000B2984">
        <w:rPr>
          <w:rFonts w:ascii="Georgia" w:hAnsi="Georgia"/>
        </w:rPr>
        <w:t xml:space="preserve"> the solution software with any and all applicable contractor provided interfaces. </w:t>
      </w:r>
    </w:p>
    <w:p w14:paraId="26A7C9B7" w14:textId="40C02F4B" w:rsidR="005519E4" w:rsidRPr="000B2984" w:rsidRDefault="0BF93BBC" w:rsidP="007B5F55">
      <w:pPr>
        <w:pStyle w:val="NumberedList1"/>
        <w:ind w:left="1440" w:hanging="720"/>
        <w:jc w:val="both"/>
        <w:rPr>
          <w:rFonts w:ascii="Georgia" w:hAnsi="Georgia"/>
        </w:rPr>
      </w:pPr>
      <w:r w:rsidRPr="000B2984">
        <w:rPr>
          <w:rFonts w:ascii="Georgia" w:hAnsi="Georgia"/>
        </w:rPr>
        <w:t>Offeror</w:t>
      </w:r>
      <w:r w:rsidR="00AC0910" w:rsidRPr="000B2984">
        <w:rPr>
          <w:rFonts w:ascii="Georgia" w:hAnsi="Georgia"/>
        </w:rPr>
        <w:t xml:space="preserve"> agrees that prior to installation of any third-party software or any update thereto, </w:t>
      </w:r>
      <w:r w:rsidRPr="000B2984">
        <w:rPr>
          <w:rFonts w:ascii="Georgia" w:hAnsi="Georgia"/>
        </w:rPr>
        <w:t>Offeror</w:t>
      </w:r>
      <w:r w:rsidR="00AC0910" w:rsidRPr="000B2984">
        <w:rPr>
          <w:rFonts w:ascii="Georgia" w:hAnsi="Georgia"/>
        </w:rPr>
        <w:t xml:space="preserve"> must ensure compatibility, promptly upon release, with </w:t>
      </w:r>
      <w:proofErr w:type="gramStart"/>
      <w:r w:rsidR="00AC0910" w:rsidRPr="000B2984">
        <w:rPr>
          <w:rFonts w:ascii="Georgia" w:hAnsi="Georgia"/>
        </w:rPr>
        <w:t>the then</w:t>
      </w:r>
      <w:proofErr w:type="gramEnd"/>
      <w:r w:rsidR="00AC0910" w:rsidRPr="000B2984">
        <w:rPr>
          <w:rFonts w:ascii="Georgia" w:hAnsi="Georgia"/>
        </w:rPr>
        <w:t xml:space="preserve"> current version of the software.</w:t>
      </w:r>
    </w:p>
    <w:p w14:paraId="0DF23572" w14:textId="69EFBB58" w:rsidR="005519E4" w:rsidRPr="000B2984" w:rsidRDefault="0BF93BBC" w:rsidP="007B5F55">
      <w:pPr>
        <w:pStyle w:val="NumberedList1"/>
        <w:ind w:left="1440" w:hanging="720"/>
        <w:jc w:val="both"/>
        <w:rPr>
          <w:rFonts w:ascii="Georgia" w:hAnsi="Georgia"/>
        </w:rPr>
      </w:pPr>
      <w:r w:rsidRPr="000B2984">
        <w:rPr>
          <w:rFonts w:ascii="Georgia" w:hAnsi="Georgia"/>
        </w:rPr>
        <w:t>Offeror</w:t>
      </w:r>
      <w:r w:rsidR="00AC0910" w:rsidRPr="000B2984">
        <w:rPr>
          <w:rFonts w:ascii="Georgia" w:hAnsi="Georgia"/>
        </w:rPr>
        <w:t xml:space="preserve"> agrees to ensure compatibility with all required or critical updates to third party software, including without limitation, service and compatibility packs, security patches, and updates to operating systems.</w:t>
      </w:r>
    </w:p>
    <w:p w14:paraId="1FF9003A" w14:textId="637EFD06" w:rsidR="005519E4" w:rsidRPr="000B2984" w:rsidRDefault="0BF93BBC" w:rsidP="007B5F55">
      <w:pPr>
        <w:pStyle w:val="NumberedList1"/>
        <w:ind w:left="1440" w:hanging="720"/>
        <w:jc w:val="both"/>
        <w:rPr>
          <w:rFonts w:ascii="Georgia" w:hAnsi="Georgia"/>
        </w:rPr>
      </w:pPr>
      <w:r w:rsidRPr="000B2984">
        <w:rPr>
          <w:rFonts w:ascii="Georgia" w:hAnsi="Georgia"/>
        </w:rPr>
        <w:t>Offeror</w:t>
      </w:r>
      <w:r w:rsidR="00AC0910" w:rsidRPr="000B2984">
        <w:rPr>
          <w:rFonts w:ascii="Georgia" w:hAnsi="Georgia"/>
        </w:rPr>
        <w:t xml:space="preserve"> agrees that third party application software incorporated by the </w:t>
      </w:r>
      <w:r w:rsidRPr="000B2984">
        <w:rPr>
          <w:rFonts w:ascii="Georgia" w:hAnsi="Georgia"/>
        </w:rPr>
        <w:t>Offeror</w:t>
      </w:r>
      <w:r w:rsidR="00AC0910" w:rsidRPr="000B2984">
        <w:rPr>
          <w:rFonts w:ascii="Georgia" w:hAnsi="Georgia"/>
        </w:rPr>
        <w:t xml:space="preserve"> is subject to the same maintenance and service obligations and requirements as the application software components that are owned or are proprietary to the </w:t>
      </w:r>
      <w:r w:rsidRPr="000B2984">
        <w:rPr>
          <w:rFonts w:ascii="Georgia" w:hAnsi="Georgia"/>
        </w:rPr>
        <w:t>Offeror</w:t>
      </w:r>
      <w:r w:rsidR="00AC0910" w:rsidRPr="000B2984">
        <w:rPr>
          <w:rFonts w:ascii="Georgia" w:hAnsi="Georgia"/>
        </w:rPr>
        <w:t xml:space="preserve">. </w:t>
      </w:r>
    </w:p>
    <w:p w14:paraId="2E8A722F" w14:textId="77777777" w:rsidR="005519E4" w:rsidRPr="000B2984" w:rsidRDefault="00AC0910" w:rsidP="00B06F94">
      <w:pPr>
        <w:pStyle w:val="RFPSubsectionA"/>
        <w:jc w:val="both"/>
        <w:rPr>
          <w:rFonts w:ascii="Georgia" w:hAnsi="Georgia"/>
        </w:rPr>
      </w:pPr>
      <w:bookmarkStart w:id="59" w:name="_Toc201163162"/>
      <w:r w:rsidRPr="000B2984">
        <w:rPr>
          <w:rFonts w:ascii="Georgia" w:hAnsi="Georgia"/>
        </w:rPr>
        <w:t>Technology Refresh and Enhancements</w:t>
      </w:r>
      <w:bookmarkEnd w:id="59"/>
    </w:p>
    <w:p w14:paraId="27EA6600" w14:textId="77792CD2" w:rsidR="00D10532" w:rsidRPr="000B2984" w:rsidRDefault="0BF93BBC" w:rsidP="00D10532">
      <w:pPr>
        <w:pStyle w:val="NumberedList1"/>
        <w:ind w:left="1440" w:hanging="720"/>
        <w:jc w:val="both"/>
        <w:rPr>
          <w:rFonts w:ascii="Georgia" w:hAnsi="Georgia"/>
        </w:rPr>
      </w:pPr>
      <w:r w:rsidRPr="000B2984">
        <w:rPr>
          <w:rFonts w:ascii="Georgia" w:hAnsi="Georgia"/>
        </w:rPr>
        <w:t>Offeror</w:t>
      </w:r>
      <w:r w:rsidR="00AC0910" w:rsidRPr="000B2984">
        <w:rPr>
          <w:rFonts w:ascii="Georgia" w:hAnsi="Georgia"/>
        </w:rPr>
        <w:t xml:space="preserve"> agrees to conduct joint technology reviews with the State to guarantee that the software and system security are adequate for State purposes and are consistent with then-current technology used in similar systems.</w:t>
      </w:r>
    </w:p>
    <w:p w14:paraId="333C22E6" w14:textId="77777777" w:rsidR="005519E4" w:rsidRPr="000B2984" w:rsidRDefault="00AC0910" w:rsidP="00B06F94">
      <w:pPr>
        <w:pStyle w:val="RFPSubsectionA"/>
        <w:jc w:val="both"/>
        <w:rPr>
          <w:rFonts w:ascii="Georgia" w:hAnsi="Georgia"/>
        </w:rPr>
      </w:pPr>
      <w:bookmarkStart w:id="60" w:name="_Toc201163163"/>
      <w:r w:rsidRPr="000B2984">
        <w:rPr>
          <w:rFonts w:ascii="Georgia" w:hAnsi="Georgia"/>
        </w:rPr>
        <w:t>Change Order Rate</w:t>
      </w:r>
      <w:bookmarkEnd w:id="60"/>
    </w:p>
    <w:p w14:paraId="4EA06C70" w14:textId="47A8F6A0" w:rsidR="00D10532" w:rsidRPr="000B2984" w:rsidRDefault="000A5633" w:rsidP="000B2984">
      <w:pPr>
        <w:pStyle w:val="NumberedList1"/>
        <w:ind w:left="1440" w:hanging="720"/>
        <w:jc w:val="both"/>
        <w:rPr>
          <w:rFonts w:ascii="Georgia" w:hAnsi="Georgia"/>
        </w:rPr>
      </w:pPr>
      <w:r w:rsidRPr="000B2984">
        <w:rPr>
          <w:rFonts w:ascii="Georgia" w:hAnsi="Georgia"/>
        </w:rPr>
        <w:t xml:space="preserve">After implementation and acceptance of the services procured by this </w:t>
      </w:r>
      <w:r w:rsidR="00D10532" w:rsidRPr="000B2984">
        <w:rPr>
          <w:rFonts w:ascii="Georgia" w:hAnsi="Georgia"/>
        </w:rPr>
        <w:t xml:space="preserve">RFP, Customer may require additional services, such as enhancements or other system related needs. Offer must include a fully loaded change order rate as a separate line in the Offeror’s Cost Information </w:t>
      </w:r>
      <w:r w:rsidRPr="000B2984">
        <w:rPr>
          <w:rFonts w:ascii="Georgia" w:hAnsi="Georgia"/>
        </w:rPr>
        <w:t>Submission</w:t>
      </w:r>
      <w:r w:rsidR="00D10532" w:rsidRPr="000B2984">
        <w:rPr>
          <w:rFonts w:ascii="Georgia" w:hAnsi="Georgia"/>
        </w:rPr>
        <w:t>, Exhibit F of this RFP</w:t>
      </w:r>
    </w:p>
    <w:p w14:paraId="76853607" w14:textId="0E369F6F" w:rsidR="005519E4" w:rsidRPr="000B2984" w:rsidRDefault="00AC0910" w:rsidP="00B06F94">
      <w:pPr>
        <w:pStyle w:val="RFPSectionHeader-FirstLevel"/>
        <w:jc w:val="both"/>
        <w:rPr>
          <w:rFonts w:ascii="Georgia" w:hAnsi="Georgia"/>
          <w:color w:val="0070C0"/>
        </w:rPr>
      </w:pPr>
      <w:bookmarkStart w:id="61" w:name="_Toc201163164"/>
      <w:r w:rsidRPr="000B2984">
        <w:rPr>
          <w:rFonts w:ascii="Georgia" w:hAnsi="Georgia"/>
          <w:color w:val="0070C0"/>
        </w:rPr>
        <w:t>Deliverables</w:t>
      </w:r>
      <w:bookmarkEnd w:id="61"/>
    </w:p>
    <w:p w14:paraId="6F7690F8" w14:textId="2D45F114" w:rsidR="005519E4" w:rsidRPr="000B2984" w:rsidRDefault="0BF93BBC" w:rsidP="000A5633">
      <w:pPr>
        <w:pStyle w:val="NumberedList1"/>
        <w:ind w:left="1440" w:hanging="720"/>
        <w:jc w:val="both"/>
        <w:rPr>
          <w:rFonts w:ascii="Georgia" w:hAnsi="Georgia"/>
        </w:rPr>
      </w:pPr>
      <w:r w:rsidRPr="000B2984">
        <w:rPr>
          <w:rFonts w:ascii="Georgia" w:hAnsi="Georgia"/>
        </w:rPr>
        <w:t>Offeror</w:t>
      </w:r>
      <w:r w:rsidR="00AC0910" w:rsidRPr="000B2984">
        <w:rPr>
          <w:rFonts w:ascii="Georgia" w:hAnsi="Georgia"/>
        </w:rPr>
        <w:t xml:space="preserve"> must agree to provide the deliverables described in Table </w:t>
      </w:r>
      <w:r w:rsidR="001627EF" w:rsidRPr="000B2984">
        <w:rPr>
          <w:rFonts w:ascii="Georgia" w:hAnsi="Georgia"/>
        </w:rPr>
        <w:t>2</w:t>
      </w:r>
      <w:r w:rsidR="00AC0910" w:rsidRPr="000B2984">
        <w:rPr>
          <w:rFonts w:ascii="Georgia" w:hAnsi="Georgia"/>
        </w:rPr>
        <w:t xml:space="preserve"> below.   So that the State can evaluate </w:t>
      </w:r>
      <w:r w:rsidRPr="000B2984">
        <w:rPr>
          <w:rFonts w:ascii="Georgia" w:hAnsi="Georgia"/>
        </w:rPr>
        <w:t>Offeror</w:t>
      </w:r>
      <w:r w:rsidR="00AC0910" w:rsidRPr="000B2984">
        <w:rPr>
          <w:rFonts w:ascii="Georgia" w:hAnsi="Georgia"/>
        </w:rPr>
        <w:t xml:space="preserve"> capabilities, make preliminary deliverables as detailed as possible to show compliance with the specific RFP requirements.  Post award and prior to implementation, </w:t>
      </w:r>
      <w:r w:rsidRPr="000B2984">
        <w:rPr>
          <w:rFonts w:ascii="Georgia" w:hAnsi="Georgia"/>
        </w:rPr>
        <w:t>Offeror</w:t>
      </w:r>
      <w:r w:rsidR="00AC0910" w:rsidRPr="000B2984">
        <w:rPr>
          <w:rFonts w:ascii="Georgia" w:hAnsi="Georgia"/>
        </w:rPr>
        <w:t xml:space="preserve"> and </w:t>
      </w:r>
      <w:r w:rsidR="00657B0A" w:rsidRPr="000B2984">
        <w:rPr>
          <w:rFonts w:ascii="Georgia" w:hAnsi="Georgia"/>
        </w:rPr>
        <w:t xml:space="preserve">MDE </w:t>
      </w:r>
      <w:r w:rsidR="00AC0910" w:rsidRPr="000B2984">
        <w:rPr>
          <w:rFonts w:ascii="Georgia" w:hAnsi="Georgia"/>
        </w:rPr>
        <w:t xml:space="preserve">will amend deliverables as appropriate.  </w:t>
      </w:r>
      <w:r w:rsidR="00657B0A" w:rsidRPr="000B2984">
        <w:rPr>
          <w:rFonts w:ascii="Georgia" w:hAnsi="Georgia"/>
        </w:rPr>
        <w:t xml:space="preserve">MDE </w:t>
      </w:r>
      <w:r w:rsidR="00AC0910" w:rsidRPr="000B2984">
        <w:rPr>
          <w:rFonts w:ascii="Georgia" w:hAnsi="Georgia"/>
        </w:rPr>
        <w:t>approval is required for all deliverables prior to implementation.</w:t>
      </w:r>
    </w:p>
    <w:tbl>
      <w:tblPr>
        <w:tblStyle w:val="3"/>
        <w:tblW w:w="10620" w:type="dxa"/>
        <w:tblInd w:w="-36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690"/>
        <w:gridCol w:w="6930"/>
      </w:tblGrid>
      <w:tr w:rsidR="00085910" w:rsidRPr="000B2984" w14:paraId="66F53565" w14:textId="6F5C5767" w:rsidTr="456818CE">
        <w:trPr>
          <w:trHeight w:val="389"/>
          <w:tblHeader/>
        </w:trPr>
        <w:tc>
          <w:tcPr>
            <w:tcW w:w="3690" w:type="dxa"/>
            <w:tcBorders>
              <w:top w:val="nil"/>
              <w:left w:val="nil"/>
              <w:bottom w:val="single" w:sz="12" w:space="0" w:color="000000" w:themeColor="text1"/>
              <w:right w:val="nil"/>
            </w:tcBorders>
            <w:tcMar>
              <w:top w:w="29" w:type="dxa"/>
              <w:left w:w="115" w:type="dxa"/>
              <w:bottom w:w="29" w:type="dxa"/>
              <w:right w:w="115" w:type="dxa"/>
            </w:tcMar>
            <w:vAlign w:val="center"/>
          </w:tcPr>
          <w:p w14:paraId="32A45F9F" w14:textId="6F3E47D5" w:rsidR="005B69DB" w:rsidRPr="000B2984" w:rsidRDefault="005B69DB">
            <w:pPr>
              <w:spacing w:before="120" w:after="120"/>
              <w:ind w:right="115"/>
              <w:rPr>
                <w:rFonts w:ascii="Georgia" w:eastAsia="Arial Bold" w:hAnsi="Georgia" w:cs="Arial Bold"/>
                <w:b/>
                <w:i/>
              </w:rPr>
            </w:pPr>
            <w:r w:rsidRPr="000B2984">
              <w:rPr>
                <w:rFonts w:ascii="Georgia" w:eastAsia="Arial Bold" w:hAnsi="Georgia" w:cs="Arial Bold"/>
                <w:b/>
                <w:i/>
              </w:rPr>
              <w:lastRenderedPageBreak/>
              <w:t xml:space="preserve">Table </w:t>
            </w:r>
            <w:r w:rsidR="001627EF" w:rsidRPr="000B2984">
              <w:rPr>
                <w:rFonts w:ascii="Georgia" w:eastAsia="Arial Bold" w:hAnsi="Georgia" w:cs="Arial Bold"/>
                <w:b/>
                <w:i/>
              </w:rPr>
              <w:t>2</w:t>
            </w:r>
            <w:r w:rsidRPr="000B2984">
              <w:rPr>
                <w:rFonts w:ascii="Georgia" w:eastAsia="Arial Bold" w:hAnsi="Georgia" w:cs="Arial Bold"/>
                <w:b/>
                <w:i/>
              </w:rPr>
              <w:t xml:space="preserve"> - Deliverables</w:t>
            </w:r>
          </w:p>
        </w:tc>
        <w:tc>
          <w:tcPr>
            <w:tcW w:w="6930" w:type="dxa"/>
            <w:tcBorders>
              <w:top w:val="nil"/>
              <w:left w:val="nil"/>
              <w:bottom w:val="single" w:sz="12" w:space="0" w:color="000000" w:themeColor="text1"/>
              <w:right w:val="nil"/>
            </w:tcBorders>
          </w:tcPr>
          <w:p w14:paraId="449209DF" w14:textId="77777777" w:rsidR="005B69DB" w:rsidRPr="000B2984" w:rsidRDefault="005B69DB">
            <w:pPr>
              <w:spacing w:before="120" w:after="120"/>
              <w:ind w:right="115"/>
              <w:rPr>
                <w:rFonts w:ascii="Georgia" w:eastAsia="Arial Bold" w:hAnsi="Georgia" w:cs="Arial Bold"/>
                <w:b/>
                <w:i/>
              </w:rPr>
            </w:pPr>
          </w:p>
        </w:tc>
      </w:tr>
      <w:tr w:rsidR="00085910" w:rsidRPr="000B2984" w14:paraId="07B9E0CB" w14:textId="319188CE" w:rsidTr="456818CE">
        <w:trPr>
          <w:trHeight w:val="389"/>
          <w:tblHeader/>
        </w:trPr>
        <w:tc>
          <w:tcPr>
            <w:tcW w:w="3690" w:type="dxa"/>
            <w:tcBorders>
              <w:top w:val="single" w:sz="12" w:space="0" w:color="000000" w:themeColor="text1"/>
              <w:bottom w:val="single" w:sz="6" w:space="0" w:color="000000" w:themeColor="text1"/>
            </w:tcBorders>
            <w:shd w:val="clear" w:color="auto" w:fill="BDD7EE"/>
            <w:tcMar>
              <w:top w:w="29" w:type="dxa"/>
              <w:left w:w="115" w:type="dxa"/>
              <w:bottom w:w="29" w:type="dxa"/>
              <w:right w:w="115" w:type="dxa"/>
            </w:tcMar>
            <w:vAlign w:val="center"/>
          </w:tcPr>
          <w:p w14:paraId="680E4D57" w14:textId="190DD231" w:rsidR="005B69DB" w:rsidRPr="000B2984" w:rsidRDefault="005B69DB">
            <w:pPr>
              <w:spacing w:before="120" w:after="120"/>
              <w:ind w:right="115"/>
              <w:jc w:val="center"/>
              <w:rPr>
                <w:rFonts w:ascii="Georgia" w:eastAsia="Arial Bold" w:hAnsi="Georgia" w:cs="Arial Bold"/>
                <w:b/>
              </w:rPr>
            </w:pPr>
            <w:bookmarkStart w:id="62" w:name="_heading=h.4bvk7pj" w:colFirst="0" w:colLast="0"/>
            <w:bookmarkEnd w:id="62"/>
            <w:r w:rsidRPr="000B2984">
              <w:rPr>
                <w:rFonts w:ascii="Georgia" w:eastAsia="Arial Bold" w:hAnsi="Georgia" w:cs="Arial Bold"/>
                <w:b/>
              </w:rPr>
              <w:t>Deliverables</w:t>
            </w:r>
            <w:r w:rsidRPr="000B2984">
              <w:rPr>
                <w:rFonts w:ascii="Georgia" w:eastAsia="Arial Bold" w:hAnsi="Georgia" w:cs="Arial Bold"/>
                <w:b/>
                <w:color w:val="00B050"/>
              </w:rPr>
              <w:t xml:space="preserve"> </w:t>
            </w:r>
            <w:r w:rsidRPr="000B2984">
              <w:rPr>
                <w:rFonts w:ascii="Georgia" w:eastAsia="Arial Bold" w:hAnsi="Georgia" w:cs="Arial Bold"/>
                <w:b/>
              </w:rPr>
              <w:t>Title</w:t>
            </w:r>
          </w:p>
        </w:tc>
        <w:tc>
          <w:tcPr>
            <w:tcW w:w="6930" w:type="dxa"/>
            <w:tcBorders>
              <w:top w:val="single" w:sz="12" w:space="0" w:color="000000" w:themeColor="text1"/>
              <w:bottom w:val="single" w:sz="6" w:space="0" w:color="000000" w:themeColor="text1"/>
            </w:tcBorders>
            <w:shd w:val="clear" w:color="auto" w:fill="BDD7EE"/>
          </w:tcPr>
          <w:p w14:paraId="373A03AE" w14:textId="462B0461" w:rsidR="005B69DB" w:rsidRPr="000B2984" w:rsidRDefault="005B69DB">
            <w:pPr>
              <w:spacing w:before="120" w:after="120"/>
              <w:ind w:right="115"/>
              <w:jc w:val="center"/>
              <w:rPr>
                <w:rFonts w:ascii="Georgia" w:eastAsia="Arial Bold" w:hAnsi="Georgia" w:cs="Arial Bold"/>
                <w:b/>
              </w:rPr>
            </w:pPr>
            <w:r w:rsidRPr="000B2984">
              <w:rPr>
                <w:rFonts w:ascii="Georgia" w:eastAsia="Arial Bold" w:hAnsi="Georgia" w:cs="Arial Bold"/>
                <w:b/>
              </w:rPr>
              <w:t>Delivery Date</w:t>
            </w:r>
          </w:p>
        </w:tc>
      </w:tr>
      <w:tr w:rsidR="002354C7" w:rsidRPr="000B2984" w14:paraId="4D84CA0A" w14:textId="47ABF092" w:rsidTr="456818CE">
        <w:trPr>
          <w:trHeight w:val="363"/>
        </w:trPr>
        <w:tc>
          <w:tcPr>
            <w:tcW w:w="3690" w:type="dxa"/>
            <w:tcMar>
              <w:top w:w="29" w:type="dxa"/>
              <w:left w:w="115" w:type="dxa"/>
              <w:bottom w:w="29" w:type="dxa"/>
              <w:right w:w="115" w:type="dxa"/>
            </w:tcMar>
            <w:vAlign w:val="center"/>
          </w:tcPr>
          <w:p w14:paraId="00F18B97" w14:textId="00A2EFA4" w:rsidR="005B69DB" w:rsidRPr="000B2984" w:rsidRDefault="005B69DB" w:rsidP="00064748">
            <w:pPr>
              <w:spacing w:before="60" w:after="60"/>
              <w:ind w:right="115"/>
              <w:rPr>
                <w:rFonts w:ascii="Georgia" w:hAnsi="Georgia"/>
                <w:b/>
              </w:rPr>
            </w:pPr>
            <w:r w:rsidRPr="000B2984">
              <w:rPr>
                <w:rFonts w:ascii="Georgia" w:hAnsi="Georgia"/>
                <w:b/>
              </w:rPr>
              <w:t xml:space="preserve">Hosting Requirements </w:t>
            </w:r>
          </w:p>
        </w:tc>
        <w:tc>
          <w:tcPr>
            <w:tcW w:w="6930" w:type="dxa"/>
          </w:tcPr>
          <w:p w14:paraId="2A38DA05" w14:textId="4D1A149D" w:rsidR="005B69DB" w:rsidRPr="000B2984" w:rsidRDefault="005B69DB" w:rsidP="00064748">
            <w:pPr>
              <w:spacing w:before="60" w:after="60"/>
              <w:ind w:right="115"/>
              <w:rPr>
                <w:rFonts w:ascii="Georgia" w:hAnsi="Georgia"/>
                <w:bCs/>
              </w:rPr>
            </w:pPr>
            <w:r w:rsidRPr="000B2984">
              <w:rPr>
                <w:rFonts w:ascii="Georgia" w:hAnsi="Georgia"/>
                <w:bCs/>
              </w:rPr>
              <w:t>With proposal and with update – within 30 days after the Effective Date of the Agreement</w:t>
            </w:r>
          </w:p>
        </w:tc>
      </w:tr>
      <w:tr w:rsidR="002354C7" w:rsidRPr="000B2984" w14:paraId="2E73FCA3" w14:textId="6210C882" w:rsidTr="456818CE">
        <w:trPr>
          <w:trHeight w:val="244"/>
        </w:trPr>
        <w:tc>
          <w:tcPr>
            <w:tcW w:w="3690" w:type="dxa"/>
            <w:tcMar>
              <w:top w:w="29" w:type="dxa"/>
              <w:left w:w="115" w:type="dxa"/>
              <w:bottom w:w="29" w:type="dxa"/>
              <w:right w:w="115" w:type="dxa"/>
            </w:tcMar>
            <w:vAlign w:val="center"/>
          </w:tcPr>
          <w:p w14:paraId="7A47C596" w14:textId="595F7074" w:rsidR="005B69DB" w:rsidRPr="000B2984" w:rsidRDefault="005B69DB" w:rsidP="005B69DB">
            <w:pPr>
              <w:pBdr>
                <w:top w:val="nil"/>
                <w:left w:val="nil"/>
                <w:bottom w:val="nil"/>
                <w:right w:val="nil"/>
                <w:between w:val="nil"/>
              </w:pBdr>
              <w:tabs>
                <w:tab w:val="left" w:pos="975"/>
              </w:tabs>
              <w:spacing w:before="60" w:after="60"/>
              <w:ind w:right="115"/>
              <w:rPr>
                <w:rFonts w:ascii="Georgia" w:hAnsi="Georgia"/>
                <w:b/>
                <w:bCs/>
                <w:color w:val="000000"/>
              </w:rPr>
            </w:pPr>
            <w:r w:rsidRPr="000B2984">
              <w:rPr>
                <w:rFonts w:ascii="Georgia" w:hAnsi="Georgia"/>
                <w:b/>
                <w:bCs/>
                <w:color w:val="000000"/>
              </w:rPr>
              <w:t>Integrated Master Schedule</w:t>
            </w:r>
          </w:p>
        </w:tc>
        <w:tc>
          <w:tcPr>
            <w:tcW w:w="6930" w:type="dxa"/>
          </w:tcPr>
          <w:p w14:paraId="38E90323" w14:textId="14A1F7FD" w:rsidR="005B69DB" w:rsidRPr="000B2984" w:rsidRDefault="005B69DB" w:rsidP="005B69DB">
            <w:pPr>
              <w:pBdr>
                <w:top w:val="nil"/>
                <w:left w:val="nil"/>
                <w:bottom w:val="nil"/>
                <w:right w:val="nil"/>
                <w:between w:val="nil"/>
              </w:pBdr>
              <w:tabs>
                <w:tab w:val="left" w:pos="975"/>
              </w:tabs>
              <w:spacing w:before="60" w:after="60"/>
              <w:ind w:right="115"/>
              <w:rPr>
                <w:rFonts w:ascii="Georgia" w:hAnsi="Georgia"/>
                <w:color w:val="000000"/>
              </w:rPr>
            </w:pPr>
            <w:r w:rsidRPr="000B2984">
              <w:rPr>
                <w:rFonts w:ascii="Georgia" w:hAnsi="Georgia"/>
                <w:color w:val="000000"/>
              </w:rPr>
              <w:t xml:space="preserve">With proposal and with update </w:t>
            </w:r>
            <w:proofErr w:type="gramStart"/>
            <w:r w:rsidRPr="000B2984">
              <w:rPr>
                <w:rFonts w:ascii="Georgia" w:hAnsi="Georgia"/>
                <w:color w:val="000000"/>
              </w:rPr>
              <w:t>at</w:t>
            </w:r>
            <w:proofErr w:type="gramEnd"/>
            <w:r w:rsidRPr="000B2984">
              <w:rPr>
                <w:rFonts w:ascii="Georgia" w:hAnsi="Georgia"/>
                <w:color w:val="000000"/>
              </w:rPr>
              <w:t xml:space="preserve"> Project Management Reviews</w:t>
            </w:r>
          </w:p>
        </w:tc>
      </w:tr>
      <w:tr w:rsidR="002354C7" w:rsidRPr="000B2984" w14:paraId="1A1EC15A" w14:textId="5E2A1C5F" w:rsidTr="456818CE">
        <w:trPr>
          <w:trHeight w:val="349"/>
        </w:trPr>
        <w:tc>
          <w:tcPr>
            <w:tcW w:w="3690" w:type="dxa"/>
            <w:tcMar>
              <w:top w:w="29" w:type="dxa"/>
              <w:left w:w="115" w:type="dxa"/>
              <w:bottom w:w="29" w:type="dxa"/>
              <w:right w:w="115" w:type="dxa"/>
            </w:tcMar>
            <w:vAlign w:val="center"/>
          </w:tcPr>
          <w:p w14:paraId="32AFB77B" w14:textId="16154408" w:rsidR="005B69DB" w:rsidRPr="000B2984" w:rsidRDefault="005B69DB" w:rsidP="00064748">
            <w:pPr>
              <w:pBdr>
                <w:top w:val="nil"/>
                <w:left w:val="nil"/>
                <w:bottom w:val="nil"/>
                <w:right w:val="nil"/>
                <w:between w:val="nil"/>
              </w:pBdr>
              <w:tabs>
                <w:tab w:val="left" w:pos="975"/>
              </w:tabs>
              <w:spacing w:before="60" w:after="60"/>
              <w:ind w:right="115"/>
              <w:rPr>
                <w:rFonts w:ascii="Georgia" w:hAnsi="Georgia"/>
                <w:b/>
                <w:bCs/>
                <w:color w:val="000000"/>
              </w:rPr>
            </w:pPr>
            <w:r w:rsidRPr="000B2984">
              <w:rPr>
                <w:rFonts w:ascii="Georgia" w:hAnsi="Georgia"/>
                <w:b/>
                <w:bCs/>
                <w:color w:val="000000"/>
              </w:rPr>
              <w:t>Test and Evaluation Master Plan</w:t>
            </w:r>
          </w:p>
        </w:tc>
        <w:tc>
          <w:tcPr>
            <w:tcW w:w="6930" w:type="dxa"/>
          </w:tcPr>
          <w:p w14:paraId="108F4D5E" w14:textId="18AFE3EC" w:rsidR="005B69DB" w:rsidRPr="000B2984" w:rsidRDefault="005B69DB" w:rsidP="00064748">
            <w:pPr>
              <w:pBdr>
                <w:top w:val="nil"/>
                <w:left w:val="nil"/>
                <w:bottom w:val="nil"/>
                <w:right w:val="nil"/>
                <w:between w:val="nil"/>
              </w:pBdr>
              <w:tabs>
                <w:tab w:val="left" w:pos="975"/>
              </w:tabs>
              <w:spacing w:before="60" w:after="60"/>
              <w:ind w:right="115"/>
              <w:rPr>
                <w:rFonts w:ascii="Georgia" w:hAnsi="Georgia"/>
                <w:color w:val="000000"/>
              </w:rPr>
            </w:pPr>
            <w:r w:rsidRPr="000B2984">
              <w:rPr>
                <w:rFonts w:ascii="Georgia" w:hAnsi="Georgia"/>
                <w:color w:val="000000"/>
              </w:rPr>
              <w:t>With proposal and with update – within 30 days after the Effective Date of the Agreement. This Master Plan, which should include a discussion of SAT and UAT, should be submitted as a preliminary plan with the proposal. The Test and Evaluation Plan is an umbrella document covering all phases of system testing and evaluation and all forms of testing</w:t>
            </w:r>
          </w:p>
        </w:tc>
      </w:tr>
      <w:tr w:rsidR="002354C7" w:rsidRPr="000B2984" w14:paraId="0F560042" w14:textId="6497D55B" w:rsidTr="456818CE">
        <w:trPr>
          <w:trHeight w:val="363"/>
        </w:trPr>
        <w:tc>
          <w:tcPr>
            <w:tcW w:w="3690" w:type="dxa"/>
            <w:tcMar>
              <w:top w:w="29" w:type="dxa"/>
              <w:left w:w="115" w:type="dxa"/>
              <w:bottom w:w="29" w:type="dxa"/>
              <w:right w:w="115" w:type="dxa"/>
            </w:tcMar>
            <w:vAlign w:val="center"/>
          </w:tcPr>
          <w:p w14:paraId="28EC611B" w14:textId="7F970F79" w:rsidR="005B69DB" w:rsidRPr="000B2984" w:rsidRDefault="000F53FB" w:rsidP="000F53FB">
            <w:pPr>
              <w:pBdr>
                <w:top w:val="nil"/>
                <w:left w:val="nil"/>
                <w:bottom w:val="nil"/>
                <w:right w:val="nil"/>
                <w:between w:val="nil"/>
              </w:pBdr>
              <w:tabs>
                <w:tab w:val="left" w:pos="975"/>
              </w:tabs>
              <w:spacing w:before="60" w:after="60"/>
              <w:ind w:right="115"/>
              <w:rPr>
                <w:rFonts w:ascii="Georgia" w:hAnsi="Georgia"/>
                <w:b/>
                <w:bCs/>
                <w:color w:val="000000"/>
              </w:rPr>
            </w:pPr>
            <w:r w:rsidRPr="000B2984">
              <w:rPr>
                <w:rFonts w:ascii="Georgia" w:hAnsi="Georgia"/>
                <w:b/>
                <w:bCs/>
                <w:color w:val="000000"/>
              </w:rPr>
              <w:t>Migration Plan</w:t>
            </w:r>
          </w:p>
        </w:tc>
        <w:tc>
          <w:tcPr>
            <w:tcW w:w="6930" w:type="dxa"/>
          </w:tcPr>
          <w:p w14:paraId="2FE0E577" w14:textId="37EA2349" w:rsidR="005B69DB" w:rsidRPr="000B2984" w:rsidRDefault="5D84B5EF" w:rsidP="06F64608">
            <w:pPr>
              <w:pBdr>
                <w:top w:val="nil"/>
                <w:left w:val="nil"/>
                <w:bottom w:val="nil"/>
                <w:right w:val="nil"/>
                <w:between w:val="nil"/>
              </w:pBdr>
              <w:tabs>
                <w:tab w:val="left" w:pos="975"/>
              </w:tabs>
              <w:spacing w:before="60" w:after="60"/>
              <w:ind w:right="115"/>
              <w:rPr>
                <w:rFonts w:ascii="Georgia" w:hAnsi="Georgia"/>
                <w:color w:val="000000"/>
              </w:rPr>
            </w:pPr>
            <w:r w:rsidRPr="000B2984">
              <w:rPr>
                <w:rFonts w:ascii="Georgia" w:hAnsi="Georgia"/>
                <w:color w:val="000000" w:themeColor="text1"/>
              </w:rPr>
              <w:t xml:space="preserve">At System Design Review. The System Migration Plan and the Data Migration Plan are to be submitted as preliminary plans with </w:t>
            </w:r>
            <w:r w:rsidR="0BF93BBC" w:rsidRPr="000B2984">
              <w:rPr>
                <w:rFonts w:ascii="Georgia" w:hAnsi="Georgia"/>
                <w:color w:val="000000" w:themeColor="text1"/>
              </w:rPr>
              <w:t>Offeror</w:t>
            </w:r>
            <w:r w:rsidRPr="000B2984">
              <w:rPr>
                <w:rFonts w:ascii="Georgia" w:hAnsi="Georgia"/>
                <w:color w:val="000000" w:themeColor="text1"/>
              </w:rPr>
              <w:t>’s proposal</w:t>
            </w:r>
          </w:p>
        </w:tc>
      </w:tr>
      <w:tr w:rsidR="002354C7" w:rsidRPr="000B2984" w14:paraId="57A47365" w14:textId="61CFE52A" w:rsidTr="456818CE">
        <w:trPr>
          <w:trHeight w:val="363"/>
        </w:trPr>
        <w:tc>
          <w:tcPr>
            <w:tcW w:w="3690" w:type="dxa"/>
            <w:tcMar>
              <w:top w:w="29" w:type="dxa"/>
              <w:left w:w="115" w:type="dxa"/>
              <w:bottom w:w="29" w:type="dxa"/>
              <w:right w:w="115" w:type="dxa"/>
            </w:tcMar>
            <w:vAlign w:val="center"/>
          </w:tcPr>
          <w:p w14:paraId="7154A756" w14:textId="03703ACE" w:rsidR="005B69DB" w:rsidRPr="000B2984" w:rsidRDefault="000F53FB" w:rsidP="000F53FB">
            <w:pPr>
              <w:pBdr>
                <w:top w:val="nil"/>
                <w:left w:val="nil"/>
                <w:bottom w:val="nil"/>
                <w:right w:val="nil"/>
                <w:between w:val="nil"/>
              </w:pBdr>
              <w:tabs>
                <w:tab w:val="left" w:pos="975"/>
              </w:tabs>
              <w:spacing w:before="60" w:after="60"/>
              <w:ind w:right="115"/>
              <w:rPr>
                <w:rFonts w:ascii="Georgia" w:hAnsi="Georgia"/>
                <w:b/>
                <w:bCs/>
                <w:color w:val="000000"/>
              </w:rPr>
            </w:pPr>
            <w:r w:rsidRPr="000B2984">
              <w:rPr>
                <w:rFonts w:ascii="Georgia" w:hAnsi="Georgia"/>
                <w:b/>
                <w:bCs/>
                <w:color w:val="000000"/>
              </w:rPr>
              <w:t>Test Reports</w:t>
            </w:r>
          </w:p>
        </w:tc>
        <w:tc>
          <w:tcPr>
            <w:tcW w:w="6930" w:type="dxa"/>
          </w:tcPr>
          <w:p w14:paraId="7F975B6A" w14:textId="203F1837" w:rsidR="005B69DB" w:rsidRPr="000B2984" w:rsidRDefault="000F53FB" w:rsidP="000F53FB">
            <w:pPr>
              <w:pBdr>
                <w:top w:val="nil"/>
                <w:left w:val="nil"/>
                <w:bottom w:val="nil"/>
                <w:right w:val="nil"/>
                <w:between w:val="nil"/>
              </w:pBdr>
              <w:tabs>
                <w:tab w:val="left" w:pos="975"/>
              </w:tabs>
              <w:spacing w:before="60" w:after="60"/>
              <w:ind w:right="115"/>
              <w:rPr>
                <w:rFonts w:ascii="Georgia" w:hAnsi="Georgia"/>
                <w:color w:val="000000"/>
              </w:rPr>
            </w:pPr>
            <w:r w:rsidRPr="000B2984">
              <w:rPr>
                <w:rFonts w:ascii="Georgia" w:hAnsi="Georgia"/>
                <w:color w:val="000000"/>
              </w:rPr>
              <w:t>Several sets, each corresponding to the outcomes of Factory Acceptance Test, System Acceptance Test and User Acceptance Test. For each increment</w:t>
            </w:r>
            <w:proofErr w:type="gramStart"/>
            <w:r w:rsidRPr="000B2984">
              <w:rPr>
                <w:rFonts w:ascii="Georgia" w:hAnsi="Georgia"/>
                <w:color w:val="000000"/>
              </w:rPr>
              <w:t>, at</w:t>
            </w:r>
            <w:proofErr w:type="gramEnd"/>
            <w:r w:rsidRPr="000B2984">
              <w:rPr>
                <w:rFonts w:ascii="Georgia" w:hAnsi="Georgia"/>
                <w:color w:val="000000"/>
              </w:rPr>
              <w:t xml:space="preserve"> Pre-Ship Review and Operational Readiness Review.</w:t>
            </w:r>
          </w:p>
        </w:tc>
      </w:tr>
      <w:tr w:rsidR="002354C7" w:rsidRPr="000B2984" w14:paraId="22FAFB98" w14:textId="6C9AE592" w:rsidTr="456818CE">
        <w:trPr>
          <w:trHeight w:val="363"/>
        </w:trPr>
        <w:tc>
          <w:tcPr>
            <w:tcW w:w="3690" w:type="dxa"/>
            <w:tcMar>
              <w:top w:w="29" w:type="dxa"/>
              <w:left w:w="115" w:type="dxa"/>
              <w:bottom w:w="29" w:type="dxa"/>
              <w:right w:w="115" w:type="dxa"/>
            </w:tcMar>
            <w:vAlign w:val="center"/>
          </w:tcPr>
          <w:p w14:paraId="5AEBCBEC" w14:textId="6B59A2C3" w:rsidR="005B69DB" w:rsidRPr="000B2984" w:rsidRDefault="0041519B" w:rsidP="000F53FB">
            <w:pPr>
              <w:pBdr>
                <w:top w:val="nil"/>
                <w:left w:val="nil"/>
                <w:bottom w:val="nil"/>
                <w:right w:val="nil"/>
                <w:between w:val="nil"/>
              </w:pBdr>
              <w:tabs>
                <w:tab w:val="left" w:pos="975"/>
              </w:tabs>
              <w:spacing w:before="60" w:after="60"/>
              <w:ind w:right="115"/>
              <w:rPr>
                <w:rFonts w:ascii="Georgia" w:hAnsi="Georgia"/>
                <w:b/>
                <w:bCs/>
                <w:color w:val="000000"/>
              </w:rPr>
            </w:pPr>
            <w:r w:rsidRPr="000B2984">
              <w:rPr>
                <w:rFonts w:ascii="Georgia" w:hAnsi="Georgia"/>
                <w:b/>
                <w:bCs/>
                <w:color w:val="000000"/>
              </w:rPr>
              <w:t>Agenda</w:t>
            </w:r>
          </w:p>
        </w:tc>
        <w:tc>
          <w:tcPr>
            <w:tcW w:w="6930" w:type="dxa"/>
          </w:tcPr>
          <w:p w14:paraId="0D65F9D1" w14:textId="25615614" w:rsidR="005B69DB" w:rsidRPr="000B2984" w:rsidRDefault="0041519B" w:rsidP="0041519B">
            <w:pPr>
              <w:pBdr>
                <w:top w:val="nil"/>
                <w:left w:val="nil"/>
                <w:bottom w:val="nil"/>
                <w:right w:val="nil"/>
                <w:between w:val="nil"/>
              </w:pBdr>
              <w:tabs>
                <w:tab w:val="left" w:pos="975"/>
              </w:tabs>
              <w:spacing w:before="60" w:after="60"/>
              <w:ind w:right="115"/>
              <w:rPr>
                <w:rFonts w:ascii="Georgia" w:hAnsi="Georgia"/>
                <w:color w:val="000000"/>
              </w:rPr>
            </w:pPr>
            <w:r w:rsidRPr="000B2984">
              <w:rPr>
                <w:rFonts w:ascii="Georgia" w:hAnsi="Georgia"/>
                <w:color w:val="000000"/>
              </w:rPr>
              <w:t>Five (5) Business Days prior to a meeting</w:t>
            </w:r>
          </w:p>
        </w:tc>
      </w:tr>
      <w:tr w:rsidR="002354C7" w:rsidRPr="000B2984" w14:paraId="4ECDD02A" w14:textId="1C2D906F" w:rsidTr="456818CE">
        <w:trPr>
          <w:trHeight w:val="596"/>
        </w:trPr>
        <w:tc>
          <w:tcPr>
            <w:tcW w:w="3690" w:type="dxa"/>
            <w:tcMar>
              <w:top w:w="29" w:type="dxa"/>
              <w:left w:w="115" w:type="dxa"/>
              <w:bottom w:w="29" w:type="dxa"/>
              <w:right w:w="115" w:type="dxa"/>
            </w:tcMar>
            <w:vAlign w:val="center"/>
          </w:tcPr>
          <w:p w14:paraId="7B7EE96C" w14:textId="51E95570" w:rsidR="005B69DB" w:rsidRPr="000B2984" w:rsidRDefault="0041519B" w:rsidP="000F53FB">
            <w:pPr>
              <w:pBdr>
                <w:top w:val="nil"/>
                <w:left w:val="nil"/>
                <w:bottom w:val="nil"/>
                <w:right w:val="nil"/>
                <w:between w:val="nil"/>
              </w:pBdr>
              <w:tabs>
                <w:tab w:val="left" w:pos="975"/>
              </w:tabs>
              <w:spacing w:before="60" w:after="60"/>
              <w:ind w:right="115"/>
              <w:rPr>
                <w:rFonts w:ascii="Georgia" w:hAnsi="Georgia"/>
                <w:b/>
                <w:color w:val="000000"/>
              </w:rPr>
            </w:pPr>
            <w:r w:rsidRPr="000B2984">
              <w:rPr>
                <w:rFonts w:ascii="Georgia" w:hAnsi="Georgia"/>
                <w:b/>
                <w:color w:val="000000"/>
              </w:rPr>
              <w:t>Presentation Materials</w:t>
            </w:r>
          </w:p>
        </w:tc>
        <w:tc>
          <w:tcPr>
            <w:tcW w:w="6930" w:type="dxa"/>
          </w:tcPr>
          <w:p w14:paraId="1B0AAD12" w14:textId="63C4840C" w:rsidR="005B69DB" w:rsidRPr="000B2984" w:rsidRDefault="0041519B" w:rsidP="00657B0A">
            <w:pPr>
              <w:pBdr>
                <w:top w:val="nil"/>
                <w:left w:val="nil"/>
                <w:bottom w:val="nil"/>
                <w:right w:val="nil"/>
                <w:between w:val="nil"/>
              </w:pBdr>
              <w:tabs>
                <w:tab w:val="left" w:pos="975"/>
              </w:tabs>
              <w:spacing w:before="60" w:after="60"/>
              <w:ind w:right="115"/>
              <w:rPr>
                <w:rFonts w:ascii="Georgia" w:hAnsi="Georgia"/>
                <w:color w:val="000000"/>
              </w:rPr>
            </w:pPr>
            <w:r w:rsidRPr="000B2984">
              <w:rPr>
                <w:rFonts w:ascii="Georgia" w:hAnsi="Georgia"/>
                <w:color w:val="000000"/>
              </w:rPr>
              <w:t xml:space="preserve">Draft – five (5) Business Days prior to a meeting, with </w:t>
            </w:r>
            <w:r w:rsidR="00AD77D9" w:rsidRPr="000B2984">
              <w:rPr>
                <w:rFonts w:ascii="Georgia" w:hAnsi="Georgia"/>
                <w:color w:val="000000"/>
              </w:rPr>
              <w:t>Updates</w:t>
            </w:r>
            <w:r w:rsidRPr="000B2984">
              <w:rPr>
                <w:rFonts w:ascii="Georgia" w:hAnsi="Georgia"/>
                <w:color w:val="000000"/>
              </w:rPr>
              <w:t xml:space="preserve"> – at the meeting and final – as part of Minutes.</w:t>
            </w:r>
          </w:p>
        </w:tc>
      </w:tr>
      <w:tr w:rsidR="002354C7" w:rsidRPr="000B2984" w14:paraId="480563F7" w14:textId="039E4E9B" w:rsidTr="456818CE">
        <w:trPr>
          <w:trHeight w:val="454"/>
        </w:trPr>
        <w:tc>
          <w:tcPr>
            <w:tcW w:w="3690" w:type="dxa"/>
            <w:tcMar>
              <w:top w:w="29" w:type="dxa"/>
              <w:left w:w="115" w:type="dxa"/>
              <w:bottom w:w="29" w:type="dxa"/>
              <w:right w:w="115" w:type="dxa"/>
            </w:tcMar>
            <w:vAlign w:val="center"/>
          </w:tcPr>
          <w:p w14:paraId="1192CE6A" w14:textId="35CFD54A" w:rsidR="005B69DB" w:rsidRPr="000B2984" w:rsidRDefault="0041519B">
            <w:pPr>
              <w:spacing w:before="60" w:after="60"/>
              <w:ind w:right="115"/>
              <w:rPr>
                <w:rFonts w:ascii="Georgia" w:hAnsi="Georgia"/>
                <w:b/>
              </w:rPr>
            </w:pPr>
            <w:r w:rsidRPr="000B2984">
              <w:rPr>
                <w:rFonts w:ascii="Georgia" w:hAnsi="Georgia"/>
                <w:b/>
              </w:rPr>
              <w:t>Minutes</w:t>
            </w:r>
          </w:p>
        </w:tc>
        <w:tc>
          <w:tcPr>
            <w:tcW w:w="6930" w:type="dxa"/>
          </w:tcPr>
          <w:p w14:paraId="6B3A3339" w14:textId="6D02EC86" w:rsidR="005B69DB" w:rsidRPr="000B2984" w:rsidRDefault="0041519B" w:rsidP="00657B0A">
            <w:pPr>
              <w:spacing w:before="60" w:after="60"/>
              <w:ind w:right="115"/>
              <w:rPr>
                <w:rFonts w:ascii="Georgia" w:hAnsi="Georgia"/>
                <w:bCs/>
              </w:rPr>
            </w:pPr>
            <w:r w:rsidRPr="000B2984">
              <w:rPr>
                <w:rFonts w:ascii="Georgia" w:hAnsi="Georgia"/>
                <w:bCs/>
              </w:rPr>
              <w:t xml:space="preserve">Draft – two (2) Business Days after the meeting, with final – five (5) Business days after receipt of State </w:t>
            </w:r>
            <w:r w:rsidR="00AD77D9" w:rsidRPr="000B2984">
              <w:rPr>
                <w:rFonts w:ascii="Georgia" w:hAnsi="Georgia"/>
                <w:bCs/>
              </w:rPr>
              <w:t>Comments</w:t>
            </w:r>
            <w:r w:rsidRPr="000B2984">
              <w:rPr>
                <w:rFonts w:ascii="Georgia" w:hAnsi="Georgia"/>
                <w:bCs/>
              </w:rPr>
              <w:t>.</w:t>
            </w:r>
          </w:p>
        </w:tc>
      </w:tr>
      <w:tr w:rsidR="002354C7" w:rsidRPr="000B2984" w14:paraId="6B135C74" w14:textId="77777777" w:rsidTr="456818CE">
        <w:trPr>
          <w:trHeight w:val="454"/>
        </w:trPr>
        <w:tc>
          <w:tcPr>
            <w:tcW w:w="3690" w:type="dxa"/>
            <w:tcMar>
              <w:top w:w="29" w:type="dxa"/>
              <w:left w:w="115" w:type="dxa"/>
              <w:bottom w:w="29" w:type="dxa"/>
              <w:right w:w="115" w:type="dxa"/>
            </w:tcMar>
            <w:vAlign w:val="center"/>
          </w:tcPr>
          <w:p w14:paraId="4DE86558" w14:textId="65CD1C9C" w:rsidR="0041519B" w:rsidRPr="000B2984" w:rsidRDefault="0041519B">
            <w:pPr>
              <w:spacing w:before="60" w:after="60"/>
              <w:ind w:right="115"/>
              <w:rPr>
                <w:rFonts w:ascii="Georgia" w:hAnsi="Georgia"/>
                <w:b/>
              </w:rPr>
            </w:pPr>
            <w:r w:rsidRPr="000B2984">
              <w:rPr>
                <w:rFonts w:ascii="Georgia" w:hAnsi="Georgia"/>
                <w:b/>
              </w:rPr>
              <w:t>User Manuals</w:t>
            </w:r>
          </w:p>
        </w:tc>
        <w:tc>
          <w:tcPr>
            <w:tcW w:w="6930" w:type="dxa"/>
          </w:tcPr>
          <w:p w14:paraId="6784C200" w14:textId="567411CD" w:rsidR="0041519B" w:rsidRPr="000B2984" w:rsidRDefault="0041519B" w:rsidP="0041519B">
            <w:pPr>
              <w:spacing w:before="60" w:after="60"/>
              <w:ind w:right="115"/>
              <w:rPr>
                <w:rFonts w:ascii="Georgia" w:hAnsi="Georgia"/>
                <w:bCs/>
              </w:rPr>
            </w:pPr>
            <w:r w:rsidRPr="000B2984">
              <w:rPr>
                <w:rFonts w:ascii="Georgia" w:hAnsi="Georgia"/>
                <w:bCs/>
              </w:rPr>
              <w:t>At each training session and for online reference</w:t>
            </w:r>
          </w:p>
        </w:tc>
      </w:tr>
      <w:tr w:rsidR="002354C7" w:rsidRPr="000B2984" w14:paraId="32366DB5" w14:textId="77777777" w:rsidTr="456818CE">
        <w:trPr>
          <w:trHeight w:val="454"/>
        </w:trPr>
        <w:tc>
          <w:tcPr>
            <w:tcW w:w="3690" w:type="dxa"/>
            <w:tcMar>
              <w:top w:w="29" w:type="dxa"/>
              <w:left w:w="115" w:type="dxa"/>
              <w:bottom w:w="29" w:type="dxa"/>
              <w:right w:w="115" w:type="dxa"/>
            </w:tcMar>
            <w:vAlign w:val="center"/>
          </w:tcPr>
          <w:p w14:paraId="0FF136C8" w14:textId="7B81E5CC" w:rsidR="0041519B" w:rsidRPr="000B2984" w:rsidRDefault="0041519B">
            <w:pPr>
              <w:spacing w:before="60" w:after="60"/>
              <w:ind w:right="115"/>
              <w:rPr>
                <w:rFonts w:ascii="Georgia" w:hAnsi="Georgia"/>
                <w:b/>
              </w:rPr>
            </w:pPr>
            <w:r w:rsidRPr="000B2984">
              <w:rPr>
                <w:rFonts w:ascii="Georgia" w:hAnsi="Georgia"/>
                <w:b/>
              </w:rPr>
              <w:t>Database Design Document</w:t>
            </w:r>
          </w:p>
        </w:tc>
        <w:tc>
          <w:tcPr>
            <w:tcW w:w="6930" w:type="dxa"/>
          </w:tcPr>
          <w:p w14:paraId="33CF4929" w14:textId="04FBFA53" w:rsidR="0041519B" w:rsidRPr="000B2984" w:rsidRDefault="0041519B" w:rsidP="0041519B">
            <w:pPr>
              <w:spacing w:before="60" w:after="60"/>
              <w:ind w:right="115"/>
              <w:rPr>
                <w:rFonts w:ascii="Georgia" w:hAnsi="Georgia"/>
                <w:bCs/>
              </w:rPr>
            </w:pPr>
            <w:r w:rsidRPr="000B2984">
              <w:rPr>
                <w:rFonts w:ascii="Georgia" w:hAnsi="Georgia"/>
                <w:bCs/>
              </w:rPr>
              <w:t>Draft – five (5) Business Days prior to System Design Review, with updates – at the review, and Final as part of System Acceptance</w:t>
            </w:r>
          </w:p>
        </w:tc>
      </w:tr>
      <w:tr w:rsidR="002354C7" w:rsidRPr="000B2984" w14:paraId="7673AA80" w14:textId="77777777" w:rsidTr="456818CE">
        <w:trPr>
          <w:trHeight w:val="454"/>
        </w:trPr>
        <w:tc>
          <w:tcPr>
            <w:tcW w:w="3690" w:type="dxa"/>
            <w:tcMar>
              <w:top w:w="29" w:type="dxa"/>
              <w:left w:w="115" w:type="dxa"/>
              <w:bottom w:w="29" w:type="dxa"/>
              <w:right w:w="115" w:type="dxa"/>
            </w:tcMar>
            <w:vAlign w:val="center"/>
          </w:tcPr>
          <w:p w14:paraId="7DE0C0A0" w14:textId="49FB7A5E" w:rsidR="0041519B" w:rsidRPr="000B2984" w:rsidRDefault="00E1579C">
            <w:pPr>
              <w:spacing w:before="60" w:after="60"/>
              <w:ind w:right="115"/>
              <w:rPr>
                <w:rFonts w:ascii="Georgia" w:hAnsi="Georgia"/>
                <w:b/>
              </w:rPr>
            </w:pPr>
            <w:r w:rsidRPr="000B2984">
              <w:rPr>
                <w:rFonts w:ascii="Georgia" w:hAnsi="Georgia"/>
                <w:b/>
              </w:rPr>
              <w:t>Interface Design Document</w:t>
            </w:r>
          </w:p>
        </w:tc>
        <w:tc>
          <w:tcPr>
            <w:tcW w:w="6930" w:type="dxa"/>
          </w:tcPr>
          <w:p w14:paraId="324AB0F6" w14:textId="01DC5C40" w:rsidR="0041519B" w:rsidRPr="000B2984" w:rsidRDefault="00E1579C" w:rsidP="0041519B">
            <w:pPr>
              <w:spacing w:before="60" w:after="60"/>
              <w:ind w:right="115"/>
              <w:rPr>
                <w:rFonts w:ascii="Georgia" w:hAnsi="Georgia"/>
                <w:bCs/>
              </w:rPr>
            </w:pPr>
            <w:r w:rsidRPr="000B2984">
              <w:rPr>
                <w:rFonts w:ascii="Georgia" w:hAnsi="Georgia"/>
                <w:bCs/>
              </w:rPr>
              <w:t>Draft – five (5) Business Days prior to System Design Review, with updates – at the review, and Final as part of System Acceptance</w:t>
            </w:r>
          </w:p>
        </w:tc>
      </w:tr>
      <w:tr w:rsidR="002354C7" w:rsidRPr="000B2984" w14:paraId="7AC52ED2" w14:textId="77777777" w:rsidTr="456818CE">
        <w:trPr>
          <w:trHeight w:val="454"/>
        </w:trPr>
        <w:tc>
          <w:tcPr>
            <w:tcW w:w="3690" w:type="dxa"/>
            <w:tcMar>
              <w:top w:w="29" w:type="dxa"/>
              <w:left w:w="115" w:type="dxa"/>
              <w:bottom w:w="29" w:type="dxa"/>
              <w:right w:w="115" w:type="dxa"/>
            </w:tcMar>
            <w:vAlign w:val="center"/>
          </w:tcPr>
          <w:p w14:paraId="4DEF3E2F" w14:textId="4F861C7E" w:rsidR="00E1579C" w:rsidRPr="000B2984" w:rsidRDefault="00E1579C">
            <w:pPr>
              <w:spacing w:before="60" w:after="60"/>
              <w:ind w:right="115"/>
              <w:rPr>
                <w:rFonts w:ascii="Georgia" w:hAnsi="Georgia"/>
                <w:b/>
              </w:rPr>
            </w:pPr>
            <w:r w:rsidRPr="000B2984">
              <w:rPr>
                <w:rFonts w:ascii="Georgia" w:hAnsi="Georgia"/>
                <w:b/>
              </w:rPr>
              <w:t>System Design Document</w:t>
            </w:r>
          </w:p>
        </w:tc>
        <w:tc>
          <w:tcPr>
            <w:tcW w:w="6930" w:type="dxa"/>
          </w:tcPr>
          <w:p w14:paraId="6E317793" w14:textId="5BFAF151" w:rsidR="00E1579C" w:rsidRPr="000B2984" w:rsidRDefault="00E1579C" w:rsidP="00657B0A">
            <w:pPr>
              <w:spacing w:before="60" w:after="60"/>
              <w:ind w:right="115"/>
              <w:rPr>
                <w:rFonts w:ascii="Georgia" w:hAnsi="Georgia"/>
                <w:bCs/>
              </w:rPr>
            </w:pPr>
            <w:r w:rsidRPr="000B2984">
              <w:rPr>
                <w:rFonts w:ascii="Georgia" w:hAnsi="Georgia"/>
                <w:bCs/>
              </w:rPr>
              <w:t>Draft – five (5) Business Days prior to System Design Review, with updates – at the review, and final – as part of System Acceptance.</w:t>
            </w:r>
          </w:p>
        </w:tc>
      </w:tr>
      <w:tr w:rsidR="002354C7" w:rsidRPr="000B2984" w14:paraId="7634C3DF" w14:textId="77777777" w:rsidTr="456818CE">
        <w:trPr>
          <w:trHeight w:val="454"/>
        </w:trPr>
        <w:tc>
          <w:tcPr>
            <w:tcW w:w="3690" w:type="dxa"/>
            <w:tcMar>
              <w:top w:w="29" w:type="dxa"/>
              <w:left w:w="115" w:type="dxa"/>
              <w:bottom w:w="29" w:type="dxa"/>
              <w:right w:w="115" w:type="dxa"/>
            </w:tcMar>
            <w:vAlign w:val="center"/>
          </w:tcPr>
          <w:p w14:paraId="5A74A596" w14:textId="176C7DF1" w:rsidR="00E1579C" w:rsidRPr="000B2984" w:rsidRDefault="00E1579C">
            <w:pPr>
              <w:spacing w:before="60" w:after="60"/>
              <w:ind w:right="115"/>
              <w:rPr>
                <w:rFonts w:ascii="Georgia" w:hAnsi="Georgia"/>
                <w:b/>
              </w:rPr>
            </w:pPr>
            <w:r w:rsidRPr="000B2984">
              <w:rPr>
                <w:rFonts w:ascii="Georgia" w:hAnsi="Georgia"/>
                <w:b/>
              </w:rPr>
              <w:t>Installation Plan</w:t>
            </w:r>
          </w:p>
        </w:tc>
        <w:tc>
          <w:tcPr>
            <w:tcW w:w="6930" w:type="dxa"/>
          </w:tcPr>
          <w:p w14:paraId="4801555E" w14:textId="5BF4E085" w:rsidR="00E1579C" w:rsidRPr="000B2984" w:rsidRDefault="00E1579C" w:rsidP="00657B0A">
            <w:pPr>
              <w:spacing w:before="60" w:after="60"/>
              <w:ind w:right="115"/>
              <w:rPr>
                <w:rFonts w:ascii="Georgia" w:hAnsi="Georgia"/>
                <w:bCs/>
              </w:rPr>
            </w:pPr>
            <w:r w:rsidRPr="000B2984">
              <w:rPr>
                <w:rFonts w:ascii="Georgia" w:hAnsi="Georgia"/>
                <w:bCs/>
              </w:rPr>
              <w:t>For each delivery, at Product Test and Readiness Review or 12 weeks prior to installation, whichever is earlier, wi</w:t>
            </w:r>
            <w:r w:rsidR="00AD77D9" w:rsidRPr="000B2984">
              <w:rPr>
                <w:rFonts w:ascii="Georgia" w:hAnsi="Georgia"/>
                <w:bCs/>
              </w:rPr>
              <w:t>th updates – at Pre-Ship Review</w:t>
            </w:r>
          </w:p>
        </w:tc>
      </w:tr>
      <w:tr w:rsidR="002354C7" w:rsidRPr="000B2984" w14:paraId="300F2C5A" w14:textId="77777777" w:rsidTr="456818CE">
        <w:trPr>
          <w:trHeight w:val="454"/>
        </w:trPr>
        <w:tc>
          <w:tcPr>
            <w:tcW w:w="3690" w:type="dxa"/>
            <w:tcMar>
              <w:top w:w="29" w:type="dxa"/>
              <w:left w:w="115" w:type="dxa"/>
              <w:bottom w:w="29" w:type="dxa"/>
              <w:right w:w="115" w:type="dxa"/>
            </w:tcMar>
            <w:vAlign w:val="center"/>
          </w:tcPr>
          <w:p w14:paraId="03C7F158" w14:textId="3FD73EB5" w:rsidR="00E1579C" w:rsidRPr="000B2984" w:rsidRDefault="00E1579C">
            <w:pPr>
              <w:spacing w:before="60" w:after="60"/>
              <w:ind w:right="115"/>
              <w:rPr>
                <w:rFonts w:ascii="Georgia" w:hAnsi="Georgia"/>
                <w:b/>
              </w:rPr>
            </w:pPr>
            <w:r w:rsidRPr="000B2984">
              <w:rPr>
                <w:rFonts w:ascii="Georgia" w:hAnsi="Georgia"/>
                <w:b/>
              </w:rPr>
              <w:t>Training Plan</w:t>
            </w:r>
          </w:p>
        </w:tc>
        <w:tc>
          <w:tcPr>
            <w:tcW w:w="6930" w:type="dxa"/>
          </w:tcPr>
          <w:p w14:paraId="288276AA" w14:textId="53D7A320" w:rsidR="00E1579C" w:rsidRPr="000B2984" w:rsidRDefault="00E1579C" w:rsidP="00E1579C">
            <w:pPr>
              <w:spacing w:before="60" w:after="60"/>
              <w:ind w:right="115"/>
              <w:rPr>
                <w:rFonts w:ascii="Georgia" w:hAnsi="Georgia"/>
                <w:bCs/>
              </w:rPr>
            </w:pPr>
            <w:r w:rsidRPr="000B2984">
              <w:rPr>
                <w:rFonts w:ascii="Georgia" w:hAnsi="Georgia"/>
                <w:bCs/>
              </w:rPr>
              <w:t>At System Design Review with updates – at Pre-Ship Review</w:t>
            </w:r>
          </w:p>
        </w:tc>
      </w:tr>
      <w:tr w:rsidR="002354C7" w:rsidRPr="000B2984" w14:paraId="682D8E8F" w14:textId="77777777" w:rsidTr="456818CE">
        <w:trPr>
          <w:trHeight w:val="454"/>
        </w:trPr>
        <w:tc>
          <w:tcPr>
            <w:tcW w:w="3690" w:type="dxa"/>
            <w:tcMar>
              <w:top w:w="29" w:type="dxa"/>
              <w:left w:w="115" w:type="dxa"/>
              <w:bottom w:w="29" w:type="dxa"/>
              <w:right w:w="115" w:type="dxa"/>
            </w:tcMar>
            <w:vAlign w:val="center"/>
          </w:tcPr>
          <w:p w14:paraId="05635C10" w14:textId="2242C1B6" w:rsidR="00E1579C" w:rsidRPr="000B2984" w:rsidRDefault="00E1579C">
            <w:pPr>
              <w:spacing w:before="60" w:after="60"/>
              <w:ind w:right="115"/>
              <w:rPr>
                <w:rFonts w:ascii="Georgia" w:hAnsi="Georgia"/>
                <w:b/>
              </w:rPr>
            </w:pPr>
            <w:r w:rsidRPr="000B2984">
              <w:rPr>
                <w:rFonts w:ascii="Georgia" w:hAnsi="Georgia"/>
                <w:b/>
              </w:rPr>
              <w:t>Installation Drawings</w:t>
            </w:r>
          </w:p>
        </w:tc>
        <w:tc>
          <w:tcPr>
            <w:tcW w:w="6930" w:type="dxa"/>
          </w:tcPr>
          <w:p w14:paraId="4FCF8BA8" w14:textId="71D1F260" w:rsidR="00E1579C" w:rsidRPr="000B2984" w:rsidRDefault="00E1579C" w:rsidP="00657B0A">
            <w:pPr>
              <w:spacing w:before="60" w:after="60"/>
              <w:ind w:right="115"/>
              <w:rPr>
                <w:rFonts w:ascii="Georgia" w:hAnsi="Georgia"/>
                <w:bCs/>
              </w:rPr>
            </w:pPr>
            <w:r w:rsidRPr="000B2984">
              <w:rPr>
                <w:rFonts w:ascii="Georgia" w:hAnsi="Georgia"/>
                <w:bCs/>
              </w:rPr>
              <w:t>At System Design Review with updates – at Pre-Ship Review</w:t>
            </w:r>
          </w:p>
        </w:tc>
      </w:tr>
      <w:tr w:rsidR="002354C7" w:rsidRPr="000B2984" w14:paraId="734548CE" w14:textId="77777777" w:rsidTr="456818CE">
        <w:trPr>
          <w:trHeight w:val="454"/>
        </w:trPr>
        <w:tc>
          <w:tcPr>
            <w:tcW w:w="3690" w:type="dxa"/>
            <w:tcMar>
              <w:top w:w="29" w:type="dxa"/>
              <w:left w:w="115" w:type="dxa"/>
              <w:bottom w:w="29" w:type="dxa"/>
              <w:right w:w="115" w:type="dxa"/>
            </w:tcMar>
            <w:vAlign w:val="center"/>
          </w:tcPr>
          <w:p w14:paraId="4A4EB3A1" w14:textId="3D77D4D4" w:rsidR="00E1579C" w:rsidRPr="000B2984" w:rsidRDefault="00E1579C">
            <w:pPr>
              <w:spacing w:before="60" w:after="60"/>
              <w:ind w:right="115"/>
              <w:rPr>
                <w:rFonts w:ascii="Georgia" w:hAnsi="Georgia"/>
                <w:b/>
              </w:rPr>
            </w:pPr>
            <w:r w:rsidRPr="000B2984">
              <w:rPr>
                <w:rFonts w:ascii="Georgia" w:hAnsi="Georgia"/>
                <w:b/>
              </w:rPr>
              <w:lastRenderedPageBreak/>
              <w:t>Training Materials</w:t>
            </w:r>
          </w:p>
        </w:tc>
        <w:tc>
          <w:tcPr>
            <w:tcW w:w="6930" w:type="dxa"/>
          </w:tcPr>
          <w:p w14:paraId="484DFF3B" w14:textId="4F302CB8" w:rsidR="00E1579C" w:rsidRPr="000B2984" w:rsidRDefault="00E1579C" w:rsidP="00657B0A">
            <w:pPr>
              <w:spacing w:before="60" w:after="60"/>
              <w:ind w:right="115"/>
              <w:rPr>
                <w:rFonts w:ascii="Georgia" w:hAnsi="Georgia"/>
                <w:bCs/>
              </w:rPr>
            </w:pPr>
            <w:r w:rsidRPr="000B2984">
              <w:rPr>
                <w:rFonts w:ascii="Georgia" w:hAnsi="Georgia"/>
                <w:bCs/>
              </w:rPr>
              <w:t>For each delivery, at Product Test and Readiness Review or 12 weeks prior to installation, whichever is earlier, with updates – at Pre-Ship Review</w:t>
            </w:r>
          </w:p>
        </w:tc>
      </w:tr>
      <w:tr w:rsidR="002354C7" w:rsidRPr="000B2984" w14:paraId="1FC00063" w14:textId="77777777" w:rsidTr="456818CE">
        <w:trPr>
          <w:trHeight w:val="454"/>
        </w:trPr>
        <w:tc>
          <w:tcPr>
            <w:tcW w:w="3690" w:type="dxa"/>
            <w:tcMar>
              <w:top w:w="29" w:type="dxa"/>
              <w:left w:w="115" w:type="dxa"/>
              <w:bottom w:w="29" w:type="dxa"/>
              <w:right w:w="115" w:type="dxa"/>
            </w:tcMar>
            <w:vAlign w:val="center"/>
          </w:tcPr>
          <w:p w14:paraId="785C1AC3" w14:textId="060F6976" w:rsidR="00E1579C" w:rsidRPr="000B2984" w:rsidRDefault="00E1579C">
            <w:pPr>
              <w:spacing w:before="60" w:after="60"/>
              <w:ind w:right="115"/>
              <w:rPr>
                <w:rFonts w:ascii="Georgia" w:hAnsi="Georgia"/>
                <w:b/>
              </w:rPr>
            </w:pPr>
            <w:r w:rsidRPr="000B2984">
              <w:rPr>
                <w:rFonts w:ascii="Georgia" w:hAnsi="Georgia"/>
                <w:b/>
              </w:rPr>
              <w:t>Technical Report</w:t>
            </w:r>
          </w:p>
        </w:tc>
        <w:tc>
          <w:tcPr>
            <w:tcW w:w="6930" w:type="dxa"/>
          </w:tcPr>
          <w:p w14:paraId="007B92EB" w14:textId="52F028BF" w:rsidR="00E1579C" w:rsidRPr="000B2984" w:rsidRDefault="00E1579C" w:rsidP="00E1579C">
            <w:pPr>
              <w:spacing w:before="60" w:after="60"/>
              <w:ind w:right="115"/>
              <w:rPr>
                <w:rFonts w:ascii="Georgia" w:hAnsi="Georgia"/>
                <w:bCs/>
              </w:rPr>
            </w:pPr>
            <w:r w:rsidRPr="000B2984">
              <w:rPr>
                <w:rFonts w:ascii="Georgia" w:hAnsi="Georgia"/>
                <w:bCs/>
              </w:rPr>
              <w:t>As specified, or required, or requested by State.</w:t>
            </w:r>
          </w:p>
        </w:tc>
      </w:tr>
      <w:tr w:rsidR="002354C7" w:rsidRPr="000B2984" w14:paraId="4D780BBD" w14:textId="77777777" w:rsidTr="456818CE">
        <w:trPr>
          <w:trHeight w:val="454"/>
        </w:trPr>
        <w:tc>
          <w:tcPr>
            <w:tcW w:w="3690" w:type="dxa"/>
            <w:tcMar>
              <w:top w:w="29" w:type="dxa"/>
              <w:left w:w="115" w:type="dxa"/>
              <w:bottom w:w="29" w:type="dxa"/>
              <w:right w:w="115" w:type="dxa"/>
            </w:tcMar>
            <w:vAlign w:val="center"/>
          </w:tcPr>
          <w:p w14:paraId="1D6590B1" w14:textId="7F1C968C" w:rsidR="00E1579C" w:rsidRPr="000B2984" w:rsidRDefault="00E1579C">
            <w:pPr>
              <w:spacing w:before="60" w:after="60"/>
              <w:ind w:right="115"/>
              <w:rPr>
                <w:rFonts w:ascii="Georgia" w:hAnsi="Georgia"/>
                <w:b/>
              </w:rPr>
            </w:pPr>
            <w:r w:rsidRPr="000B2984">
              <w:rPr>
                <w:rFonts w:ascii="Georgia" w:hAnsi="Georgia"/>
                <w:b/>
              </w:rPr>
              <w:t>Test Procedures</w:t>
            </w:r>
          </w:p>
        </w:tc>
        <w:tc>
          <w:tcPr>
            <w:tcW w:w="6930" w:type="dxa"/>
          </w:tcPr>
          <w:p w14:paraId="5C6C9AB5" w14:textId="55FAF651" w:rsidR="00E1579C" w:rsidRPr="000B2984" w:rsidRDefault="00E1579C" w:rsidP="00657B0A">
            <w:pPr>
              <w:spacing w:before="60" w:after="60"/>
              <w:ind w:right="115"/>
              <w:rPr>
                <w:rFonts w:ascii="Georgia" w:hAnsi="Georgia"/>
                <w:bCs/>
              </w:rPr>
            </w:pPr>
            <w:r w:rsidRPr="000B2984">
              <w:rPr>
                <w:rFonts w:ascii="Georgia" w:hAnsi="Georgia"/>
                <w:bCs/>
              </w:rPr>
              <w:t>Draft – 30 working days prior to Product Test and Readiness Review and System Test and Readiness Review, with updates – at the review, and final – as part of User Acceptance Testing</w:t>
            </w:r>
          </w:p>
        </w:tc>
      </w:tr>
      <w:tr w:rsidR="002354C7" w:rsidRPr="000B2984" w14:paraId="6ADFCB0F" w14:textId="77777777" w:rsidTr="456818CE">
        <w:trPr>
          <w:trHeight w:val="454"/>
        </w:trPr>
        <w:tc>
          <w:tcPr>
            <w:tcW w:w="3690" w:type="dxa"/>
            <w:tcMar>
              <w:top w:w="29" w:type="dxa"/>
              <w:left w:w="115" w:type="dxa"/>
              <w:bottom w:w="29" w:type="dxa"/>
              <w:right w:w="115" w:type="dxa"/>
            </w:tcMar>
            <w:vAlign w:val="center"/>
          </w:tcPr>
          <w:p w14:paraId="3EE88445" w14:textId="41E0DE08" w:rsidR="00E1579C" w:rsidRPr="000B2984" w:rsidRDefault="004A751D">
            <w:pPr>
              <w:spacing w:before="60" w:after="60"/>
              <w:ind w:right="115"/>
              <w:rPr>
                <w:rFonts w:ascii="Georgia" w:hAnsi="Georgia"/>
                <w:b/>
              </w:rPr>
            </w:pPr>
            <w:r w:rsidRPr="000B2984">
              <w:rPr>
                <w:rFonts w:ascii="Georgia" w:hAnsi="Georgia"/>
                <w:b/>
              </w:rPr>
              <w:t>COOP Plan</w:t>
            </w:r>
          </w:p>
        </w:tc>
        <w:tc>
          <w:tcPr>
            <w:tcW w:w="6930" w:type="dxa"/>
          </w:tcPr>
          <w:p w14:paraId="792711B8" w14:textId="47A6F043" w:rsidR="00E1579C" w:rsidRPr="000B2984" w:rsidRDefault="004A751D" w:rsidP="00657B0A">
            <w:pPr>
              <w:spacing w:before="60" w:after="60"/>
              <w:ind w:right="115"/>
              <w:rPr>
                <w:rFonts w:ascii="Georgia" w:hAnsi="Georgia"/>
                <w:bCs/>
              </w:rPr>
            </w:pPr>
            <w:r w:rsidRPr="000B2984">
              <w:rPr>
                <w:rFonts w:ascii="Georgia" w:hAnsi="Georgia"/>
                <w:bCs/>
              </w:rPr>
              <w:t>At System Design Review with revision – at Pre-Ship Review</w:t>
            </w:r>
          </w:p>
        </w:tc>
      </w:tr>
      <w:tr w:rsidR="002354C7" w:rsidRPr="000B2984" w14:paraId="795B8E36" w14:textId="77777777" w:rsidTr="456818CE">
        <w:trPr>
          <w:trHeight w:val="454"/>
        </w:trPr>
        <w:tc>
          <w:tcPr>
            <w:tcW w:w="3690" w:type="dxa"/>
            <w:tcMar>
              <w:top w:w="29" w:type="dxa"/>
              <w:left w:w="115" w:type="dxa"/>
              <w:bottom w:w="29" w:type="dxa"/>
              <w:right w:w="115" w:type="dxa"/>
            </w:tcMar>
            <w:vAlign w:val="center"/>
          </w:tcPr>
          <w:p w14:paraId="65EFDC10" w14:textId="020EB4EC" w:rsidR="004A751D" w:rsidRPr="000B2984" w:rsidRDefault="004A751D">
            <w:pPr>
              <w:spacing w:before="60" w:after="60"/>
              <w:ind w:right="115"/>
              <w:rPr>
                <w:rFonts w:ascii="Georgia" w:hAnsi="Georgia"/>
                <w:b/>
              </w:rPr>
            </w:pPr>
            <w:r w:rsidRPr="000B2984">
              <w:rPr>
                <w:rFonts w:ascii="Georgia" w:hAnsi="Georgia"/>
                <w:b/>
              </w:rPr>
              <w:t>System Hardware</w:t>
            </w:r>
          </w:p>
        </w:tc>
        <w:tc>
          <w:tcPr>
            <w:tcW w:w="6930" w:type="dxa"/>
          </w:tcPr>
          <w:p w14:paraId="3DDA437B" w14:textId="64BE0E79" w:rsidR="004A751D" w:rsidRPr="000B2984" w:rsidRDefault="00AD77D9" w:rsidP="00AD77D9">
            <w:pPr>
              <w:spacing w:before="60" w:after="60"/>
              <w:ind w:right="115"/>
              <w:rPr>
                <w:rFonts w:ascii="Georgia" w:hAnsi="Georgia"/>
                <w:bCs/>
              </w:rPr>
            </w:pPr>
            <w:r w:rsidRPr="000B2984">
              <w:rPr>
                <w:rFonts w:ascii="Georgia" w:hAnsi="Georgia"/>
                <w:bCs/>
              </w:rPr>
              <w:t>Review prior to O</w:t>
            </w:r>
            <w:r w:rsidR="004A751D" w:rsidRPr="000B2984">
              <w:rPr>
                <w:rFonts w:ascii="Georgia" w:hAnsi="Georgia"/>
                <w:bCs/>
              </w:rPr>
              <w:t xml:space="preserve">perational </w:t>
            </w:r>
            <w:r w:rsidRPr="000B2984">
              <w:rPr>
                <w:rFonts w:ascii="Georgia" w:hAnsi="Georgia"/>
                <w:bCs/>
              </w:rPr>
              <w:t>readiness</w:t>
            </w:r>
          </w:p>
        </w:tc>
      </w:tr>
      <w:tr w:rsidR="002354C7" w:rsidRPr="000B2984" w14:paraId="46126CF8" w14:textId="77777777" w:rsidTr="456818CE">
        <w:trPr>
          <w:trHeight w:val="454"/>
        </w:trPr>
        <w:tc>
          <w:tcPr>
            <w:tcW w:w="3690" w:type="dxa"/>
            <w:tcMar>
              <w:top w:w="29" w:type="dxa"/>
              <w:left w:w="115" w:type="dxa"/>
              <w:bottom w:w="29" w:type="dxa"/>
              <w:right w:w="115" w:type="dxa"/>
            </w:tcMar>
            <w:vAlign w:val="center"/>
          </w:tcPr>
          <w:p w14:paraId="0F8BBF9F" w14:textId="23645F79" w:rsidR="004A751D" w:rsidRPr="000B2984" w:rsidRDefault="004A751D">
            <w:pPr>
              <w:spacing w:before="60" w:after="60"/>
              <w:ind w:right="115"/>
              <w:rPr>
                <w:rFonts w:ascii="Georgia" w:hAnsi="Georgia"/>
                <w:b/>
              </w:rPr>
            </w:pPr>
            <w:r w:rsidRPr="000B2984">
              <w:rPr>
                <w:rFonts w:ascii="Georgia" w:hAnsi="Georgia"/>
                <w:b/>
              </w:rPr>
              <w:t>Software Licenses</w:t>
            </w:r>
          </w:p>
        </w:tc>
        <w:tc>
          <w:tcPr>
            <w:tcW w:w="6930" w:type="dxa"/>
          </w:tcPr>
          <w:p w14:paraId="7F42F087" w14:textId="150809DF" w:rsidR="004A751D" w:rsidRPr="000B2984" w:rsidRDefault="00AD77D9" w:rsidP="00AD77D9">
            <w:pPr>
              <w:spacing w:before="60" w:after="60"/>
              <w:ind w:right="115"/>
              <w:rPr>
                <w:rFonts w:ascii="Georgia" w:hAnsi="Georgia"/>
                <w:bCs/>
              </w:rPr>
            </w:pPr>
            <w:r w:rsidRPr="000B2984">
              <w:rPr>
                <w:rFonts w:ascii="Georgia" w:hAnsi="Georgia"/>
                <w:bCs/>
              </w:rPr>
              <w:t>Review p</w:t>
            </w:r>
            <w:r w:rsidR="004A751D" w:rsidRPr="000B2984">
              <w:rPr>
                <w:rFonts w:ascii="Georgia" w:hAnsi="Georgia"/>
                <w:bCs/>
              </w:rPr>
              <w:t>rior to Operational Readiness</w:t>
            </w:r>
          </w:p>
        </w:tc>
      </w:tr>
      <w:tr w:rsidR="002354C7" w:rsidRPr="000B2984" w14:paraId="3445D65F" w14:textId="77777777" w:rsidTr="456818CE">
        <w:trPr>
          <w:trHeight w:val="454"/>
        </w:trPr>
        <w:tc>
          <w:tcPr>
            <w:tcW w:w="3690" w:type="dxa"/>
            <w:tcMar>
              <w:top w:w="29" w:type="dxa"/>
              <w:left w:w="115" w:type="dxa"/>
              <w:bottom w:w="29" w:type="dxa"/>
              <w:right w:w="115" w:type="dxa"/>
            </w:tcMar>
            <w:vAlign w:val="center"/>
          </w:tcPr>
          <w:p w14:paraId="04A531BC" w14:textId="690EE88E" w:rsidR="004A751D" w:rsidRPr="000B2984" w:rsidRDefault="004A751D">
            <w:pPr>
              <w:spacing w:before="60" w:after="60"/>
              <w:ind w:right="115"/>
              <w:rPr>
                <w:rFonts w:ascii="Georgia" w:hAnsi="Georgia"/>
                <w:b/>
              </w:rPr>
            </w:pPr>
            <w:r w:rsidRPr="000B2984">
              <w:rPr>
                <w:rFonts w:ascii="Georgia" w:hAnsi="Georgia"/>
                <w:b/>
              </w:rPr>
              <w:t>System Data</w:t>
            </w:r>
          </w:p>
        </w:tc>
        <w:tc>
          <w:tcPr>
            <w:tcW w:w="6930" w:type="dxa"/>
          </w:tcPr>
          <w:p w14:paraId="5071AEA5" w14:textId="43C6910A" w:rsidR="004A751D" w:rsidRPr="000B2984" w:rsidRDefault="00AD77D9" w:rsidP="00AD77D9">
            <w:pPr>
              <w:spacing w:before="60" w:after="60"/>
              <w:ind w:right="115"/>
              <w:rPr>
                <w:rFonts w:ascii="Georgia" w:hAnsi="Georgia"/>
                <w:bCs/>
              </w:rPr>
            </w:pPr>
            <w:r w:rsidRPr="000B2984">
              <w:rPr>
                <w:rFonts w:ascii="Georgia" w:hAnsi="Georgia"/>
                <w:bCs/>
              </w:rPr>
              <w:t>Review p</w:t>
            </w:r>
            <w:r w:rsidR="004A751D" w:rsidRPr="000B2984">
              <w:rPr>
                <w:rFonts w:ascii="Georgia" w:hAnsi="Georgia"/>
                <w:bCs/>
              </w:rPr>
              <w:t>rior to Operational Readiness</w:t>
            </w:r>
          </w:p>
        </w:tc>
      </w:tr>
      <w:tr w:rsidR="002354C7" w:rsidRPr="000B2984" w14:paraId="74F0908E" w14:textId="77777777" w:rsidTr="456818CE">
        <w:trPr>
          <w:trHeight w:val="454"/>
        </w:trPr>
        <w:tc>
          <w:tcPr>
            <w:tcW w:w="3690" w:type="dxa"/>
            <w:tcMar>
              <w:top w:w="29" w:type="dxa"/>
              <w:left w:w="115" w:type="dxa"/>
              <w:bottom w:w="29" w:type="dxa"/>
              <w:right w:w="115" w:type="dxa"/>
            </w:tcMar>
            <w:vAlign w:val="center"/>
          </w:tcPr>
          <w:p w14:paraId="10DA1C42" w14:textId="42811F35" w:rsidR="004A751D" w:rsidRPr="000B2984" w:rsidRDefault="004A751D">
            <w:pPr>
              <w:spacing w:before="60" w:after="60"/>
              <w:ind w:right="115"/>
              <w:rPr>
                <w:rFonts w:ascii="Georgia" w:hAnsi="Georgia"/>
                <w:b/>
              </w:rPr>
            </w:pPr>
            <w:r w:rsidRPr="000B2984">
              <w:rPr>
                <w:rFonts w:ascii="Georgia" w:hAnsi="Georgia"/>
                <w:b/>
              </w:rPr>
              <w:t>Version Description Document</w:t>
            </w:r>
          </w:p>
        </w:tc>
        <w:tc>
          <w:tcPr>
            <w:tcW w:w="6930" w:type="dxa"/>
          </w:tcPr>
          <w:p w14:paraId="1A7AD2AA" w14:textId="25CC12D7" w:rsidR="004A751D" w:rsidRPr="000B2984" w:rsidRDefault="004A751D" w:rsidP="00657B0A">
            <w:pPr>
              <w:spacing w:before="60" w:after="60"/>
              <w:ind w:right="115"/>
              <w:rPr>
                <w:rFonts w:ascii="Georgia" w:hAnsi="Georgia"/>
                <w:bCs/>
              </w:rPr>
            </w:pPr>
            <w:r w:rsidRPr="000B2984">
              <w:rPr>
                <w:rFonts w:ascii="Georgia" w:hAnsi="Georgia"/>
                <w:bCs/>
              </w:rPr>
              <w:t>At Pre-Ship Review with updates – at Operational Readiness Review and Final Acceptance Review.</w:t>
            </w:r>
          </w:p>
        </w:tc>
      </w:tr>
      <w:tr w:rsidR="002354C7" w:rsidRPr="000B2984" w14:paraId="245E4F91" w14:textId="77777777" w:rsidTr="456818CE">
        <w:trPr>
          <w:trHeight w:val="454"/>
        </w:trPr>
        <w:tc>
          <w:tcPr>
            <w:tcW w:w="3690" w:type="dxa"/>
            <w:tcMar>
              <w:top w:w="29" w:type="dxa"/>
              <w:left w:w="115" w:type="dxa"/>
              <w:bottom w:w="29" w:type="dxa"/>
              <w:right w:w="115" w:type="dxa"/>
            </w:tcMar>
            <w:vAlign w:val="center"/>
          </w:tcPr>
          <w:p w14:paraId="76B0B07E" w14:textId="5102C0E0" w:rsidR="004A751D" w:rsidRPr="000B2984" w:rsidRDefault="00544B77">
            <w:pPr>
              <w:spacing w:before="60" w:after="60"/>
              <w:ind w:right="115"/>
              <w:rPr>
                <w:rFonts w:ascii="Georgia" w:hAnsi="Georgia"/>
                <w:b/>
              </w:rPr>
            </w:pPr>
            <w:r w:rsidRPr="000B2984">
              <w:rPr>
                <w:rFonts w:ascii="Georgia" w:hAnsi="Georgia"/>
                <w:b/>
              </w:rPr>
              <w:t>Installation Survey Report</w:t>
            </w:r>
          </w:p>
        </w:tc>
        <w:tc>
          <w:tcPr>
            <w:tcW w:w="6930" w:type="dxa"/>
          </w:tcPr>
          <w:p w14:paraId="736FD57F" w14:textId="76B7FD81" w:rsidR="004A751D" w:rsidRPr="000B2984" w:rsidRDefault="445D01FA" w:rsidP="06F64608">
            <w:pPr>
              <w:spacing w:before="60" w:after="60"/>
              <w:ind w:right="115"/>
              <w:rPr>
                <w:rFonts w:ascii="Georgia" w:hAnsi="Georgia"/>
              </w:rPr>
            </w:pPr>
            <w:bookmarkStart w:id="63" w:name="_Int_srfq3V3C"/>
            <w:r w:rsidRPr="000B2984">
              <w:rPr>
                <w:rFonts w:ascii="Georgia" w:hAnsi="Georgia"/>
              </w:rPr>
              <w:t>At completion of each</w:t>
            </w:r>
            <w:bookmarkEnd w:id="63"/>
            <w:r w:rsidRPr="000B2984">
              <w:rPr>
                <w:rFonts w:ascii="Georgia" w:hAnsi="Georgia"/>
              </w:rPr>
              <w:t xml:space="preserve"> site survey.</w:t>
            </w:r>
          </w:p>
        </w:tc>
      </w:tr>
      <w:tr w:rsidR="002354C7" w:rsidRPr="000B2984" w14:paraId="4A159276" w14:textId="77777777" w:rsidTr="456818CE">
        <w:trPr>
          <w:trHeight w:val="454"/>
        </w:trPr>
        <w:tc>
          <w:tcPr>
            <w:tcW w:w="3690" w:type="dxa"/>
            <w:tcMar>
              <w:top w:w="29" w:type="dxa"/>
              <w:left w:w="115" w:type="dxa"/>
              <w:bottom w:w="29" w:type="dxa"/>
              <w:right w:w="115" w:type="dxa"/>
            </w:tcMar>
            <w:vAlign w:val="center"/>
          </w:tcPr>
          <w:p w14:paraId="46F2E3B5" w14:textId="5A024D15" w:rsidR="00544B77" w:rsidRPr="000B2984" w:rsidRDefault="00544B77">
            <w:pPr>
              <w:spacing w:before="60" w:after="60"/>
              <w:ind w:right="115"/>
              <w:rPr>
                <w:rFonts w:ascii="Georgia" w:hAnsi="Georgia"/>
                <w:b/>
              </w:rPr>
            </w:pPr>
            <w:r w:rsidRPr="000B2984">
              <w:rPr>
                <w:rFonts w:ascii="Georgia" w:hAnsi="Georgia"/>
                <w:b/>
              </w:rPr>
              <w:t>Test Plan</w:t>
            </w:r>
          </w:p>
        </w:tc>
        <w:tc>
          <w:tcPr>
            <w:tcW w:w="6930" w:type="dxa"/>
          </w:tcPr>
          <w:p w14:paraId="6F166B0C" w14:textId="6BC1488D" w:rsidR="00544B77" w:rsidRPr="000B2984" w:rsidRDefault="00544B77" w:rsidP="004A751D">
            <w:pPr>
              <w:spacing w:before="60" w:after="60"/>
              <w:ind w:right="115"/>
              <w:rPr>
                <w:rFonts w:ascii="Georgia" w:hAnsi="Georgia"/>
                <w:bCs/>
              </w:rPr>
            </w:pPr>
            <w:r w:rsidRPr="000B2984">
              <w:rPr>
                <w:rFonts w:ascii="Georgia" w:hAnsi="Georgia"/>
                <w:bCs/>
              </w:rPr>
              <w:t>At System Design Review with revision – at Test Readiness Review</w:t>
            </w:r>
          </w:p>
        </w:tc>
      </w:tr>
      <w:tr w:rsidR="002354C7" w:rsidRPr="000B2984" w14:paraId="364F30F7" w14:textId="77777777" w:rsidTr="456818CE">
        <w:trPr>
          <w:trHeight w:val="793"/>
        </w:trPr>
        <w:tc>
          <w:tcPr>
            <w:tcW w:w="3690" w:type="dxa"/>
            <w:tcMar>
              <w:top w:w="29" w:type="dxa"/>
              <w:left w:w="115" w:type="dxa"/>
              <w:bottom w:w="29" w:type="dxa"/>
              <w:right w:w="115" w:type="dxa"/>
            </w:tcMar>
            <w:vAlign w:val="center"/>
          </w:tcPr>
          <w:p w14:paraId="196DCA56" w14:textId="030B4425" w:rsidR="00E70922" w:rsidRPr="000B2984" w:rsidRDefault="00E70922" w:rsidP="00E70922">
            <w:pPr>
              <w:spacing w:before="60" w:after="60"/>
              <w:ind w:right="115"/>
              <w:rPr>
                <w:rFonts w:ascii="Georgia" w:hAnsi="Georgia"/>
                <w:b/>
              </w:rPr>
            </w:pPr>
            <w:r w:rsidRPr="000B2984">
              <w:rPr>
                <w:rFonts w:ascii="Georgia" w:hAnsi="Georgia"/>
                <w:b/>
              </w:rPr>
              <w:t xml:space="preserve">Configuration Management </w:t>
            </w:r>
          </w:p>
          <w:p w14:paraId="23F80F33" w14:textId="3E7DE3DF" w:rsidR="00E70922" w:rsidRPr="000B2984" w:rsidRDefault="00E70922" w:rsidP="00E70922">
            <w:pPr>
              <w:spacing w:before="60" w:after="60"/>
              <w:ind w:right="115"/>
              <w:rPr>
                <w:rFonts w:ascii="Georgia" w:hAnsi="Georgia"/>
                <w:b/>
              </w:rPr>
            </w:pPr>
            <w:r w:rsidRPr="000B2984">
              <w:rPr>
                <w:rFonts w:ascii="Georgia" w:hAnsi="Georgia"/>
                <w:b/>
              </w:rPr>
              <w:t>Plan</w:t>
            </w:r>
          </w:p>
          <w:p w14:paraId="3FAF9C0F" w14:textId="47236946" w:rsidR="00544B77" w:rsidRPr="000B2984" w:rsidRDefault="00544B77" w:rsidP="00E70922">
            <w:pPr>
              <w:spacing w:before="60" w:after="60"/>
              <w:ind w:right="115"/>
              <w:rPr>
                <w:rFonts w:ascii="Georgia" w:hAnsi="Georgia"/>
                <w:b/>
              </w:rPr>
            </w:pPr>
          </w:p>
        </w:tc>
        <w:tc>
          <w:tcPr>
            <w:tcW w:w="6930" w:type="dxa"/>
          </w:tcPr>
          <w:p w14:paraId="4F02B7BA" w14:textId="6FE3232E" w:rsidR="00544B77" w:rsidRPr="000B2984" w:rsidRDefault="00E70922" w:rsidP="00E70922">
            <w:pPr>
              <w:spacing w:before="60" w:after="60"/>
              <w:ind w:right="115"/>
              <w:rPr>
                <w:rFonts w:ascii="Georgia" w:hAnsi="Georgia"/>
                <w:bCs/>
              </w:rPr>
            </w:pPr>
            <w:r w:rsidRPr="000B2984">
              <w:rPr>
                <w:rFonts w:ascii="Georgia" w:hAnsi="Georgia"/>
                <w:bCs/>
              </w:rPr>
              <w:t>Within 30 days after the Effective Date of the Agreement.</w:t>
            </w:r>
          </w:p>
        </w:tc>
      </w:tr>
      <w:tr w:rsidR="002354C7" w:rsidRPr="000B2984" w14:paraId="1C149994" w14:textId="77777777" w:rsidTr="456818CE">
        <w:trPr>
          <w:trHeight w:val="631"/>
        </w:trPr>
        <w:tc>
          <w:tcPr>
            <w:tcW w:w="3690" w:type="dxa"/>
            <w:tcMar>
              <w:top w:w="29" w:type="dxa"/>
              <w:left w:w="115" w:type="dxa"/>
              <w:bottom w:w="29" w:type="dxa"/>
              <w:right w:w="115" w:type="dxa"/>
            </w:tcMar>
            <w:vAlign w:val="center"/>
          </w:tcPr>
          <w:p w14:paraId="1CE01AD6" w14:textId="1F82C144" w:rsidR="00277D22" w:rsidRPr="000B2984" w:rsidRDefault="00277D22" w:rsidP="00277D22">
            <w:pPr>
              <w:spacing w:before="60" w:after="60"/>
              <w:ind w:right="115"/>
              <w:rPr>
                <w:rFonts w:ascii="Georgia" w:hAnsi="Georgia"/>
                <w:b/>
              </w:rPr>
            </w:pPr>
            <w:r w:rsidRPr="000B2984">
              <w:rPr>
                <w:rFonts w:ascii="Georgia" w:hAnsi="Georgia"/>
                <w:b/>
              </w:rPr>
              <w:t xml:space="preserve">Requirements Verification </w:t>
            </w:r>
          </w:p>
          <w:p w14:paraId="5C724A79" w14:textId="77777777" w:rsidR="00277D22" w:rsidRPr="000B2984" w:rsidRDefault="00277D22" w:rsidP="00277D22">
            <w:pPr>
              <w:spacing w:before="60" w:after="60"/>
              <w:ind w:right="115"/>
              <w:rPr>
                <w:rFonts w:ascii="Georgia" w:hAnsi="Georgia"/>
                <w:b/>
              </w:rPr>
            </w:pPr>
            <w:r w:rsidRPr="000B2984">
              <w:rPr>
                <w:rFonts w:ascii="Georgia" w:hAnsi="Georgia"/>
                <w:b/>
              </w:rPr>
              <w:t>and Traceability Matrix</w:t>
            </w:r>
          </w:p>
          <w:p w14:paraId="2436C61E" w14:textId="56404B8E" w:rsidR="00E70922" w:rsidRPr="000B2984" w:rsidRDefault="00E70922" w:rsidP="00277D22">
            <w:pPr>
              <w:spacing w:before="60" w:after="60"/>
              <w:ind w:right="115"/>
              <w:rPr>
                <w:rFonts w:ascii="Georgia" w:hAnsi="Georgia"/>
                <w:b/>
              </w:rPr>
            </w:pPr>
          </w:p>
        </w:tc>
        <w:tc>
          <w:tcPr>
            <w:tcW w:w="6930" w:type="dxa"/>
          </w:tcPr>
          <w:p w14:paraId="645B428A" w14:textId="1A8C6658" w:rsidR="00E70922" w:rsidRPr="000B2984" w:rsidRDefault="00277D22" w:rsidP="00277D22">
            <w:pPr>
              <w:spacing w:before="60" w:after="60"/>
              <w:ind w:right="115"/>
              <w:rPr>
                <w:rFonts w:ascii="Georgia" w:hAnsi="Georgia"/>
                <w:bCs/>
              </w:rPr>
            </w:pPr>
            <w:r w:rsidRPr="000B2984">
              <w:rPr>
                <w:rFonts w:ascii="Georgia" w:hAnsi="Georgia"/>
                <w:bCs/>
              </w:rPr>
              <w:t>Draft – five (5) Business Days prior to System Design Review, with updates – at the review, and final – as part of User Acceptance Testing.</w:t>
            </w:r>
          </w:p>
        </w:tc>
      </w:tr>
      <w:tr w:rsidR="002354C7" w:rsidRPr="000B2984" w14:paraId="24C53C0C" w14:textId="77777777" w:rsidTr="456818CE">
        <w:trPr>
          <w:trHeight w:val="631"/>
        </w:trPr>
        <w:tc>
          <w:tcPr>
            <w:tcW w:w="3690" w:type="dxa"/>
            <w:tcMar>
              <w:top w:w="29" w:type="dxa"/>
              <w:left w:w="115" w:type="dxa"/>
              <w:bottom w:w="29" w:type="dxa"/>
              <w:right w:w="115" w:type="dxa"/>
            </w:tcMar>
            <w:vAlign w:val="center"/>
          </w:tcPr>
          <w:p w14:paraId="44B103B7" w14:textId="416DFF9E" w:rsidR="001D5C90" w:rsidRPr="000B2984" w:rsidRDefault="0028177C" w:rsidP="001D5C90">
            <w:pPr>
              <w:spacing w:before="60" w:after="60"/>
              <w:ind w:right="115"/>
              <w:rPr>
                <w:rFonts w:ascii="Georgia" w:hAnsi="Georgia"/>
                <w:b/>
              </w:rPr>
            </w:pPr>
            <w:r w:rsidRPr="000B2984">
              <w:rPr>
                <w:rFonts w:ascii="Georgia" w:hAnsi="Georgia"/>
                <w:b/>
              </w:rPr>
              <w:t xml:space="preserve">System Performance Report </w:t>
            </w:r>
          </w:p>
          <w:p w14:paraId="5A1B04A1" w14:textId="059A8CDE" w:rsidR="00277D22" w:rsidRPr="000B2984" w:rsidRDefault="00277D22" w:rsidP="0028177C">
            <w:pPr>
              <w:spacing w:before="60" w:after="60"/>
              <w:ind w:right="115"/>
              <w:rPr>
                <w:rFonts w:ascii="Georgia" w:hAnsi="Georgia"/>
                <w:b/>
              </w:rPr>
            </w:pPr>
          </w:p>
        </w:tc>
        <w:tc>
          <w:tcPr>
            <w:tcW w:w="6930" w:type="dxa"/>
          </w:tcPr>
          <w:p w14:paraId="598D821B" w14:textId="71018F0B" w:rsidR="00277D22" w:rsidRPr="000B2984" w:rsidRDefault="6161ED10" w:rsidP="001D5C90">
            <w:pPr>
              <w:spacing w:before="60" w:after="60"/>
              <w:ind w:right="115"/>
              <w:rPr>
                <w:rFonts w:ascii="Georgia" w:hAnsi="Georgia"/>
              </w:rPr>
            </w:pPr>
            <w:r w:rsidRPr="000B2984">
              <w:rPr>
                <w:rFonts w:ascii="Georgia" w:hAnsi="Georgia"/>
              </w:rPr>
              <w:t>P</w:t>
            </w:r>
            <w:r w:rsidR="1A15C9FF" w:rsidRPr="000B2984">
              <w:rPr>
                <w:rFonts w:ascii="Georgia" w:hAnsi="Georgia"/>
              </w:rPr>
              <w:t>eriodic logs of all transaction and System activity necessary to evaluate Agreement performance and to facilitate trend analysis, support system and other transactional analysis as specified in this RFP.</w:t>
            </w:r>
          </w:p>
        </w:tc>
      </w:tr>
      <w:tr w:rsidR="002354C7" w:rsidRPr="000B2984" w14:paraId="25C9867B" w14:textId="77777777" w:rsidTr="456818CE">
        <w:trPr>
          <w:trHeight w:val="631"/>
        </w:trPr>
        <w:tc>
          <w:tcPr>
            <w:tcW w:w="3690" w:type="dxa"/>
            <w:tcMar>
              <w:top w:w="29" w:type="dxa"/>
              <w:left w:w="115" w:type="dxa"/>
              <w:bottom w:w="29" w:type="dxa"/>
              <w:right w:w="115" w:type="dxa"/>
            </w:tcMar>
            <w:vAlign w:val="center"/>
          </w:tcPr>
          <w:p w14:paraId="3A08D806" w14:textId="41B2B5FE" w:rsidR="00DA6688" w:rsidRPr="000B2984" w:rsidRDefault="00DA6688" w:rsidP="00DA6688">
            <w:pPr>
              <w:spacing w:before="60" w:after="60"/>
              <w:ind w:right="115"/>
              <w:rPr>
                <w:rFonts w:ascii="Georgia" w:hAnsi="Georgia"/>
                <w:b/>
              </w:rPr>
            </w:pPr>
            <w:r w:rsidRPr="000B2984">
              <w:rPr>
                <w:rFonts w:ascii="Georgia" w:hAnsi="Georgia"/>
                <w:b/>
              </w:rPr>
              <w:t xml:space="preserve">Data and Property </w:t>
            </w:r>
          </w:p>
          <w:p w14:paraId="0878BEBE" w14:textId="6ECB33EE" w:rsidR="001D5C90" w:rsidRPr="000B2984" w:rsidRDefault="00DA6688" w:rsidP="00DA6688">
            <w:pPr>
              <w:spacing w:before="60" w:after="60"/>
              <w:ind w:right="115"/>
              <w:rPr>
                <w:rFonts w:ascii="Georgia" w:hAnsi="Georgia"/>
                <w:b/>
              </w:rPr>
            </w:pPr>
            <w:r w:rsidRPr="000B2984">
              <w:rPr>
                <w:rFonts w:ascii="Georgia" w:hAnsi="Georgia"/>
                <w:b/>
              </w:rPr>
              <w:t>Management Plan</w:t>
            </w:r>
          </w:p>
        </w:tc>
        <w:tc>
          <w:tcPr>
            <w:tcW w:w="6930" w:type="dxa"/>
          </w:tcPr>
          <w:p w14:paraId="1B3A472F" w14:textId="3C0FA7FB" w:rsidR="001D5C90" w:rsidRPr="000B2984" w:rsidRDefault="0BF93BBC" w:rsidP="06F64608">
            <w:pPr>
              <w:spacing w:before="60" w:after="60"/>
              <w:ind w:right="115"/>
              <w:rPr>
                <w:rFonts w:ascii="Georgia" w:hAnsi="Georgia"/>
              </w:rPr>
            </w:pPr>
            <w:r w:rsidRPr="000B2984">
              <w:rPr>
                <w:rFonts w:ascii="Georgia" w:hAnsi="Georgia"/>
              </w:rPr>
              <w:t>Offeror</w:t>
            </w:r>
            <w:r w:rsidR="118E3462" w:rsidRPr="000B2984">
              <w:rPr>
                <w:rFonts w:ascii="Georgia" w:hAnsi="Georgia"/>
              </w:rPr>
              <w:t xml:space="preserve"> must develop, document and implement comprehensive procedures for the management of data, documentation and State property (equipment, hardware or software that belongs to State).</w:t>
            </w:r>
          </w:p>
        </w:tc>
      </w:tr>
      <w:tr w:rsidR="002354C7" w:rsidRPr="000B2984" w14:paraId="288105DF" w14:textId="77777777" w:rsidTr="456818CE">
        <w:trPr>
          <w:trHeight w:val="631"/>
        </w:trPr>
        <w:tc>
          <w:tcPr>
            <w:tcW w:w="3690" w:type="dxa"/>
            <w:tcMar>
              <w:top w:w="29" w:type="dxa"/>
              <w:left w:w="115" w:type="dxa"/>
              <w:bottom w:w="29" w:type="dxa"/>
              <w:right w:w="115" w:type="dxa"/>
            </w:tcMar>
            <w:vAlign w:val="center"/>
          </w:tcPr>
          <w:p w14:paraId="06DDBE78" w14:textId="4FCCD7A0" w:rsidR="004904AC" w:rsidRPr="000B2984" w:rsidRDefault="004904AC" w:rsidP="004904AC">
            <w:pPr>
              <w:spacing w:before="60" w:after="60"/>
              <w:ind w:right="115"/>
              <w:rPr>
                <w:rFonts w:ascii="Georgia" w:hAnsi="Georgia"/>
                <w:b/>
              </w:rPr>
            </w:pPr>
            <w:r w:rsidRPr="000B2984">
              <w:rPr>
                <w:rFonts w:ascii="Georgia" w:hAnsi="Georgia"/>
                <w:b/>
              </w:rPr>
              <w:t>Service Level Plan</w:t>
            </w:r>
          </w:p>
          <w:p w14:paraId="0F3D9D0B" w14:textId="2D4673D6" w:rsidR="00DA6688" w:rsidRPr="000B2984" w:rsidRDefault="00DA6688" w:rsidP="004904AC">
            <w:pPr>
              <w:spacing w:before="60" w:after="60"/>
              <w:ind w:right="115"/>
              <w:rPr>
                <w:rFonts w:ascii="Georgia" w:hAnsi="Georgia"/>
                <w:b/>
              </w:rPr>
            </w:pPr>
          </w:p>
        </w:tc>
        <w:tc>
          <w:tcPr>
            <w:tcW w:w="6930" w:type="dxa"/>
          </w:tcPr>
          <w:p w14:paraId="140FB5DB" w14:textId="50BEEA42" w:rsidR="00247767" w:rsidRPr="000B2984" w:rsidRDefault="02C76BC2" w:rsidP="06F64608">
            <w:pPr>
              <w:spacing w:before="60" w:after="60"/>
              <w:ind w:right="115"/>
              <w:rPr>
                <w:rFonts w:ascii="Georgia" w:hAnsi="Georgia"/>
              </w:rPr>
            </w:pPr>
            <w:r w:rsidRPr="000B2984">
              <w:rPr>
                <w:rFonts w:ascii="Georgia" w:hAnsi="Georgia"/>
              </w:rPr>
              <w:t xml:space="preserve">In accordance with the functional, technical, maintenance, and support requirements of this RFP, </w:t>
            </w:r>
            <w:r w:rsidR="0BF93BBC" w:rsidRPr="000B2984">
              <w:rPr>
                <w:rFonts w:ascii="Georgia" w:hAnsi="Georgia"/>
              </w:rPr>
              <w:t>Offeror</w:t>
            </w:r>
            <w:r w:rsidRPr="000B2984">
              <w:rPr>
                <w:rFonts w:ascii="Georgia" w:hAnsi="Georgia"/>
              </w:rPr>
              <w:t xml:space="preserve"> must develop a Service </w:t>
            </w:r>
            <w:r w:rsidRPr="000B2984">
              <w:rPr>
                <w:rFonts w:ascii="Georgia" w:hAnsi="Georgia"/>
              </w:rPr>
              <w:lastRenderedPageBreak/>
              <w:t xml:space="preserve">Level Plan (SLP) to govern </w:t>
            </w:r>
            <w:r w:rsidR="0BF93BBC" w:rsidRPr="000B2984">
              <w:rPr>
                <w:rFonts w:ascii="Georgia" w:hAnsi="Georgia"/>
              </w:rPr>
              <w:t>Offeror</w:t>
            </w:r>
            <w:r w:rsidRPr="000B2984">
              <w:rPr>
                <w:rFonts w:ascii="Georgia" w:hAnsi="Georgia"/>
              </w:rPr>
              <w:t>’s performance after system</w:t>
            </w:r>
            <w:r w:rsidR="14142BD8" w:rsidRPr="000B2984">
              <w:rPr>
                <w:rFonts w:ascii="Georgia" w:hAnsi="Georgia"/>
              </w:rPr>
              <w:t xml:space="preserve"> acceptance.</w:t>
            </w:r>
            <w:r w:rsidR="64B12D1B" w:rsidRPr="000B2984">
              <w:rPr>
                <w:rFonts w:ascii="Georgia" w:hAnsi="Georgia"/>
              </w:rPr>
              <w:t xml:space="preserve"> The SLP must meet the performance </w:t>
            </w:r>
          </w:p>
          <w:p w14:paraId="49BE66F8" w14:textId="3592EE3B" w:rsidR="00DA6688" w:rsidRPr="000B2984" w:rsidRDefault="00AD77D9" w:rsidP="00247767">
            <w:pPr>
              <w:spacing w:before="60" w:after="60"/>
              <w:ind w:right="115"/>
              <w:rPr>
                <w:rFonts w:ascii="Georgia" w:hAnsi="Georgia"/>
              </w:rPr>
            </w:pPr>
            <w:r w:rsidRPr="000B2984">
              <w:rPr>
                <w:rFonts w:ascii="Georgia" w:hAnsi="Georgia"/>
              </w:rPr>
              <w:t>Reporting</w:t>
            </w:r>
            <w:r w:rsidR="64B12D1B" w:rsidRPr="000B2984">
              <w:rPr>
                <w:rFonts w:ascii="Georgia" w:hAnsi="Georgia"/>
              </w:rPr>
              <w:t xml:space="preserve"> requirements outlined in </w:t>
            </w:r>
            <w:r w:rsidR="0BF93BBC" w:rsidRPr="000B2984">
              <w:rPr>
                <w:rFonts w:ascii="Georgia" w:hAnsi="Georgia"/>
              </w:rPr>
              <w:t>Offeror</w:t>
            </w:r>
            <w:r w:rsidR="4AC29805" w:rsidRPr="000B2984">
              <w:rPr>
                <w:rFonts w:ascii="Georgia" w:hAnsi="Georgia"/>
              </w:rPr>
              <w:t xml:space="preserve"> </w:t>
            </w:r>
            <w:r w:rsidR="745B969C" w:rsidRPr="000B2984">
              <w:rPr>
                <w:rFonts w:ascii="Georgia" w:hAnsi="Georgia"/>
              </w:rPr>
              <w:t>requirements.</w:t>
            </w:r>
          </w:p>
        </w:tc>
      </w:tr>
    </w:tbl>
    <w:p w14:paraId="11D8E20F" w14:textId="77777777" w:rsidR="005519E4" w:rsidRPr="000B2984" w:rsidRDefault="005519E4">
      <w:pPr>
        <w:ind w:left="720"/>
        <w:rPr>
          <w:rFonts w:ascii="Georgia" w:hAnsi="Georgia"/>
        </w:rPr>
      </w:pPr>
    </w:p>
    <w:sectPr w:rsidR="005519E4" w:rsidRPr="000B2984" w:rsidSect="006758DB">
      <w:footerReference w:type="defaul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40CAB" w14:textId="77777777" w:rsidR="008C1C03" w:rsidRDefault="008C1C03">
      <w:pPr>
        <w:spacing w:after="0"/>
      </w:pPr>
      <w:r>
        <w:separator/>
      </w:r>
    </w:p>
  </w:endnote>
  <w:endnote w:type="continuationSeparator" w:id="0">
    <w:p w14:paraId="1AAA7EDC" w14:textId="77777777" w:rsidR="008C1C03" w:rsidRDefault="008C1C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5332088"/>
      <w:docPartObj>
        <w:docPartGallery w:val="Page Numbers (Bottom of Page)"/>
        <w:docPartUnique/>
      </w:docPartObj>
    </w:sdtPr>
    <w:sdtEndPr>
      <w:rPr>
        <w:rFonts w:ascii="Georgia" w:hAnsi="Georgia"/>
      </w:rPr>
    </w:sdtEndPr>
    <w:sdtContent>
      <w:sdt>
        <w:sdtPr>
          <w:rPr>
            <w:rFonts w:ascii="Georgia" w:hAnsi="Georgia"/>
          </w:rPr>
          <w:id w:val="-1769616900"/>
          <w:docPartObj>
            <w:docPartGallery w:val="Page Numbers (Top of Page)"/>
            <w:docPartUnique/>
          </w:docPartObj>
        </w:sdtPr>
        <w:sdtContent>
          <w:p w14:paraId="66405301" w14:textId="18275A87" w:rsidR="00A8281C" w:rsidRPr="00A8281C" w:rsidRDefault="00A8281C">
            <w:pPr>
              <w:pStyle w:val="Footer"/>
              <w:jc w:val="right"/>
              <w:rPr>
                <w:rFonts w:ascii="Georgia" w:hAnsi="Georgia"/>
              </w:rPr>
            </w:pPr>
            <w:r w:rsidRPr="00A8281C">
              <w:rPr>
                <w:rFonts w:ascii="Georgia" w:hAnsi="Georgia"/>
              </w:rPr>
              <w:t xml:space="preserve">Page </w:t>
            </w:r>
            <w:r w:rsidRPr="00A8281C">
              <w:rPr>
                <w:rFonts w:ascii="Georgia" w:hAnsi="Georgia"/>
                <w:sz w:val="24"/>
                <w:szCs w:val="24"/>
              </w:rPr>
              <w:fldChar w:fldCharType="begin"/>
            </w:r>
            <w:r w:rsidRPr="00A8281C">
              <w:rPr>
                <w:rFonts w:ascii="Georgia" w:hAnsi="Georgia"/>
              </w:rPr>
              <w:instrText xml:space="preserve"> PAGE </w:instrText>
            </w:r>
            <w:r w:rsidRPr="00A8281C">
              <w:rPr>
                <w:rFonts w:ascii="Georgia" w:hAnsi="Georgia"/>
                <w:sz w:val="24"/>
                <w:szCs w:val="24"/>
              </w:rPr>
              <w:fldChar w:fldCharType="separate"/>
            </w:r>
            <w:r w:rsidRPr="00A8281C">
              <w:rPr>
                <w:rFonts w:ascii="Georgia" w:hAnsi="Georgia"/>
                <w:noProof/>
              </w:rPr>
              <w:t>2</w:t>
            </w:r>
            <w:r w:rsidRPr="00A8281C">
              <w:rPr>
                <w:rFonts w:ascii="Georgia" w:hAnsi="Georgia"/>
                <w:sz w:val="24"/>
                <w:szCs w:val="24"/>
              </w:rPr>
              <w:fldChar w:fldCharType="end"/>
            </w:r>
            <w:r w:rsidRPr="00A8281C">
              <w:rPr>
                <w:rFonts w:ascii="Georgia" w:hAnsi="Georgia"/>
              </w:rPr>
              <w:t xml:space="preserve"> of </w:t>
            </w:r>
            <w:r w:rsidRPr="00A8281C">
              <w:rPr>
                <w:rFonts w:ascii="Georgia" w:hAnsi="Georgia"/>
                <w:sz w:val="24"/>
                <w:szCs w:val="24"/>
              </w:rPr>
              <w:fldChar w:fldCharType="begin"/>
            </w:r>
            <w:r w:rsidRPr="00A8281C">
              <w:rPr>
                <w:rFonts w:ascii="Georgia" w:hAnsi="Georgia"/>
              </w:rPr>
              <w:instrText xml:space="preserve"> NUMPAGES  </w:instrText>
            </w:r>
            <w:r w:rsidRPr="00A8281C">
              <w:rPr>
                <w:rFonts w:ascii="Georgia" w:hAnsi="Georgia"/>
                <w:sz w:val="24"/>
                <w:szCs w:val="24"/>
              </w:rPr>
              <w:fldChar w:fldCharType="separate"/>
            </w:r>
            <w:r w:rsidRPr="00A8281C">
              <w:rPr>
                <w:rFonts w:ascii="Georgia" w:hAnsi="Georgia"/>
                <w:noProof/>
              </w:rPr>
              <w:t>2</w:t>
            </w:r>
            <w:r w:rsidRPr="00A8281C">
              <w:rPr>
                <w:rFonts w:ascii="Georgia" w:hAnsi="Georgia"/>
                <w:sz w:val="24"/>
                <w:szCs w:val="24"/>
              </w:rPr>
              <w:fldChar w:fldCharType="end"/>
            </w:r>
          </w:p>
        </w:sdtContent>
      </w:sdt>
    </w:sdtContent>
  </w:sdt>
  <w:p w14:paraId="691DCBCE" w14:textId="77777777" w:rsidR="000B2984" w:rsidRDefault="000B29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6145C" w14:textId="77777777" w:rsidR="00AD77D9" w:rsidRDefault="00AD77D9">
    <w:pPr>
      <w:pBdr>
        <w:top w:val="nil"/>
        <w:left w:val="nil"/>
        <w:bottom w:val="nil"/>
        <w:right w:val="nil"/>
        <w:between w:val="nil"/>
      </w:pBdr>
      <w:tabs>
        <w:tab w:val="center" w:pos="4680"/>
        <w:tab w:val="right" w:pos="9360"/>
      </w:tabs>
      <w:spacing w:after="0"/>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6236375"/>
      <w:docPartObj>
        <w:docPartGallery w:val="Page Numbers (Bottom of Page)"/>
        <w:docPartUnique/>
      </w:docPartObj>
    </w:sdtPr>
    <w:sdtContent>
      <w:sdt>
        <w:sdtPr>
          <w:id w:val="106160529"/>
          <w:docPartObj>
            <w:docPartGallery w:val="Page Numbers (Top of Page)"/>
            <w:docPartUnique/>
          </w:docPartObj>
        </w:sdtPr>
        <w:sdtContent>
          <w:p w14:paraId="6A6F0336" w14:textId="13A0A004" w:rsidR="006758DB" w:rsidRDefault="006758D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C8768B" w14:textId="0906363E" w:rsidR="00AD77D9" w:rsidRPr="00E13681" w:rsidRDefault="00AD77D9" w:rsidP="06F646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970438"/>
      <w:docPartObj>
        <w:docPartGallery w:val="Page Numbers (Bottom of Page)"/>
        <w:docPartUnique/>
      </w:docPartObj>
    </w:sdtPr>
    <w:sdtContent>
      <w:sdt>
        <w:sdtPr>
          <w:id w:val="191581538"/>
          <w:docPartObj>
            <w:docPartGallery w:val="Page Numbers (Top of Page)"/>
            <w:docPartUnique/>
          </w:docPartObj>
        </w:sdtPr>
        <w:sdtContent>
          <w:p w14:paraId="00CB6D69" w14:textId="77777777" w:rsidR="006758DB" w:rsidRDefault="006758D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7310E64" w14:textId="77777777" w:rsidR="006758DB" w:rsidRPr="00E13681" w:rsidRDefault="006758DB" w:rsidP="06F64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D2EE6" w14:textId="77777777" w:rsidR="008C1C03" w:rsidRDefault="008C1C03">
      <w:pPr>
        <w:spacing w:after="0"/>
      </w:pPr>
      <w:r>
        <w:separator/>
      </w:r>
    </w:p>
  </w:footnote>
  <w:footnote w:type="continuationSeparator" w:id="0">
    <w:p w14:paraId="30F12858" w14:textId="77777777" w:rsidR="008C1C03" w:rsidRDefault="008C1C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76CE8" w14:textId="451AC5D2" w:rsidR="00AD77D9" w:rsidRDefault="00AD77D9">
    <w:pPr>
      <w:pBdr>
        <w:top w:val="nil"/>
        <w:left w:val="nil"/>
        <w:bottom w:val="nil"/>
        <w:right w:val="nil"/>
        <w:between w:val="nil"/>
      </w:pBdr>
      <w:tabs>
        <w:tab w:val="center" w:pos="4680"/>
        <w:tab w:val="right" w:pos="9360"/>
      </w:tabs>
      <w:spacing w:after="0"/>
      <w:rPr>
        <w:color w:val="000000"/>
      </w:rPr>
    </w:pPr>
    <w:r w:rsidRPr="006758DB">
      <w:rPr>
        <w:rFonts w:ascii="Georgia" w:hAnsi="Georgia"/>
        <w:b/>
        <w:color w:val="0070C0"/>
        <w:sz w:val="40"/>
        <w:szCs w:val="40"/>
      </w:rPr>
      <w:t>TABLE OF</w:t>
    </w:r>
    <w:r>
      <w:rPr>
        <w:b/>
        <w:color w:val="0070C0"/>
        <w:sz w:val="40"/>
        <w:szCs w:val="40"/>
      </w:rPr>
      <w:t xml:space="preserve"> </w:t>
    </w:r>
    <w:r w:rsidRPr="006758DB">
      <w:rPr>
        <w:rFonts w:ascii="Georgia" w:hAnsi="Georgia"/>
        <w:b/>
        <w:color w:val="0070C0"/>
        <w:sz w:val="40"/>
        <w:szCs w:val="40"/>
      </w:rPr>
      <w:t>CONTENTS</w:t>
    </w:r>
    <w:r>
      <w:rPr>
        <w:b/>
        <w:color w:val="0070C0"/>
        <w:sz w:val="40"/>
        <w:szCs w:val="40"/>
      </w:rPr>
      <w:t xml:space="preserve"> </w:t>
    </w:r>
    <w:r w:rsidR="00000000">
      <w:pict w14:anchorId="3E87FCDA">
        <v:rect id="_x0000_i1025" style="width:0;height:1.5pt" o:hralign="center" o:hrstd="t" o:hr="t" fillcolor="#a0a0a0" stroked="f"/>
      </w:pict>
    </w:r>
  </w:p>
  <w:p w14:paraId="6D89E8BB" w14:textId="77777777" w:rsidR="00AD77D9" w:rsidRDefault="00AD77D9">
    <w:pPr>
      <w:pBdr>
        <w:top w:val="nil"/>
        <w:left w:val="nil"/>
        <w:bottom w:val="nil"/>
        <w:right w:val="nil"/>
        <w:between w:val="nil"/>
      </w:pBdr>
      <w:tabs>
        <w:tab w:val="center" w:pos="4680"/>
        <w:tab w:val="right" w:pos="9360"/>
      </w:tabs>
      <w:spacing w:after="0"/>
      <w:rPr>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6FA57" w14:textId="5AB7DFF5" w:rsidR="00AD77D9" w:rsidRDefault="00AD77D9">
    <w:pPr>
      <w:pBdr>
        <w:top w:val="nil"/>
        <w:left w:val="nil"/>
        <w:bottom w:val="nil"/>
        <w:right w:val="nil"/>
        <w:between w:val="nil"/>
      </w:pBdr>
      <w:tabs>
        <w:tab w:val="center" w:pos="4680"/>
        <w:tab w:val="right" w:pos="9360"/>
      </w:tabs>
      <w:spacing w:after="0"/>
      <w:rPr>
        <w:color w:val="000000"/>
      </w:rPr>
    </w:pPr>
    <w:r>
      <w:rPr>
        <w:b/>
        <w:color w:val="0070C0"/>
        <w:sz w:val="40"/>
        <w:szCs w:val="40"/>
      </w:rPr>
      <w:t>ATTACHMENT A</w:t>
    </w:r>
    <w:r w:rsidR="00000000">
      <w:pict w14:anchorId="5F2B5209">
        <v:rect id="_x0000_i1026" style="width:0;height:1.5pt" o:hralign="center" o:hrstd="t" o:hr="t" fillcolor="#a0a0a0" stroked="f"/>
      </w:pict>
    </w:r>
  </w:p>
  <w:p w14:paraId="6CEE91A0" w14:textId="77777777" w:rsidR="00AD77D9" w:rsidRDefault="00AD77D9">
    <w:pPr>
      <w:pBdr>
        <w:top w:val="nil"/>
        <w:left w:val="nil"/>
        <w:bottom w:val="nil"/>
        <w:right w:val="nil"/>
        <w:between w:val="nil"/>
      </w:pBdr>
      <w:tabs>
        <w:tab w:val="center" w:pos="4680"/>
        <w:tab w:val="right" w:pos="9360"/>
      </w:tabs>
      <w:spacing w:after="0"/>
      <w:rPr>
        <w:color w:val="000000"/>
        <w:sz w:val="18"/>
        <w:szCs w:val="18"/>
      </w:rPr>
    </w:pPr>
  </w:p>
</w:hdr>
</file>

<file path=word/intelligence2.xml><?xml version="1.0" encoding="utf-8"?>
<int2:intelligence xmlns:int2="http://schemas.microsoft.com/office/intelligence/2020/intelligence" xmlns:oel="http://schemas.microsoft.com/office/2019/extlst">
  <int2:observations>
    <int2:bookmark int2:bookmarkName="_Int_srfq3V3C" int2:invalidationBookmarkName="" int2:hashCode="Y4zbY45GOcY1gr" int2:id="KeahZPb1">
      <int2:state int2:value="Rejected" int2:type="gram"/>
    </int2:bookmark>
    <int2:bookmark int2:bookmarkName="_Int_ksVVKF2X" int2:invalidationBookmarkName="" int2:hashCode="6DWvA/93+LeHYw" int2:id="WxLN77VN">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F70C3"/>
    <w:multiLevelType w:val="multilevel"/>
    <w:tmpl w:val="FA62056C"/>
    <w:lvl w:ilvl="0">
      <w:start w:val="1"/>
      <w:numFmt w:val="lowerLetter"/>
      <w:lvlText w:val="%1."/>
      <w:lvlJc w:val="left"/>
      <w:pPr>
        <w:ind w:left="1800" w:hanging="360"/>
      </w:pPr>
      <w:rPr>
        <w:rFonts w:hint="default"/>
        <w:sz w:val="22"/>
        <w:szCs w:val="22"/>
      </w:rPr>
    </w:lvl>
    <w:lvl w:ilvl="1">
      <w:start w:val="1"/>
      <w:numFmt w:val="lowerLetter"/>
      <w:lvlText w:val="%2."/>
      <w:lvlJc w:val="left"/>
      <w:pPr>
        <w:ind w:left="2250" w:hanging="360"/>
      </w:pPr>
      <w:rPr>
        <w:rFonts w:hint="default"/>
      </w:rPr>
    </w:lvl>
    <w:lvl w:ilvl="2">
      <w:start w:val="1"/>
      <w:numFmt w:val="lowerRoman"/>
      <w:lvlText w:val="%3."/>
      <w:lvlJc w:val="right"/>
      <w:pPr>
        <w:ind w:left="2970" w:hanging="180"/>
      </w:pPr>
      <w:rPr>
        <w:rFonts w:hint="default"/>
      </w:rPr>
    </w:lvl>
    <w:lvl w:ilvl="3">
      <w:start w:val="1"/>
      <w:numFmt w:val="decimal"/>
      <w:lvlText w:val="%4."/>
      <w:lvlJc w:val="left"/>
      <w:pPr>
        <w:ind w:left="3690" w:hanging="360"/>
      </w:pPr>
      <w:rPr>
        <w:rFonts w:hint="default"/>
      </w:rPr>
    </w:lvl>
    <w:lvl w:ilvl="4">
      <w:start w:val="1"/>
      <w:numFmt w:val="lowerLetter"/>
      <w:lvlText w:val="%5."/>
      <w:lvlJc w:val="left"/>
      <w:pPr>
        <w:ind w:left="4410" w:hanging="360"/>
      </w:pPr>
      <w:rPr>
        <w:rFonts w:hint="default"/>
      </w:rPr>
    </w:lvl>
    <w:lvl w:ilvl="5">
      <w:start w:val="1"/>
      <w:numFmt w:val="lowerRoman"/>
      <w:lvlText w:val="%6."/>
      <w:lvlJc w:val="right"/>
      <w:pPr>
        <w:ind w:left="5130" w:hanging="180"/>
      </w:pPr>
      <w:rPr>
        <w:rFonts w:hint="default"/>
      </w:rPr>
    </w:lvl>
    <w:lvl w:ilvl="6">
      <w:start w:val="1"/>
      <w:numFmt w:val="decimal"/>
      <w:lvlText w:val="%7."/>
      <w:lvlJc w:val="left"/>
      <w:pPr>
        <w:ind w:left="5850" w:hanging="360"/>
      </w:pPr>
      <w:rPr>
        <w:rFonts w:hint="default"/>
      </w:rPr>
    </w:lvl>
    <w:lvl w:ilvl="7">
      <w:start w:val="1"/>
      <w:numFmt w:val="lowerLetter"/>
      <w:lvlText w:val="%8."/>
      <w:lvlJc w:val="left"/>
      <w:pPr>
        <w:ind w:left="6570" w:hanging="360"/>
      </w:pPr>
      <w:rPr>
        <w:rFonts w:hint="default"/>
      </w:rPr>
    </w:lvl>
    <w:lvl w:ilvl="8">
      <w:start w:val="1"/>
      <w:numFmt w:val="lowerRoman"/>
      <w:lvlText w:val="%9."/>
      <w:lvlJc w:val="right"/>
      <w:pPr>
        <w:ind w:left="7290" w:hanging="180"/>
      </w:pPr>
      <w:rPr>
        <w:rFonts w:hint="default"/>
      </w:rPr>
    </w:lvl>
  </w:abstractNum>
  <w:abstractNum w:abstractNumId="1" w15:restartNumberingAfterBreak="0">
    <w:nsid w:val="0FCD5546"/>
    <w:multiLevelType w:val="multilevel"/>
    <w:tmpl w:val="12C0ADBE"/>
    <w:lvl w:ilvl="0">
      <w:start w:val="1"/>
      <w:numFmt w:val="lowerLetter"/>
      <w:lvlText w:val="%1."/>
      <w:lvlJc w:val="left"/>
      <w:pPr>
        <w:ind w:left="1800" w:hanging="360"/>
      </w:pPr>
      <w:rPr>
        <w:rFonts w:hint="default"/>
        <w:sz w:val="22"/>
        <w:szCs w:val="22"/>
      </w:rPr>
    </w:lvl>
    <w:lvl w:ilvl="1">
      <w:start w:val="1"/>
      <w:numFmt w:val="lowerLetter"/>
      <w:lvlText w:val="%2."/>
      <w:lvlJc w:val="left"/>
      <w:pPr>
        <w:ind w:left="2070" w:hanging="360"/>
      </w:pPr>
      <w:rPr>
        <w:rFonts w:hint="default"/>
      </w:rPr>
    </w:lvl>
    <w:lvl w:ilvl="2">
      <w:start w:val="1"/>
      <w:numFmt w:val="lowerRoman"/>
      <w:lvlText w:val="%3."/>
      <w:lvlJc w:val="right"/>
      <w:pPr>
        <w:ind w:left="2790" w:hanging="180"/>
      </w:pPr>
      <w:rPr>
        <w:rFonts w:hint="default"/>
      </w:rPr>
    </w:lvl>
    <w:lvl w:ilvl="3">
      <w:start w:val="1"/>
      <w:numFmt w:val="decimal"/>
      <w:lvlText w:val="%4."/>
      <w:lvlJc w:val="left"/>
      <w:pPr>
        <w:ind w:left="3510" w:hanging="360"/>
      </w:pPr>
      <w:rPr>
        <w:rFonts w:hint="default"/>
      </w:rPr>
    </w:lvl>
    <w:lvl w:ilvl="4">
      <w:start w:val="1"/>
      <w:numFmt w:val="lowerLetter"/>
      <w:lvlText w:val="%5."/>
      <w:lvlJc w:val="left"/>
      <w:pPr>
        <w:ind w:left="4230" w:hanging="360"/>
      </w:pPr>
      <w:rPr>
        <w:rFonts w:hint="default"/>
      </w:rPr>
    </w:lvl>
    <w:lvl w:ilvl="5">
      <w:start w:val="1"/>
      <w:numFmt w:val="lowerRoman"/>
      <w:lvlText w:val="%6."/>
      <w:lvlJc w:val="right"/>
      <w:pPr>
        <w:ind w:left="4950" w:hanging="180"/>
      </w:pPr>
      <w:rPr>
        <w:rFonts w:hint="default"/>
      </w:rPr>
    </w:lvl>
    <w:lvl w:ilvl="6">
      <w:start w:val="1"/>
      <w:numFmt w:val="decimal"/>
      <w:lvlText w:val="%7."/>
      <w:lvlJc w:val="left"/>
      <w:pPr>
        <w:ind w:left="5670" w:hanging="360"/>
      </w:pPr>
      <w:rPr>
        <w:rFonts w:hint="default"/>
      </w:rPr>
    </w:lvl>
    <w:lvl w:ilvl="7">
      <w:start w:val="1"/>
      <w:numFmt w:val="lowerLetter"/>
      <w:lvlText w:val="%8."/>
      <w:lvlJc w:val="left"/>
      <w:pPr>
        <w:ind w:left="6390" w:hanging="360"/>
      </w:pPr>
      <w:rPr>
        <w:rFonts w:hint="default"/>
      </w:rPr>
    </w:lvl>
    <w:lvl w:ilvl="8">
      <w:start w:val="1"/>
      <w:numFmt w:val="lowerRoman"/>
      <w:lvlText w:val="%9."/>
      <w:lvlJc w:val="right"/>
      <w:pPr>
        <w:ind w:left="7110" w:hanging="180"/>
      </w:pPr>
      <w:rPr>
        <w:rFonts w:hint="default"/>
      </w:rPr>
    </w:lvl>
  </w:abstractNum>
  <w:abstractNum w:abstractNumId="2" w15:restartNumberingAfterBreak="0">
    <w:nsid w:val="0FF85648"/>
    <w:multiLevelType w:val="hybridMultilevel"/>
    <w:tmpl w:val="45B80596"/>
    <w:lvl w:ilvl="0" w:tplc="B07056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0E29B0"/>
    <w:multiLevelType w:val="hybridMultilevel"/>
    <w:tmpl w:val="1FAEA820"/>
    <w:lvl w:ilvl="0" w:tplc="FFFFFFFF">
      <w:start w:val="1"/>
      <w:numFmt w:val="lowerRoman"/>
      <w:lvlText w:val="%1."/>
      <w:lvlJc w:val="right"/>
      <w:pPr>
        <w:ind w:left="720" w:hanging="360"/>
      </w:pPr>
    </w:lvl>
    <w:lvl w:ilvl="1" w:tplc="6942A274">
      <w:start w:val="1"/>
      <w:numFmt w:val="upperLetter"/>
      <w:lvlText w:val="%2."/>
      <w:lvlJc w:val="left"/>
      <w:pPr>
        <w:ind w:left="1440" w:hanging="360"/>
      </w:pPr>
      <w:rPr>
        <w:rFonts w:hint="default"/>
      </w:rPr>
    </w:lvl>
    <w:lvl w:ilvl="2" w:tplc="FFFFFFFF">
      <w:start w:val="1"/>
      <w:numFmt w:val="lowerRoman"/>
      <w:lvlText w:val="%3."/>
      <w:lvlJc w:val="right"/>
      <w:pPr>
        <w:ind w:left="2160" w:hanging="180"/>
      </w:pPr>
    </w:lvl>
    <w:lvl w:ilvl="3" w:tplc="0409001B">
      <w:start w:val="1"/>
      <w:numFmt w:val="lowerRoman"/>
      <w:lvlText w:val="%4."/>
      <w:lvlJc w:val="righ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691838"/>
    <w:multiLevelType w:val="hybridMultilevel"/>
    <w:tmpl w:val="A7782A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F0993"/>
    <w:multiLevelType w:val="multilevel"/>
    <w:tmpl w:val="FC3E7D9E"/>
    <w:lvl w:ilvl="0">
      <w:start w:val="1"/>
      <w:numFmt w:val="decimal"/>
      <w:lvlText w:val="%1."/>
      <w:lvlJc w:val="left"/>
      <w:pPr>
        <w:ind w:left="1080" w:hanging="360"/>
      </w:pPr>
      <w:rPr>
        <w:rFonts w:ascii="Arial" w:eastAsia="Arial" w:hAnsi="Arial" w:cs="Arial"/>
        <w:color w:val="00000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625304C"/>
    <w:multiLevelType w:val="multilevel"/>
    <w:tmpl w:val="9C528D2E"/>
    <w:lvl w:ilvl="0">
      <w:start w:val="1"/>
      <w:numFmt w:val="lowerLetter"/>
      <w:lvlText w:val="%1."/>
      <w:lvlJc w:val="left"/>
      <w:pPr>
        <w:ind w:left="1800" w:hanging="360"/>
      </w:pPr>
      <w:rPr>
        <w:rFonts w:hint="default"/>
        <w:sz w:val="22"/>
        <w:szCs w:val="22"/>
      </w:rPr>
    </w:lvl>
    <w:lvl w:ilvl="1">
      <w:start w:val="1"/>
      <w:numFmt w:val="lowerLetter"/>
      <w:lvlText w:val="%2."/>
      <w:lvlJc w:val="left"/>
      <w:pPr>
        <w:ind w:left="2070" w:hanging="360"/>
      </w:pPr>
      <w:rPr>
        <w:rFonts w:hint="default"/>
      </w:rPr>
    </w:lvl>
    <w:lvl w:ilvl="2">
      <w:start w:val="1"/>
      <w:numFmt w:val="lowerRoman"/>
      <w:lvlText w:val="%3."/>
      <w:lvlJc w:val="right"/>
      <w:pPr>
        <w:ind w:left="2790" w:hanging="180"/>
      </w:pPr>
      <w:rPr>
        <w:rFonts w:hint="default"/>
      </w:rPr>
    </w:lvl>
    <w:lvl w:ilvl="3">
      <w:start w:val="1"/>
      <w:numFmt w:val="decimal"/>
      <w:lvlText w:val="%4."/>
      <w:lvlJc w:val="left"/>
      <w:pPr>
        <w:ind w:left="3510" w:hanging="360"/>
      </w:pPr>
      <w:rPr>
        <w:rFonts w:hint="default"/>
      </w:rPr>
    </w:lvl>
    <w:lvl w:ilvl="4">
      <w:start w:val="1"/>
      <w:numFmt w:val="lowerLetter"/>
      <w:lvlText w:val="%5."/>
      <w:lvlJc w:val="left"/>
      <w:pPr>
        <w:ind w:left="4230" w:hanging="360"/>
      </w:pPr>
      <w:rPr>
        <w:rFonts w:hint="default"/>
      </w:rPr>
    </w:lvl>
    <w:lvl w:ilvl="5">
      <w:start w:val="1"/>
      <w:numFmt w:val="lowerRoman"/>
      <w:lvlText w:val="%6."/>
      <w:lvlJc w:val="right"/>
      <w:pPr>
        <w:ind w:left="4950" w:hanging="180"/>
      </w:pPr>
      <w:rPr>
        <w:rFonts w:hint="default"/>
      </w:rPr>
    </w:lvl>
    <w:lvl w:ilvl="6">
      <w:start w:val="1"/>
      <w:numFmt w:val="decimal"/>
      <w:lvlText w:val="%7."/>
      <w:lvlJc w:val="left"/>
      <w:pPr>
        <w:ind w:left="5670" w:hanging="360"/>
      </w:pPr>
      <w:rPr>
        <w:rFonts w:hint="default"/>
      </w:rPr>
    </w:lvl>
    <w:lvl w:ilvl="7">
      <w:start w:val="1"/>
      <w:numFmt w:val="lowerLetter"/>
      <w:lvlText w:val="%8."/>
      <w:lvlJc w:val="left"/>
      <w:pPr>
        <w:ind w:left="6390" w:hanging="360"/>
      </w:pPr>
      <w:rPr>
        <w:rFonts w:hint="default"/>
      </w:rPr>
    </w:lvl>
    <w:lvl w:ilvl="8">
      <w:start w:val="1"/>
      <w:numFmt w:val="lowerRoman"/>
      <w:lvlText w:val="%9."/>
      <w:lvlJc w:val="right"/>
      <w:pPr>
        <w:ind w:left="7110" w:hanging="180"/>
      </w:pPr>
      <w:rPr>
        <w:rFonts w:hint="default"/>
      </w:rPr>
    </w:lvl>
  </w:abstractNum>
  <w:abstractNum w:abstractNumId="7" w15:restartNumberingAfterBreak="0">
    <w:nsid w:val="2B4117CF"/>
    <w:multiLevelType w:val="multilevel"/>
    <w:tmpl w:val="848454E6"/>
    <w:lvl w:ilvl="0">
      <w:start w:val="1"/>
      <w:numFmt w:val="lowerLetter"/>
      <w:lvlText w:val="%1."/>
      <w:lvlJc w:val="left"/>
      <w:pPr>
        <w:ind w:left="1800" w:hanging="360"/>
      </w:pPr>
      <w:rPr>
        <w:rFonts w:hint="default"/>
        <w:sz w:val="22"/>
        <w:szCs w:val="22"/>
      </w:rPr>
    </w:lvl>
    <w:lvl w:ilvl="1">
      <w:start w:val="1"/>
      <w:numFmt w:val="lowerLetter"/>
      <w:lvlText w:val="%2."/>
      <w:lvlJc w:val="left"/>
      <w:pPr>
        <w:ind w:left="2070" w:hanging="360"/>
      </w:pPr>
      <w:rPr>
        <w:rFonts w:hint="default"/>
      </w:rPr>
    </w:lvl>
    <w:lvl w:ilvl="2">
      <w:start w:val="1"/>
      <w:numFmt w:val="lowerRoman"/>
      <w:lvlText w:val="%3."/>
      <w:lvlJc w:val="right"/>
      <w:pPr>
        <w:ind w:left="2790" w:hanging="180"/>
      </w:pPr>
      <w:rPr>
        <w:rFonts w:hint="default"/>
      </w:rPr>
    </w:lvl>
    <w:lvl w:ilvl="3">
      <w:start w:val="1"/>
      <w:numFmt w:val="decimal"/>
      <w:lvlText w:val="%4."/>
      <w:lvlJc w:val="left"/>
      <w:pPr>
        <w:ind w:left="3510" w:hanging="360"/>
      </w:pPr>
      <w:rPr>
        <w:rFonts w:hint="default"/>
      </w:rPr>
    </w:lvl>
    <w:lvl w:ilvl="4">
      <w:start w:val="1"/>
      <w:numFmt w:val="lowerLetter"/>
      <w:lvlText w:val="%5."/>
      <w:lvlJc w:val="left"/>
      <w:pPr>
        <w:ind w:left="4230" w:hanging="360"/>
      </w:pPr>
      <w:rPr>
        <w:rFonts w:hint="default"/>
      </w:rPr>
    </w:lvl>
    <w:lvl w:ilvl="5">
      <w:start w:val="1"/>
      <w:numFmt w:val="lowerRoman"/>
      <w:lvlText w:val="%6."/>
      <w:lvlJc w:val="right"/>
      <w:pPr>
        <w:ind w:left="4950" w:hanging="180"/>
      </w:pPr>
      <w:rPr>
        <w:rFonts w:hint="default"/>
      </w:rPr>
    </w:lvl>
    <w:lvl w:ilvl="6">
      <w:start w:val="1"/>
      <w:numFmt w:val="decimal"/>
      <w:lvlText w:val="%7."/>
      <w:lvlJc w:val="left"/>
      <w:pPr>
        <w:ind w:left="5670" w:hanging="360"/>
      </w:pPr>
      <w:rPr>
        <w:rFonts w:hint="default"/>
      </w:rPr>
    </w:lvl>
    <w:lvl w:ilvl="7">
      <w:start w:val="1"/>
      <w:numFmt w:val="lowerLetter"/>
      <w:lvlText w:val="%8."/>
      <w:lvlJc w:val="left"/>
      <w:pPr>
        <w:ind w:left="6390" w:hanging="360"/>
      </w:pPr>
      <w:rPr>
        <w:rFonts w:hint="default"/>
      </w:rPr>
    </w:lvl>
    <w:lvl w:ilvl="8">
      <w:start w:val="1"/>
      <w:numFmt w:val="lowerRoman"/>
      <w:lvlText w:val="%9."/>
      <w:lvlJc w:val="right"/>
      <w:pPr>
        <w:ind w:left="7110" w:hanging="180"/>
      </w:pPr>
      <w:rPr>
        <w:rFonts w:hint="default"/>
      </w:rPr>
    </w:lvl>
  </w:abstractNum>
  <w:abstractNum w:abstractNumId="8" w15:restartNumberingAfterBreak="0">
    <w:nsid w:val="3502AC2D"/>
    <w:multiLevelType w:val="multilevel"/>
    <w:tmpl w:val="FFFFFFFF"/>
    <w:lvl w:ilvl="0">
      <w:start w:val="1"/>
      <w:numFmt w:val="upperLetter"/>
      <w:lvlText w:val="%1."/>
      <w:lvlJc w:val="left"/>
      <w:pPr>
        <w:ind w:left="72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3D482B59"/>
    <w:multiLevelType w:val="hybridMultilevel"/>
    <w:tmpl w:val="724E752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A571F2A"/>
    <w:multiLevelType w:val="hybridMultilevel"/>
    <w:tmpl w:val="9E220C40"/>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15:restartNumberingAfterBreak="0">
    <w:nsid w:val="4AEE5B48"/>
    <w:multiLevelType w:val="multilevel"/>
    <w:tmpl w:val="33303344"/>
    <w:lvl w:ilvl="0">
      <w:start w:val="1"/>
      <w:numFmt w:val="lowerLetter"/>
      <w:lvlText w:val="%1."/>
      <w:lvlJc w:val="left"/>
      <w:pPr>
        <w:ind w:left="1800" w:hanging="360"/>
      </w:pPr>
      <w:rPr>
        <w:rFonts w:hint="default"/>
        <w:sz w:val="22"/>
        <w:szCs w:val="22"/>
      </w:rPr>
    </w:lvl>
    <w:lvl w:ilvl="1">
      <w:start w:val="1"/>
      <w:numFmt w:val="lowerLetter"/>
      <w:lvlText w:val="%2."/>
      <w:lvlJc w:val="left"/>
      <w:pPr>
        <w:ind w:left="2250" w:hanging="360"/>
      </w:pPr>
      <w:rPr>
        <w:rFonts w:hint="default"/>
      </w:rPr>
    </w:lvl>
    <w:lvl w:ilvl="2">
      <w:start w:val="1"/>
      <w:numFmt w:val="lowerRoman"/>
      <w:lvlText w:val="%3."/>
      <w:lvlJc w:val="right"/>
      <w:pPr>
        <w:ind w:left="2970" w:hanging="180"/>
      </w:pPr>
      <w:rPr>
        <w:rFonts w:hint="default"/>
      </w:rPr>
    </w:lvl>
    <w:lvl w:ilvl="3">
      <w:start w:val="1"/>
      <w:numFmt w:val="decimal"/>
      <w:lvlText w:val="%4."/>
      <w:lvlJc w:val="left"/>
      <w:pPr>
        <w:ind w:left="3690" w:hanging="360"/>
      </w:pPr>
      <w:rPr>
        <w:rFonts w:hint="default"/>
      </w:rPr>
    </w:lvl>
    <w:lvl w:ilvl="4">
      <w:start w:val="1"/>
      <w:numFmt w:val="lowerLetter"/>
      <w:lvlText w:val="%5."/>
      <w:lvlJc w:val="left"/>
      <w:pPr>
        <w:ind w:left="4410" w:hanging="360"/>
      </w:pPr>
      <w:rPr>
        <w:rFonts w:hint="default"/>
      </w:rPr>
    </w:lvl>
    <w:lvl w:ilvl="5">
      <w:start w:val="1"/>
      <w:numFmt w:val="lowerRoman"/>
      <w:lvlText w:val="%6."/>
      <w:lvlJc w:val="right"/>
      <w:pPr>
        <w:ind w:left="5130" w:hanging="180"/>
      </w:pPr>
      <w:rPr>
        <w:rFonts w:hint="default"/>
      </w:rPr>
    </w:lvl>
    <w:lvl w:ilvl="6">
      <w:start w:val="1"/>
      <w:numFmt w:val="decimal"/>
      <w:lvlText w:val="%7."/>
      <w:lvlJc w:val="left"/>
      <w:pPr>
        <w:ind w:left="5850" w:hanging="360"/>
      </w:pPr>
      <w:rPr>
        <w:rFonts w:hint="default"/>
      </w:rPr>
    </w:lvl>
    <w:lvl w:ilvl="7">
      <w:start w:val="1"/>
      <w:numFmt w:val="lowerLetter"/>
      <w:lvlText w:val="%8."/>
      <w:lvlJc w:val="left"/>
      <w:pPr>
        <w:ind w:left="6570" w:hanging="360"/>
      </w:pPr>
      <w:rPr>
        <w:rFonts w:hint="default"/>
      </w:rPr>
    </w:lvl>
    <w:lvl w:ilvl="8">
      <w:start w:val="1"/>
      <w:numFmt w:val="lowerRoman"/>
      <w:lvlText w:val="%9."/>
      <w:lvlJc w:val="right"/>
      <w:pPr>
        <w:ind w:left="7290" w:hanging="180"/>
      </w:pPr>
      <w:rPr>
        <w:rFonts w:hint="default"/>
      </w:rPr>
    </w:lvl>
  </w:abstractNum>
  <w:abstractNum w:abstractNumId="12" w15:restartNumberingAfterBreak="0">
    <w:nsid w:val="4F512DE1"/>
    <w:multiLevelType w:val="hybridMultilevel"/>
    <w:tmpl w:val="8B8CFCE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0114F88"/>
    <w:multiLevelType w:val="multilevel"/>
    <w:tmpl w:val="17AA2128"/>
    <w:lvl w:ilvl="0">
      <w:start w:val="1"/>
      <w:numFmt w:val="upperLetter"/>
      <w:pStyle w:val="RFPSubsectionA"/>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029685E"/>
    <w:multiLevelType w:val="multilevel"/>
    <w:tmpl w:val="A26ED604"/>
    <w:lvl w:ilvl="0">
      <w:start w:val="1"/>
      <w:numFmt w:val="decimal"/>
      <w:pStyle w:val="NumberedList1"/>
      <w:lvlText w:val="%1."/>
      <w:lvlJc w:val="left"/>
      <w:pPr>
        <w:ind w:left="1530" w:hanging="360"/>
      </w:pPr>
      <w:rPr>
        <w:rFonts w:hint="default"/>
        <w:sz w:val="22"/>
        <w:szCs w:val="22"/>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 w15:restartNumberingAfterBreak="0">
    <w:nsid w:val="5177178A"/>
    <w:multiLevelType w:val="hybridMultilevel"/>
    <w:tmpl w:val="8430CAE0"/>
    <w:lvl w:ilvl="0" w:tplc="04090019">
      <w:start w:val="1"/>
      <w:numFmt w:val="lowerLetter"/>
      <w:lvlText w:val="%1."/>
      <w:lvlJc w:val="left"/>
      <w:pPr>
        <w:ind w:left="2070" w:hanging="360"/>
      </w:pPr>
      <w:rPr>
        <w:rFonts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6" w15:restartNumberingAfterBreak="0">
    <w:nsid w:val="524201C6"/>
    <w:multiLevelType w:val="multilevel"/>
    <w:tmpl w:val="073AAC0E"/>
    <w:lvl w:ilvl="0">
      <w:start w:val="1"/>
      <w:numFmt w:val="lowerLetter"/>
      <w:lvlText w:val="%1."/>
      <w:lvlJc w:val="left"/>
      <w:pPr>
        <w:ind w:left="1800" w:hanging="360"/>
      </w:pPr>
      <w:rPr>
        <w:rFonts w:hint="default"/>
        <w:sz w:val="22"/>
        <w:szCs w:val="22"/>
      </w:rPr>
    </w:lvl>
    <w:lvl w:ilvl="1">
      <w:start w:val="1"/>
      <w:numFmt w:val="lowerLetter"/>
      <w:lvlText w:val="%2."/>
      <w:lvlJc w:val="left"/>
      <w:pPr>
        <w:ind w:left="2250" w:hanging="360"/>
      </w:pPr>
      <w:rPr>
        <w:rFonts w:hint="default"/>
      </w:rPr>
    </w:lvl>
    <w:lvl w:ilvl="2">
      <w:start w:val="1"/>
      <w:numFmt w:val="lowerRoman"/>
      <w:lvlText w:val="%3."/>
      <w:lvlJc w:val="right"/>
      <w:pPr>
        <w:ind w:left="2970" w:hanging="180"/>
      </w:pPr>
      <w:rPr>
        <w:rFonts w:hint="default"/>
      </w:rPr>
    </w:lvl>
    <w:lvl w:ilvl="3">
      <w:start w:val="1"/>
      <w:numFmt w:val="decimal"/>
      <w:lvlText w:val="%4."/>
      <w:lvlJc w:val="left"/>
      <w:pPr>
        <w:ind w:left="3690" w:hanging="360"/>
      </w:pPr>
      <w:rPr>
        <w:rFonts w:hint="default"/>
      </w:rPr>
    </w:lvl>
    <w:lvl w:ilvl="4">
      <w:start w:val="1"/>
      <w:numFmt w:val="lowerLetter"/>
      <w:lvlText w:val="%5."/>
      <w:lvlJc w:val="left"/>
      <w:pPr>
        <w:ind w:left="4410" w:hanging="360"/>
      </w:pPr>
      <w:rPr>
        <w:rFonts w:hint="default"/>
      </w:rPr>
    </w:lvl>
    <w:lvl w:ilvl="5">
      <w:start w:val="1"/>
      <w:numFmt w:val="lowerRoman"/>
      <w:lvlText w:val="%6."/>
      <w:lvlJc w:val="right"/>
      <w:pPr>
        <w:ind w:left="5130" w:hanging="180"/>
      </w:pPr>
      <w:rPr>
        <w:rFonts w:hint="default"/>
      </w:rPr>
    </w:lvl>
    <w:lvl w:ilvl="6">
      <w:start w:val="1"/>
      <w:numFmt w:val="decimal"/>
      <w:lvlText w:val="%7."/>
      <w:lvlJc w:val="left"/>
      <w:pPr>
        <w:ind w:left="5850" w:hanging="360"/>
      </w:pPr>
      <w:rPr>
        <w:rFonts w:hint="default"/>
      </w:rPr>
    </w:lvl>
    <w:lvl w:ilvl="7">
      <w:start w:val="1"/>
      <w:numFmt w:val="lowerLetter"/>
      <w:lvlText w:val="%8."/>
      <w:lvlJc w:val="left"/>
      <w:pPr>
        <w:ind w:left="6570" w:hanging="360"/>
      </w:pPr>
      <w:rPr>
        <w:rFonts w:hint="default"/>
      </w:rPr>
    </w:lvl>
    <w:lvl w:ilvl="8">
      <w:start w:val="1"/>
      <w:numFmt w:val="lowerRoman"/>
      <w:lvlText w:val="%9."/>
      <w:lvlJc w:val="right"/>
      <w:pPr>
        <w:ind w:left="7290" w:hanging="180"/>
      </w:pPr>
      <w:rPr>
        <w:rFonts w:hint="default"/>
      </w:rPr>
    </w:lvl>
  </w:abstractNum>
  <w:abstractNum w:abstractNumId="17" w15:restartNumberingAfterBreak="0">
    <w:nsid w:val="5586307F"/>
    <w:multiLevelType w:val="multilevel"/>
    <w:tmpl w:val="D550DE7E"/>
    <w:lvl w:ilvl="0">
      <w:start w:val="1"/>
      <w:numFmt w:val="lowerLetter"/>
      <w:pStyle w:val="List1a"/>
      <w:lvlText w:val="%1."/>
      <w:lvlJc w:val="left"/>
      <w:pPr>
        <w:ind w:left="1800" w:hanging="360"/>
      </w:pPr>
    </w:lvl>
    <w:lvl w:ilvl="1">
      <w:start w:val="1"/>
      <w:numFmt w:val="decimal"/>
      <w:lvlText w:val="%2."/>
      <w:lvlJc w:val="left"/>
      <w:pPr>
        <w:ind w:left="1890" w:hanging="360"/>
      </w:pPr>
    </w:lvl>
    <w:lvl w:ilvl="2">
      <w:start w:val="1"/>
      <w:numFmt w:val="lowerLetter"/>
      <w:lvlText w:val="%3."/>
      <w:lvlJc w:val="lef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8" w15:restartNumberingAfterBreak="0">
    <w:nsid w:val="5C2E0F4F"/>
    <w:multiLevelType w:val="hybridMultilevel"/>
    <w:tmpl w:val="232231EC"/>
    <w:lvl w:ilvl="0" w:tplc="832A54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566BA8"/>
    <w:multiLevelType w:val="hybridMultilevel"/>
    <w:tmpl w:val="D2A6DA8A"/>
    <w:lvl w:ilvl="0" w:tplc="1862A7FE">
      <w:start w:val="1"/>
      <w:numFmt w:val="upperRoman"/>
      <w:pStyle w:val="RFPSectionHeader-FirstLevel"/>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D71496"/>
    <w:multiLevelType w:val="hybridMultilevel"/>
    <w:tmpl w:val="D544195E"/>
    <w:lvl w:ilvl="0" w:tplc="04090019">
      <w:start w:val="1"/>
      <w:numFmt w:val="lowerLetter"/>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1" w15:restartNumberingAfterBreak="0">
    <w:nsid w:val="7D323284"/>
    <w:multiLevelType w:val="hybridMultilevel"/>
    <w:tmpl w:val="62E2EA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251424"/>
    <w:multiLevelType w:val="multilevel"/>
    <w:tmpl w:val="9318A10A"/>
    <w:lvl w:ilvl="0">
      <w:start w:val="1"/>
      <w:numFmt w:val="lowerRoman"/>
      <w:lvlText w:val="%1."/>
      <w:lvlJc w:val="right"/>
      <w:pPr>
        <w:ind w:left="2520" w:hanging="360"/>
      </w:pPr>
      <w:rPr>
        <w:rFonts w:hint="default"/>
        <w:sz w:val="22"/>
        <w:szCs w:val="22"/>
      </w:rPr>
    </w:lvl>
    <w:lvl w:ilvl="1">
      <w:start w:val="1"/>
      <w:numFmt w:val="lowerLetter"/>
      <w:lvlText w:val="%2."/>
      <w:lvlJc w:val="left"/>
      <w:pPr>
        <w:ind w:left="2970" w:hanging="360"/>
      </w:pPr>
      <w:rPr>
        <w:rFonts w:hint="default"/>
      </w:rPr>
    </w:lvl>
    <w:lvl w:ilvl="2">
      <w:start w:val="1"/>
      <w:numFmt w:val="lowerRoman"/>
      <w:lvlText w:val="%3."/>
      <w:lvlJc w:val="right"/>
      <w:pPr>
        <w:ind w:left="3690" w:hanging="180"/>
      </w:pPr>
      <w:rPr>
        <w:rFonts w:hint="default"/>
      </w:rPr>
    </w:lvl>
    <w:lvl w:ilvl="3">
      <w:start w:val="1"/>
      <w:numFmt w:val="decimal"/>
      <w:lvlText w:val="%4."/>
      <w:lvlJc w:val="left"/>
      <w:pPr>
        <w:ind w:left="4410" w:hanging="360"/>
      </w:pPr>
      <w:rPr>
        <w:rFonts w:hint="default"/>
      </w:rPr>
    </w:lvl>
    <w:lvl w:ilvl="4">
      <w:start w:val="1"/>
      <w:numFmt w:val="lowerLetter"/>
      <w:lvlText w:val="%5."/>
      <w:lvlJc w:val="left"/>
      <w:pPr>
        <w:ind w:left="5130" w:hanging="360"/>
      </w:pPr>
      <w:rPr>
        <w:rFonts w:hint="default"/>
      </w:rPr>
    </w:lvl>
    <w:lvl w:ilvl="5">
      <w:start w:val="1"/>
      <w:numFmt w:val="lowerRoman"/>
      <w:lvlText w:val="%6."/>
      <w:lvlJc w:val="right"/>
      <w:pPr>
        <w:ind w:left="5850" w:hanging="180"/>
      </w:pPr>
      <w:rPr>
        <w:rFonts w:hint="default"/>
      </w:rPr>
    </w:lvl>
    <w:lvl w:ilvl="6">
      <w:start w:val="1"/>
      <w:numFmt w:val="decimal"/>
      <w:lvlText w:val="%7."/>
      <w:lvlJc w:val="left"/>
      <w:pPr>
        <w:ind w:left="6570" w:hanging="360"/>
      </w:pPr>
      <w:rPr>
        <w:rFonts w:hint="default"/>
      </w:rPr>
    </w:lvl>
    <w:lvl w:ilvl="7">
      <w:start w:val="1"/>
      <w:numFmt w:val="lowerLetter"/>
      <w:lvlText w:val="%8."/>
      <w:lvlJc w:val="left"/>
      <w:pPr>
        <w:ind w:left="7290" w:hanging="360"/>
      </w:pPr>
      <w:rPr>
        <w:rFonts w:hint="default"/>
      </w:rPr>
    </w:lvl>
    <w:lvl w:ilvl="8">
      <w:start w:val="1"/>
      <w:numFmt w:val="lowerRoman"/>
      <w:lvlText w:val="%9."/>
      <w:lvlJc w:val="right"/>
      <w:pPr>
        <w:ind w:left="8010" w:hanging="180"/>
      </w:pPr>
      <w:rPr>
        <w:rFonts w:hint="default"/>
      </w:rPr>
    </w:lvl>
  </w:abstractNum>
  <w:num w:numId="1" w16cid:durableId="27879948">
    <w:abstractNumId w:val="8"/>
  </w:num>
  <w:num w:numId="2" w16cid:durableId="293488675">
    <w:abstractNumId w:val="13"/>
  </w:num>
  <w:num w:numId="3" w16cid:durableId="590773145">
    <w:abstractNumId w:val="5"/>
  </w:num>
  <w:num w:numId="4" w16cid:durableId="1685129611">
    <w:abstractNumId w:val="17"/>
  </w:num>
  <w:num w:numId="5" w16cid:durableId="1900706128">
    <w:abstractNumId w:val="19"/>
  </w:num>
  <w:num w:numId="6" w16cid:durableId="1235890917">
    <w:abstractNumId w:val="13"/>
  </w:num>
  <w:num w:numId="7" w16cid:durableId="16699070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2746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2451140">
    <w:abstractNumId w:val="14"/>
  </w:num>
  <w:num w:numId="10" w16cid:durableId="14456848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95638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79236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84148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54400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44390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24420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514312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95054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86351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08276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717264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888348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50458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171020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730660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868338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3797556">
    <w:abstractNumId w:val="15"/>
  </w:num>
  <w:num w:numId="28" w16cid:durableId="1726026611">
    <w:abstractNumId w:val="12"/>
  </w:num>
  <w:num w:numId="29" w16cid:durableId="449206790">
    <w:abstractNumId w:val="20"/>
  </w:num>
  <w:num w:numId="30" w16cid:durableId="663896861">
    <w:abstractNumId w:val="10"/>
  </w:num>
  <w:num w:numId="31" w16cid:durableId="91248649">
    <w:abstractNumId w:val="14"/>
  </w:num>
  <w:num w:numId="32" w16cid:durableId="2139104514">
    <w:abstractNumId w:val="14"/>
  </w:num>
  <w:num w:numId="33" w16cid:durableId="1906135877">
    <w:abstractNumId w:val="14"/>
  </w:num>
  <w:num w:numId="34" w16cid:durableId="395709357">
    <w:abstractNumId w:val="14"/>
  </w:num>
  <w:num w:numId="35" w16cid:durableId="1166749064">
    <w:abstractNumId w:val="0"/>
  </w:num>
  <w:num w:numId="36" w16cid:durableId="1690985974">
    <w:abstractNumId w:val="22"/>
  </w:num>
  <w:num w:numId="37" w16cid:durableId="742945452">
    <w:abstractNumId w:val="16"/>
  </w:num>
  <w:num w:numId="38" w16cid:durableId="872763924">
    <w:abstractNumId w:val="11"/>
  </w:num>
  <w:num w:numId="39" w16cid:durableId="2113626175">
    <w:abstractNumId w:val="4"/>
  </w:num>
  <w:num w:numId="40" w16cid:durableId="1060060630">
    <w:abstractNumId w:val="21"/>
  </w:num>
  <w:num w:numId="41" w16cid:durableId="1961954956">
    <w:abstractNumId w:val="3"/>
  </w:num>
  <w:num w:numId="42" w16cid:durableId="1423524539">
    <w:abstractNumId w:val="9"/>
  </w:num>
  <w:num w:numId="43" w16cid:durableId="729227949">
    <w:abstractNumId w:val="1"/>
  </w:num>
  <w:num w:numId="44" w16cid:durableId="8095606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4233179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0070324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43768340">
    <w:abstractNumId w:val="13"/>
  </w:num>
  <w:num w:numId="48" w16cid:durableId="111990963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8510988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26291903">
    <w:abstractNumId w:val="19"/>
    <w:lvlOverride w:ilvl="0">
      <w:startOverride w:val="1"/>
    </w:lvlOverride>
  </w:num>
  <w:num w:numId="51" w16cid:durableId="45391253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49642161">
    <w:abstractNumId w:val="2"/>
  </w:num>
  <w:num w:numId="53" w16cid:durableId="101530426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75817204">
    <w:abstractNumId w:val="18"/>
  </w:num>
  <w:num w:numId="55" w16cid:durableId="214735518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30026571">
    <w:abstractNumId w:val="14"/>
  </w:num>
  <w:num w:numId="57" w16cid:durableId="196542716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28635522">
    <w:abstractNumId w:val="7"/>
  </w:num>
  <w:num w:numId="59" w16cid:durableId="515582016">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9E4"/>
    <w:rsid w:val="00000854"/>
    <w:rsid w:val="00006177"/>
    <w:rsid w:val="00024D50"/>
    <w:rsid w:val="0002691B"/>
    <w:rsid w:val="0003143E"/>
    <w:rsid w:val="00034AA1"/>
    <w:rsid w:val="00034AB1"/>
    <w:rsid w:val="00037AF5"/>
    <w:rsid w:val="0004032D"/>
    <w:rsid w:val="00042837"/>
    <w:rsid w:val="00047372"/>
    <w:rsid w:val="0006028E"/>
    <w:rsid w:val="00061086"/>
    <w:rsid w:val="00063231"/>
    <w:rsid w:val="00064748"/>
    <w:rsid w:val="00065C44"/>
    <w:rsid w:val="00071051"/>
    <w:rsid w:val="0007463D"/>
    <w:rsid w:val="00074E79"/>
    <w:rsid w:val="00076E61"/>
    <w:rsid w:val="00080B59"/>
    <w:rsid w:val="00083BB0"/>
    <w:rsid w:val="000847E8"/>
    <w:rsid w:val="0008555B"/>
    <w:rsid w:val="00085910"/>
    <w:rsid w:val="00085ED7"/>
    <w:rsid w:val="00085F7B"/>
    <w:rsid w:val="000A0248"/>
    <w:rsid w:val="000A1CF8"/>
    <w:rsid w:val="000A3CC2"/>
    <w:rsid w:val="000A4A5A"/>
    <w:rsid w:val="000A5633"/>
    <w:rsid w:val="000A5CF3"/>
    <w:rsid w:val="000A6A3D"/>
    <w:rsid w:val="000B192C"/>
    <w:rsid w:val="000B1E46"/>
    <w:rsid w:val="000B2984"/>
    <w:rsid w:val="000B424A"/>
    <w:rsid w:val="000C5FC5"/>
    <w:rsid w:val="000C7CDC"/>
    <w:rsid w:val="000D20CB"/>
    <w:rsid w:val="000D411F"/>
    <w:rsid w:val="000D7A04"/>
    <w:rsid w:val="000E055B"/>
    <w:rsid w:val="000E17F4"/>
    <w:rsid w:val="000E3EB3"/>
    <w:rsid w:val="000E45A0"/>
    <w:rsid w:val="000E663E"/>
    <w:rsid w:val="000F18F8"/>
    <w:rsid w:val="000F53FB"/>
    <w:rsid w:val="000F5930"/>
    <w:rsid w:val="00103B78"/>
    <w:rsid w:val="00112439"/>
    <w:rsid w:val="001163B5"/>
    <w:rsid w:val="00120F8D"/>
    <w:rsid w:val="00123A3E"/>
    <w:rsid w:val="00127CB6"/>
    <w:rsid w:val="00130BE9"/>
    <w:rsid w:val="00134482"/>
    <w:rsid w:val="00135357"/>
    <w:rsid w:val="00137A06"/>
    <w:rsid w:val="001459D5"/>
    <w:rsid w:val="00150DDD"/>
    <w:rsid w:val="0015553E"/>
    <w:rsid w:val="001602F6"/>
    <w:rsid w:val="00160D9C"/>
    <w:rsid w:val="001627EF"/>
    <w:rsid w:val="00167712"/>
    <w:rsid w:val="001744D0"/>
    <w:rsid w:val="0018374D"/>
    <w:rsid w:val="00183773"/>
    <w:rsid w:val="00190DB2"/>
    <w:rsid w:val="001953B4"/>
    <w:rsid w:val="001A2099"/>
    <w:rsid w:val="001A5196"/>
    <w:rsid w:val="001B1A54"/>
    <w:rsid w:val="001B1E48"/>
    <w:rsid w:val="001B4964"/>
    <w:rsid w:val="001D50B7"/>
    <w:rsid w:val="001D5C90"/>
    <w:rsid w:val="001E08A2"/>
    <w:rsid w:val="001E6B4B"/>
    <w:rsid w:val="001E74FD"/>
    <w:rsid w:val="001F66A9"/>
    <w:rsid w:val="002033BF"/>
    <w:rsid w:val="0021327D"/>
    <w:rsid w:val="00221178"/>
    <w:rsid w:val="00226CD8"/>
    <w:rsid w:val="0023489F"/>
    <w:rsid w:val="0023536A"/>
    <w:rsid w:val="002354C7"/>
    <w:rsid w:val="0023582E"/>
    <w:rsid w:val="002467AD"/>
    <w:rsid w:val="00247767"/>
    <w:rsid w:val="002528B6"/>
    <w:rsid w:val="00257545"/>
    <w:rsid w:val="00261848"/>
    <w:rsid w:val="0026241C"/>
    <w:rsid w:val="00262E95"/>
    <w:rsid w:val="00267382"/>
    <w:rsid w:val="00272CE3"/>
    <w:rsid w:val="00275571"/>
    <w:rsid w:val="002759F6"/>
    <w:rsid w:val="00277D22"/>
    <w:rsid w:val="0028177C"/>
    <w:rsid w:val="00284477"/>
    <w:rsid w:val="00285FBF"/>
    <w:rsid w:val="0029150B"/>
    <w:rsid w:val="002957F3"/>
    <w:rsid w:val="002A407D"/>
    <w:rsid w:val="002A6A82"/>
    <w:rsid w:val="002A6F67"/>
    <w:rsid w:val="002B5C58"/>
    <w:rsid w:val="002B6338"/>
    <w:rsid w:val="002C186B"/>
    <w:rsid w:val="002C20A4"/>
    <w:rsid w:val="002C46A6"/>
    <w:rsid w:val="002D4B30"/>
    <w:rsid w:val="002F463C"/>
    <w:rsid w:val="002F59DB"/>
    <w:rsid w:val="003008BE"/>
    <w:rsid w:val="00300FC3"/>
    <w:rsid w:val="00302B04"/>
    <w:rsid w:val="003112E4"/>
    <w:rsid w:val="0031153B"/>
    <w:rsid w:val="00311C8D"/>
    <w:rsid w:val="003220D9"/>
    <w:rsid w:val="00323061"/>
    <w:rsid w:val="00323212"/>
    <w:rsid w:val="003248D5"/>
    <w:rsid w:val="00330F5A"/>
    <w:rsid w:val="00332335"/>
    <w:rsid w:val="0034175F"/>
    <w:rsid w:val="00350C0B"/>
    <w:rsid w:val="003517E1"/>
    <w:rsid w:val="003521ED"/>
    <w:rsid w:val="00353166"/>
    <w:rsid w:val="003662D6"/>
    <w:rsid w:val="003702AF"/>
    <w:rsid w:val="00385DA7"/>
    <w:rsid w:val="0038776E"/>
    <w:rsid w:val="003903DB"/>
    <w:rsid w:val="003908B5"/>
    <w:rsid w:val="00394E2D"/>
    <w:rsid w:val="003964C8"/>
    <w:rsid w:val="00397103"/>
    <w:rsid w:val="003A246A"/>
    <w:rsid w:val="003A3A61"/>
    <w:rsid w:val="003A3FF7"/>
    <w:rsid w:val="003B2855"/>
    <w:rsid w:val="003B37E0"/>
    <w:rsid w:val="003B5FC0"/>
    <w:rsid w:val="003B6A65"/>
    <w:rsid w:val="003C0050"/>
    <w:rsid w:val="003C1FB4"/>
    <w:rsid w:val="003C2E47"/>
    <w:rsid w:val="003C6F3B"/>
    <w:rsid w:val="003C7DD0"/>
    <w:rsid w:val="003D07F9"/>
    <w:rsid w:val="003D0F87"/>
    <w:rsid w:val="003D32A6"/>
    <w:rsid w:val="003D36B1"/>
    <w:rsid w:val="003D6481"/>
    <w:rsid w:val="003D6785"/>
    <w:rsid w:val="003E031E"/>
    <w:rsid w:val="003E5923"/>
    <w:rsid w:val="003E70B8"/>
    <w:rsid w:val="003F6ACA"/>
    <w:rsid w:val="003F7BE5"/>
    <w:rsid w:val="004058FF"/>
    <w:rsid w:val="00406499"/>
    <w:rsid w:val="004123A5"/>
    <w:rsid w:val="0041519B"/>
    <w:rsid w:val="0041642D"/>
    <w:rsid w:val="00417B1E"/>
    <w:rsid w:val="00420F89"/>
    <w:rsid w:val="0042108C"/>
    <w:rsid w:val="00421810"/>
    <w:rsid w:val="004415DC"/>
    <w:rsid w:val="00447DD3"/>
    <w:rsid w:val="0045030B"/>
    <w:rsid w:val="00456778"/>
    <w:rsid w:val="00461733"/>
    <w:rsid w:val="004618D4"/>
    <w:rsid w:val="00461B27"/>
    <w:rsid w:val="004627EF"/>
    <w:rsid w:val="00464122"/>
    <w:rsid w:val="00465A3F"/>
    <w:rsid w:val="004662A9"/>
    <w:rsid w:val="004725B8"/>
    <w:rsid w:val="0047584D"/>
    <w:rsid w:val="00480E20"/>
    <w:rsid w:val="004859A5"/>
    <w:rsid w:val="00486980"/>
    <w:rsid w:val="004904AC"/>
    <w:rsid w:val="004918A3"/>
    <w:rsid w:val="00494103"/>
    <w:rsid w:val="004A0671"/>
    <w:rsid w:val="004A7154"/>
    <w:rsid w:val="004A751D"/>
    <w:rsid w:val="004B0008"/>
    <w:rsid w:val="004B0389"/>
    <w:rsid w:val="004B4E53"/>
    <w:rsid w:val="004B5BE1"/>
    <w:rsid w:val="004D3414"/>
    <w:rsid w:val="004E16D7"/>
    <w:rsid w:val="004E4022"/>
    <w:rsid w:val="004E69A3"/>
    <w:rsid w:val="004F09A8"/>
    <w:rsid w:val="004F1E8B"/>
    <w:rsid w:val="004F4A6B"/>
    <w:rsid w:val="004F4B0F"/>
    <w:rsid w:val="004F4E8F"/>
    <w:rsid w:val="004F61B4"/>
    <w:rsid w:val="00511946"/>
    <w:rsid w:val="005137CD"/>
    <w:rsid w:val="00514168"/>
    <w:rsid w:val="005159FE"/>
    <w:rsid w:val="00534C13"/>
    <w:rsid w:val="00536800"/>
    <w:rsid w:val="00544B77"/>
    <w:rsid w:val="005455CA"/>
    <w:rsid w:val="00551222"/>
    <w:rsid w:val="005519E4"/>
    <w:rsid w:val="005523D1"/>
    <w:rsid w:val="005614F3"/>
    <w:rsid w:val="00563CD9"/>
    <w:rsid w:val="00564A5E"/>
    <w:rsid w:val="00565C06"/>
    <w:rsid w:val="00566405"/>
    <w:rsid w:val="00567304"/>
    <w:rsid w:val="00572576"/>
    <w:rsid w:val="00572CE4"/>
    <w:rsid w:val="00573840"/>
    <w:rsid w:val="00573869"/>
    <w:rsid w:val="00577D2C"/>
    <w:rsid w:val="0058083B"/>
    <w:rsid w:val="005815B5"/>
    <w:rsid w:val="005817B4"/>
    <w:rsid w:val="00587A4C"/>
    <w:rsid w:val="00587DB1"/>
    <w:rsid w:val="005900BD"/>
    <w:rsid w:val="0059624F"/>
    <w:rsid w:val="005A7A70"/>
    <w:rsid w:val="005B375E"/>
    <w:rsid w:val="005B4B5B"/>
    <w:rsid w:val="005B69DB"/>
    <w:rsid w:val="005C5E4E"/>
    <w:rsid w:val="005D0A25"/>
    <w:rsid w:val="005D7DBE"/>
    <w:rsid w:val="005D7F73"/>
    <w:rsid w:val="005E1245"/>
    <w:rsid w:val="005E1E74"/>
    <w:rsid w:val="005E3D1D"/>
    <w:rsid w:val="005F1FA2"/>
    <w:rsid w:val="005F3FD3"/>
    <w:rsid w:val="005F45E3"/>
    <w:rsid w:val="00620B5D"/>
    <w:rsid w:val="00622018"/>
    <w:rsid w:val="006224E4"/>
    <w:rsid w:val="00623751"/>
    <w:rsid w:val="00623F00"/>
    <w:rsid w:val="006240D9"/>
    <w:rsid w:val="0062548A"/>
    <w:rsid w:val="00625DCF"/>
    <w:rsid w:val="00626062"/>
    <w:rsid w:val="006317F9"/>
    <w:rsid w:val="00637859"/>
    <w:rsid w:val="00644DC0"/>
    <w:rsid w:val="00645CE9"/>
    <w:rsid w:val="006466A1"/>
    <w:rsid w:val="006506FD"/>
    <w:rsid w:val="006547A1"/>
    <w:rsid w:val="00657B0A"/>
    <w:rsid w:val="00664473"/>
    <w:rsid w:val="006673FD"/>
    <w:rsid w:val="0067169F"/>
    <w:rsid w:val="00675480"/>
    <w:rsid w:val="006758DB"/>
    <w:rsid w:val="00677782"/>
    <w:rsid w:val="0068297F"/>
    <w:rsid w:val="0068413F"/>
    <w:rsid w:val="006867C6"/>
    <w:rsid w:val="0068706C"/>
    <w:rsid w:val="006872F6"/>
    <w:rsid w:val="006952AC"/>
    <w:rsid w:val="0069670F"/>
    <w:rsid w:val="006A2E4C"/>
    <w:rsid w:val="006A65F6"/>
    <w:rsid w:val="006B3E8D"/>
    <w:rsid w:val="006D2EAB"/>
    <w:rsid w:val="006E1455"/>
    <w:rsid w:val="006E2785"/>
    <w:rsid w:val="006E4C5C"/>
    <w:rsid w:val="006F39F6"/>
    <w:rsid w:val="006F477F"/>
    <w:rsid w:val="006F47C9"/>
    <w:rsid w:val="006F58ED"/>
    <w:rsid w:val="006F6F6D"/>
    <w:rsid w:val="007005CE"/>
    <w:rsid w:val="00704A2C"/>
    <w:rsid w:val="00704F79"/>
    <w:rsid w:val="00714854"/>
    <w:rsid w:val="0072339A"/>
    <w:rsid w:val="0073288C"/>
    <w:rsid w:val="007402C3"/>
    <w:rsid w:val="00751E11"/>
    <w:rsid w:val="007552B8"/>
    <w:rsid w:val="00767577"/>
    <w:rsid w:val="00771777"/>
    <w:rsid w:val="0077311E"/>
    <w:rsid w:val="00774D70"/>
    <w:rsid w:val="0078117B"/>
    <w:rsid w:val="00781584"/>
    <w:rsid w:val="00792CE7"/>
    <w:rsid w:val="007A2F67"/>
    <w:rsid w:val="007A4B7F"/>
    <w:rsid w:val="007A4BB7"/>
    <w:rsid w:val="007A61BC"/>
    <w:rsid w:val="007B210E"/>
    <w:rsid w:val="007B336E"/>
    <w:rsid w:val="007B38C1"/>
    <w:rsid w:val="007B5F55"/>
    <w:rsid w:val="007B60B7"/>
    <w:rsid w:val="007C2A82"/>
    <w:rsid w:val="007C2D39"/>
    <w:rsid w:val="007C64E3"/>
    <w:rsid w:val="007E3E11"/>
    <w:rsid w:val="007E5AC5"/>
    <w:rsid w:val="007E615B"/>
    <w:rsid w:val="007F04F9"/>
    <w:rsid w:val="008016B5"/>
    <w:rsid w:val="00803006"/>
    <w:rsid w:val="008032CE"/>
    <w:rsid w:val="00805BF5"/>
    <w:rsid w:val="00806172"/>
    <w:rsid w:val="008208CA"/>
    <w:rsid w:val="00832572"/>
    <w:rsid w:val="0083563A"/>
    <w:rsid w:val="00841849"/>
    <w:rsid w:val="00846A03"/>
    <w:rsid w:val="00871341"/>
    <w:rsid w:val="0087215D"/>
    <w:rsid w:val="0087523F"/>
    <w:rsid w:val="0087758E"/>
    <w:rsid w:val="00880BB9"/>
    <w:rsid w:val="0088134F"/>
    <w:rsid w:val="0089493A"/>
    <w:rsid w:val="00895F23"/>
    <w:rsid w:val="008A05CE"/>
    <w:rsid w:val="008A6B0B"/>
    <w:rsid w:val="008A79E7"/>
    <w:rsid w:val="008A7D70"/>
    <w:rsid w:val="008B421C"/>
    <w:rsid w:val="008B4B9A"/>
    <w:rsid w:val="008B706F"/>
    <w:rsid w:val="008B7DDF"/>
    <w:rsid w:val="008C09B5"/>
    <w:rsid w:val="008C0E1B"/>
    <w:rsid w:val="008C0E39"/>
    <w:rsid w:val="008C1845"/>
    <w:rsid w:val="008C1C03"/>
    <w:rsid w:val="008C6621"/>
    <w:rsid w:val="008D0684"/>
    <w:rsid w:val="008D19D7"/>
    <w:rsid w:val="008D408E"/>
    <w:rsid w:val="008D5746"/>
    <w:rsid w:val="008E090A"/>
    <w:rsid w:val="008E1E91"/>
    <w:rsid w:val="008F556C"/>
    <w:rsid w:val="00901655"/>
    <w:rsid w:val="0091009C"/>
    <w:rsid w:val="009118D5"/>
    <w:rsid w:val="00917C68"/>
    <w:rsid w:val="00921AD1"/>
    <w:rsid w:val="0092524A"/>
    <w:rsid w:val="009266BC"/>
    <w:rsid w:val="00927D70"/>
    <w:rsid w:val="009308C0"/>
    <w:rsid w:val="00930B1E"/>
    <w:rsid w:val="00931831"/>
    <w:rsid w:val="009324C4"/>
    <w:rsid w:val="00932C3B"/>
    <w:rsid w:val="0093346F"/>
    <w:rsid w:val="009514F3"/>
    <w:rsid w:val="00966F83"/>
    <w:rsid w:val="00970D1B"/>
    <w:rsid w:val="009724D9"/>
    <w:rsid w:val="00972882"/>
    <w:rsid w:val="00975FAD"/>
    <w:rsid w:val="00985163"/>
    <w:rsid w:val="00987610"/>
    <w:rsid w:val="0099455D"/>
    <w:rsid w:val="00994583"/>
    <w:rsid w:val="009A2CEE"/>
    <w:rsid w:val="009A2E03"/>
    <w:rsid w:val="009A4864"/>
    <w:rsid w:val="009A7BB9"/>
    <w:rsid w:val="009B75B7"/>
    <w:rsid w:val="009C11DC"/>
    <w:rsid w:val="009C4EE4"/>
    <w:rsid w:val="009D17B8"/>
    <w:rsid w:val="009E2561"/>
    <w:rsid w:val="009E3B1C"/>
    <w:rsid w:val="009E6BAA"/>
    <w:rsid w:val="009E75BD"/>
    <w:rsid w:val="009F1E80"/>
    <w:rsid w:val="009F32ED"/>
    <w:rsid w:val="009F389A"/>
    <w:rsid w:val="009F6694"/>
    <w:rsid w:val="00A057DB"/>
    <w:rsid w:val="00A068B6"/>
    <w:rsid w:val="00A072EF"/>
    <w:rsid w:val="00A0765D"/>
    <w:rsid w:val="00A1313F"/>
    <w:rsid w:val="00A14AC0"/>
    <w:rsid w:val="00A14FF0"/>
    <w:rsid w:val="00A15A5D"/>
    <w:rsid w:val="00A15FE1"/>
    <w:rsid w:val="00A350E1"/>
    <w:rsid w:val="00A372B2"/>
    <w:rsid w:val="00A40A9B"/>
    <w:rsid w:val="00A53B0D"/>
    <w:rsid w:val="00A54220"/>
    <w:rsid w:val="00A5579A"/>
    <w:rsid w:val="00A62B02"/>
    <w:rsid w:val="00A71838"/>
    <w:rsid w:val="00A71B72"/>
    <w:rsid w:val="00A8281C"/>
    <w:rsid w:val="00A82BA5"/>
    <w:rsid w:val="00A83426"/>
    <w:rsid w:val="00A941BF"/>
    <w:rsid w:val="00A94A3A"/>
    <w:rsid w:val="00A97800"/>
    <w:rsid w:val="00AA0668"/>
    <w:rsid w:val="00AA0A65"/>
    <w:rsid w:val="00AA2B5B"/>
    <w:rsid w:val="00AA500C"/>
    <w:rsid w:val="00AB159F"/>
    <w:rsid w:val="00AB20CB"/>
    <w:rsid w:val="00AB219D"/>
    <w:rsid w:val="00AC0910"/>
    <w:rsid w:val="00AC792D"/>
    <w:rsid w:val="00AD77D9"/>
    <w:rsid w:val="00AE1C35"/>
    <w:rsid w:val="00AE4D15"/>
    <w:rsid w:val="00AE5B9D"/>
    <w:rsid w:val="00AE5FCB"/>
    <w:rsid w:val="00AE6046"/>
    <w:rsid w:val="00AF0F47"/>
    <w:rsid w:val="00AF445F"/>
    <w:rsid w:val="00B027D1"/>
    <w:rsid w:val="00B06F94"/>
    <w:rsid w:val="00B109E0"/>
    <w:rsid w:val="00B116CB"/>
    <w:rsid w:val="00B156DF"/>
    <w:rsid w:val="00B2383B"/>
    <w:rsid w:val="00B23965"/>
    <w:rsid w:val="00B274DE"/>
    <w:rsid w:val="00B27914"/>
    <w:rsid w:val="00B3459C"/>
    <w:rsid w:val="00B36FA9"/>
    <w:rsid w:val="00B441CC"/>
    <w:rsid w:val="00B46A69"/>
    <w:rsid w:val="00B475EA"/>
    <w:rsid w:val="00B5503E"/>
    <w:rsid w:val="00B57EA3"/>
    <w:rsid w:val="00B65ECF"/>
    <w:rsid w:val="00B66390"/>
    <w:rsid w:val="00B67660"/>
    <w:rsid w:val="00B71A89"/>
    <w:rsid w:val="00B77398"/>
    <w:rsid w:val="00B828F6"/>
    <w:rsid w:val="00B82B06"/>
    <w:rsid w:val="00B9666C"/>
    <w:rsid w:val="00BA7F89"/>
    <w:rsid w:val="00BB01BE"/>
    <w:rsid w:val="00BB11DE"/>
    <w:rsid w:val="00BB3451"/>
    <w:rsid w:val="00BB7CD7"/>
    <w:rsid w:val="00BB7E8E"/>
    <w:rsid w:val="00BC6538"/>
    <w:rsid w:val="00BC7306"/>
    <w:rsid w:val="00BC75AC"/>
    <w:rsid w:val="00BD2C34"/>
    <w:rsid w:val="00BD3184"/>
    <w:rsid w:val="00BD4E66"/>
    <w:rsid w:val="00BE7F8D"/>
    <w:rsid w:val="00BF0E11"/>
    <w:rsid w:val="00BF1AD9"/>
    <w:rsid w:val="00BF1B00"/>
    <w:rsid w:val="00BF6F3F"/>
    <w:rsid w:val="00BF7933"/>
    <w:rsid w:val="00C10266"/>
    <w:rsid w:val="00C22866"/>
    <w:rsid w:val="00C36108"/>
    <w:rsid w:val="00C36837"/>
    <w:rsid w:val="00C43B88"/>
    <w:rsid w:val="00C47DBB"/>
    <w:rsid w:val="00C53E72"/>
    <w:rsid w:val="00C62F3C"/>
    <w:rsid w:val="00C71C8C"/>
    <w:rsid w:val="00C7772A"/>
    <w:rsid w:val="00C8217F"/>
    <w:rsid w:val="00C85B3B"/>
    <w:rsid w:val="00C94923"/>
    <w:rsid w:val="00C96852"/>
    <w:rsid w:val="00CA0A29"/>
    <w:rsid w:val="00CA1A2B"/>
    <w:rsid w:val="00CA2241"/>
    <w:rsid w:val="00CA2337"/>
    <w:rsid w:val="00CA6EA8"/>
    <w:rsid w:val="00CB1123"/>
    <w:rsid w:val="00CB5DDA"/>
    <w:rsid w:val="00CB6BEC"/>
    <w:rsid w:val="00CC209D"/>
    <w:rsid w:val="00CC27E6"/>
    <w:rsid w:val="00CC5F76"/>
    <w:rsid w:val="00CD3FC4"/>
    <w:rsid w:val="00CD4FBC"/>
    <w:rsid w:val="00CE44E1"/>
    <w:rsid w:val="00CF3419"/>
    <w:rsid w:val="00CF34AC"/>
    <w:rsid w:val="00CF6011"/>
    <w:rsid w:val="00D036AD"/>
    <w:rsid w:val="00D10532"/>
    <w:rsid w:val="00D14DE9"/>
    <w:rsid w:val="00D17C4F"/>
    <w:rsid w:val="00D22E01"/>
    <w:rsid w:val="00D22FC3"/>
    <w:rsid w:val="00D242CE"/>
    <w:rsid w:val="00D25204"/>
    <w:rsid w:val="00D2573E"/>
    <w:rsid w:val="00D25E66"/>
    <w:rsid w:val="00D27283"/>
    <w:rsid w:val="00D337FE"/>
    <w:rsid w:val="00D33F46"/>
    <w:rsid w:val="00D40F37"/>
    <w:rsid w:val="00D42175"/>
    <w:rsid w:val="00D45DEE"/>
    <w:rsid w:val="00D506BC"/>
    <w:rsid w:val="00D6035B"/>
    <w:rsid w:val="00D60CD0"/>
    <w:rsid w:val="00D61EC9"/>
    <w:rsid w:val="00D7023E"/>
    <w:rsid w:val="00D70FC7"/>
    <w:rsid w:val="00D71A68"/>
    <w:rsid w:val="00D7267B"/>
    <w:rsid w:val="00D73738"/>
    <w:rsid w:val="00D810B2"/>
    <w:rsid w:val="00D83208"/>
    <w:rsid w:val="00D914C7"/>
    <w:rsid w:val="00DA0442"/>
    <w:rsid w:val="00DA33DA"/>
    <w:rsid w:val="00DA3B00"/>
    <w:rsid w:val="00DA5077"/>
    <w:rsid w:val="00DA6688"/>
    <w:rsid w:val="00DB2B35"/>
    <w:rsid w:val="00DB6B46"/>
    <w:rsid w:val="00DC170A"/>
    <w:rsid w:val="00DC4B77"/>
    <w:rsid w:val="00DD19E7"/>
    <w:rsid w:val="00DD4DB4"/>
    <w:rsid w:val="00DD7F17"/>
    <w:rsid w:val="00DE1D2F"/>
    <w:rsid w:val="00DE4141"/>
    <w:rsid w:val="00DE47F2"/>
    <w:rsid w:val="00DE582D"/>
    <w:rsid w:val="00DE6BFF"/>
    <w:rsid w:val="00DE7CE2"/>
    <w:rsid w:val="00DF4187"/>
    <w:rsid w:val="00DF721C"/>
    <w:rsid w:val="00E13681"/>
    <w:rsid w:val="00E1579C"/>
    <w:rsid w:val="00E157D6"/>
    <w:rsid w:val="00E27150"/>
    <w:rsid w:val="00E27476"/>
    <w:rsid w:val="00E33702"/>
    <w:rsid w:val="00E371AA"/>
    <w:rsid w:val="00E46B1A"/>
    <w:rsid w:val="00E47AD8"/>
    <w:rsid w:val="00E51944"/>
    <w:rsid w:val="00E54AD4"/>
    <w:rsid w:val="00E55B04"/>
    <w:rsid w:val="00E62C3E"/>
    <w:rsid w:val="00E70922"/>
    <w:rsid w:val="00E80202"/>
    <w:rsid w:val="00E80444"/>
    <w:rsid w:val="00E86C94"/>
    <w:rsid w:val="00E93E84"/>
    <w:rsid w:val="00EA0BA3"/>
    <w:rsid w:val="00EB19CC"/>
    <w:rsid w:val="00EB4E55"/>
    <w:rsid w:val="00EB7A15"/>
    <w:rsid w:val="00EC0829"/>
    <w:rsid w:val="00EC0D73"/>
    <w:rsid w:val="00EC144C"/>
    <w:rsid w:val="00EC3426"/>
    <w:rsid w:val="00EE292C"/>
    <w:rsid w:val="00EE2F43"/>
    <w:rsid w:val="00EF2C86"/>
    <w:rsid w:val="00F03F96"/>
    <w:rsid w:val="00F0493C"/>
    <w:rsid w:val="00F11A46"/>
    <w:rsid w:val="00F13FC3"/>
    <w:rsid w:val="00F230DF"/>
    <w:rsid w:val="00F23446"/>
    <w:rsid w:val="00F25A90"/>
    <w:rsid w:val="00F34F30"/>
    <w:rsid w:val="00F443EE"/>
    <w:rsid w:val="00F45CC2"/>
    <w:rsid w:val="00F5405A"/>
    <w:rsid w:val="00F563C3"/>
    <w:rsid w:val="00F57191"/>
    <w:rsid w:val="00F70A81"/>
    <w:rsid w:val="00F770A1"/>
    <w:rsid w:val="00F81FB6"/>
    <w:rsid w:val="00F822E4"/>
    <w:rsid w:val="00F924B0"/>
    <w:rsid w:val="00F950A2"/>
    <w:rsid w:val="00F959A9"/>
    <w:rsid w:val="00FA0278"/>
    <w:rsid w:val="00FA1480"/>
    <w:rsid w:val="00FA1BFD"/>
    <w:rsid w:val="00FA3762"/>
    <w:rsid w:val="00FA6A5B"/>
    <w:rsid w:val="00FA7E0A"/>
    <w:rsid w:val="00FC58DD"/>
    <w:rsid w:val="00FD0401"/>
    <w:rsid w:val="00FD0F52"/>
    <w:rsid w:val="00FD2BCB"/>
    <w:rsid w:val="00FD71E3"/>
    <w:rsid w:val="00FE6A01"/>
    <w:rsid w:val="00FF6321"/>
    <w:rsid w:val="017E9E20"/>
    <w:rsid w:val="02C76BC2"/>
    <w:rsid w:val="02E6480B"/>
    <w:rsid w:val="03BCF0F8"/>
    <w:rsid w:val="04B616A7"/>
    <w:rsid w:val="05556EE4"/>
    <w:rsid w:val="0557030C"/>
    <w:rsid w:val="063D7037"/>
    <w:rsid w:val="064B18EB"/>
    <w:rsid w:val="06F64608"/>
    <w:rsid w:val="0727FFEC"/>
    <w:rsid w:val="076D7D90"/>
    <w:rsid w:val="093EF9F6"/>
    <w:rsid w:val="09444C50"/>
    <w:rsid w:val="0A57B07A"/>
    <w:rsid w:val="0B8A8F24"/>
    <w:rsid w:val="0BF93BBC"/>
    <w:rsid w:val="0C9993E7"/>
    <w:rsid w:val="0EB3AB9E"/>
    <w:rsid w:val="0F6F9502"/>
    <w:rsid w:val="0F8A065F"/>
    <w:rsid w:val="11678FCB"/>
    <w:rsid w:val="118E3462"/>
    <w:rsid w:val="1291C976"/>
    <w:rsid w:val="12BF3F80"/>
    <w:rsid w:val="13E3A063"/>
    <w:rsid w:val="14142BD8"/>
    <w:rsid w:val="16ACF30D"/>
    <w:rsid w:val="16D0BA42"/>
    <w:rsid w:val="16D6BBBD"/>
    <w:rsid w:val="1A15C9FF"/>
    <w:rsid w:val="1C34BF94"/>
    <w:rsid w:val="1C5CAB1E"/>
    <w:rsid w:val="1CCAFDC0"/>
    <w:rsid w:val="1DE182AD"/>
    <w:rsid w:val="1DF9C18D"/>
    <w:rsid w:val="1FB92D3C"/>
    <w:rsid w:val="238C36D4"/>
    <w:rsid w:val="23D0C71E"/>
    <w:rsid w:val="24015F85"/>
    <w:rsid w:val="248A51BD"/>
    <w:rsid w:val="2568C82A"/>
    <w:rsid w:val="28EA5FAD"/>
    <w:rsid w:val="2949C5B3"/>
    <w:rsid w:val="2C100FC4"/>
    <w:rsid w:val="2C4526DB"/>
    <w:rsid w:val="2C6528FB"/>
    <w:rsid w:val="2D3931BB"/>
    <w:rsid w:val="30B97C67"/>
    <w:rsid w:val="345B3977"/>
    <w:rsid w:val="35DCA642"/>
    <w:rsid w:val="3604A09C"/>
    <w:rsid w:val="360F962C"/>
    <w:rsid w:val="36E32251"/>
    <w:rsid w:val="38A0E2BF"/>
    <w:rsid w:val="3916988C"/>
    <w:rsid w:val="3C202035"/>
    <w:rsid w:val="3D8348BE"/>
    <w:rsid w:val="3DB757C8"/>
    <w:rsid w:val="4044AC00"/>
    <w:rsid w:val="445D01FA"/>
    <w:rsid w:val="44858E01"/>
    <w:rsid w:val="45284268"/>
    <w:rsid w:val="456818CE"/>
    <w:rsid w:val="46E954AA"/>
    <w:rsid w:val="49DE4924"/>
    <w:rsid w:val="49F56880"/>
    <w:rsid w:val="4AC29805"/>
    <w:rsid w:val="4AD09898"/>
    <w:rsid w:val="4AFC2EEF"/>
    <w:rsid w:val="4B3C4B3E"/>
    <w:rsid w:val="4D3B4EB7"/>
    <w:rsid w:val="4DE75334"/>
    <w:rsid w:val="4E8B6D95"/>
    <w:rsid w:val="5005ABFE"/>
    <w:rsid w:val="505C1ACD"/>
    <w:rsid w:val="53064730"/>
    <w:rsid w:val="555CB434"/>
    <w:rsid w:val="565A521F"/>
    <w:rsid w:val="58867813"/>
    <w:rsid w:val="5B978936"/>
    <w:rsid w:val="5CAE792C"/>
    <w:rsid w:val="5D84B5EF"/>
    <w:rsid w:val="5ECF472E"/>
    <w:rsid w:val="60A73ABD"/>
    <w:rsid w:val="614D2942"/>
    <w:rsid w:val="6161ED10"/>
    <w:rsid w:val="6339742B"/>
    <w:rsid w:val="6370AED3"/>
    <w:rsid w:val="64B12D1B"/>
    <w:rsid w:val="6580F3B2"/>
    <w:rsid w:val="6769C74A"/>
    <w:rsid w:val="6BC92C1D"/>
    <w:rsid w:val="6DF47171"/>
    <w:rsid w:val="6F9FE69D"/>
    <w:rsid w:val="6FB6A347"/>
    <w:rsid w:val="6FD6D211"/>
    <w:rsid w:val="7046D0AF"/>
    <w:rsid w:val="71D0BDC4"/>
    <w:rsid w:val="72AE2B8B"/>
    <w:rsid w:val="737D8771"/>
    <w:rsid w:val="740D11CA"/>
    <w:rsid w:val="745B969C"/>
    <w:rsid w:val="74708369"/>
    <w:rsid w:val="762D8C7C"/>
    <w:rsid w:val="76C00368"/>
    <w:rsid w:val="77D3CBEE"/>
    <w:rsid w:val="78F48A1C"/>
    <w:rsid w:val="7B18E0D1"/>
    <w:rsid w:val="7BB46212"/>
    <w:rsid w:val="7C5B16B5"/>
    <w:rsid w:val="7D77C6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B4008"/>
  <w15:docId w15:val="{9EFA5B4A-7BC9-4D25-A746-3C3C39B9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E20"/>
  </w:style>
  <w:style w:type="paragraph" w:styleId="Heading1">
    <w:name w:val="heading 1"/>
    <w:basedOn w:val="ListParagraph"/>
    <w:next w:val="Normal"/>
    <w:link w:val="Heading1Char"/>
    <w:uiPriority w:val="9"/>
    <w:rsid w:val="0083563A"/>
    <w:pPr>
      <w:outlineLvl w:val="0"/>
    </w:pPr>
    <w:rPr>
      <w:b/>
      <w:smallCaps/>
      <w:color w:val="2E74B5" w:themeColor="accent1" w:themeShade="BF"/>
      <w:sz w:val="24"/>
    </w:rPr>
  </w:style>
  <w:style w:type="paragraph" w:styleId="Heading2">
    <w:name w:val="heading 2"/>
    <w:basedOn w:val="Normal"/>
    <w:next w:val="Normal"/>
    <w:link w:val="Heading2Char"/>
    <w:uiPriority w:val="9"/>
    <w:semiHidden/>
    <w:unhideWhenUsed/>
    <w:qFormat/>
    <w:rsid w:val="00F216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216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E184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qFormat/>
    <w:rsid w:val="0073209E"/>
    <w:pPr>
      <w:spacing w:before="120" w:after="120"/>
    </w:pPr>
  </w:style>
  <w:style w:type="character" w:customStyle="1" w:styleId="ListParagraphChar">
    <w:name w:val="List Paragraph Char"/>
    <w:basedOn w:val="DefaultParagraphFont"/>
    <w:link w:val="ListParagraph"/>
    <w:uiPriority w:val="34"/>
    <w:rsid w:val="005E2751"/>
  </w:style>
  <w:style w:type="character" w:customStyle="1" w:styleId="Heading1Char">
    <w:name w:val="Heading 1 Char"/>
    <w:basedOn w:val="DefaultParagraphFont"/>
    <w:link w:val="Heading1"/>
    <w:uiPriority w:val="9"/>
    <w:rsid w:val="00406499"/>
    <w:rPr>
      <w:b/>
      <w:smallCaps/>
      <w:color w:val="2E74B5" w:themeColor="accent1" w:themeShade="BF"/>
      <w:sz w:val="24"/>
    </w:rPr>
  </w:style>
  <w:style w:type="character" w:customStyle="1" w:styleId="Heading2Char">
    <w:name w:val="Heading 2 Char"/>
    <w:basedOn w:val="DefaultParagraphFont"/>
    <w:link w:val="Heading2"/>
    <w:uiPriority w:val="9"/>
    <w:rsid w:val="00F216C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216C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E1840"/>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C12177"/>
    <w:pPr>
      <w:tabs>
        <w:tab w:val="center" w:pos="4680"/>
        <w:tab w:val="right" w:pos="9360"/>
      </w:tabs>
      <w:spacing w:after="0"/>
    </w:pPr>
  </w:style>
  <w:style w:type="character" w:customStyle="1" w:styleId="HeaderChar">
    <w:name w:val="Header Char"/>
    <w:basedOn w:val="DefaultParagraphFont"/>
    <w:link w:val="Header"/>
    <w:uiPriority w:val="99"/>
    <w:rsid w:val="00C12177"/>
  </w:style>
  <w:style w:type="paragraph" w:styleId="Footer">
    <w:name w:val="footer"/>
    <w:basedOn w:val="Normal"/>
    <w:link w:val="FooterChar"/>
    <w:uiPriority w:val="99"/>
    <w:unhideWhenUsed/>
    <w:rsid w:val="00C12177"/>
    <w:pPr>
      <w:tabs>
        <w:tab w:val="center" w:pos="4680"/>
        <w:tab w:val="right" w:pos="9360"/>
      </w:tabs>
      <w:spacing w:after="0"/>
    </w:pPr>
  </w:style>
  <w:style w:type="character" w:customStyle="1" w:styleId="FooterChar">
    <w:name w:val="Footer Char"/>
    <w:basedOn w:val="DefaultParagraphFont"/>
    <w:link w:val="Footer"/>
    <w:uiPriority w:val="99"/>
    <w:rsid w:val="00C12177"/>
  </w:style>
  <w:style w:type="paragraph" w:styleId="BalloonText">
    <w:name w:val="Balloon Text"/>
    <w:basedOn w:val="Normal"/>
    <w:link w:val="BalloonTextChar"/>
    <w:uiPriority w:val="99"/>
    <w:semiHidden/>
    <w:unhideWhenUsed/>
    <w:rsid w:val="00A205B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5B5"/>
    <w:rPr>
      <w:rFonts w:ascii="Segoe UI" w:hAnsi="Segoe UI" w:cs="Segoe UI"/>
      <w:sz w:val="18"/>
      <w:szCs w:val="18"/>
    </w:rPr>
  </w:style>
  <w:style w:type="paragraph" w:styleId="TOC1">
    <w:name w:val="toc 1"/>
    <w:basedOn w:val="Normal"/>
    <w:next w:val="Normal"/>
    <w:autoRedefine/>
    <w:uiPriority w:val="39"/>
    <w:unhideWhenUsed/>
    <w:rsid w:val="00917755"/>
    <w:pPr>
      <w:tabs>
        <w:tab w:val="left" w:pos="0"/>
        <w:tab w:val="left" w:pos="540"/>
        <w:tab w:val="right" w:leader="dot" w:pos="9260"/>
      </w:tabs>
      <w:spacing w:before="240" w:after="240"/>
    </w:pPr>
    <w:rPr>
      <w:b/>
    </w:rPr>
  </w:style>
  <w:style w:type="character" w:styleId="Hyperlink">
    <w:name w:val="Hyperlink"/>
    <w:basedOn w:val="DefaultParagraphFont"/>
    <w:uiPriority w:val="99"/>
    <w:unhideWhenUsed/>
    <w:rsid w:val="00F216C8"/>
    <w:rPr>
      <w:color w:val="0563C1" w:themeColor="hyperlink"/>
      <w:u w:val="single"/>
    </w:rPr>
  </w:style>
  <w:style w:type="paragraph" w:styleId="TOC2">
    <w:name w:val="toc 2"/>
    <w:basedOn w:val="Normal"/>
    <w:next w:val="Normal"/>
    <w:autoRedefine/>
    <w:uiPriority w:val="39"/>
    <w:unhideWhenUsed/>
    <w:rsid w:val="006758DB"/>
    <w:pPr>
      <w:tabs>
        <w:tab w:val="left" w:pos="1100"/>
        <w:tab w:val="left" w:pos="1800"/>
        <w:tab w:val="right" w:leader="dot" w:pos="9270"/>
      </w:tabs>
      <w:spacing w:after="100"/>
      <w:ind w:left="220" w:firstLine="320"/>
    </w:pPr>
  </w:style>
  <w:style w:type="character" w:styleId="IntenseEmphasis">
    <w:name w:val="Intense Emphasis"/>
    <w:basedOn w:val="DefaultParagraphFont"/>
    <w:uiPriority w:val="21"/>
    <w:rsid w:val="00336A78"/>
    <w:rPr>
      <w:b/>
      <w:bCs/>
      <w:i/>
      <w:iCs/>
      <w:color w:val="5B9BD5" w:themeColor="accent1"/>
    </w:rPr>
  </w:style>
  <w:style w:type="character" w:styleId="Strong">
    <w:name w:val="Strong"/>
    <w:basedOn w:val="DefaultParagraphFont"/>
    <w:uiPriority w:val="22"/>
    <w:rsid w:val="00336A78"/>
    <w:rPr>
      <w:b/>
      <w:bCs/>
    </w:rPr>
  </w:style>
  <w:style w:type="paragraph" w:customStyle="1" w:styleId="Default">
    <w:name w:val="Default"/>
    <w:rsid w:val="00F974B7"/>
    <w:pPr>
      <w:autoSpaceDE w:val="0"/>
      <w:autoSpaceDN w:val="0"/>
      <w:adjustRightInd w:val="0"/>
      <w:spacing w:after="0"/>
    </w:pPr>
    <w:rPr>
      <w:rFonts w:ascii="Calibri Light" w:hAnsi="Calibri Light" w:cs="Calibri Light"/>
      <w:color w:val="000000"/>
      <w:sz w:val="24"/>
      <w:szCs w:val="24"/>
    </w:rPr>
  </w:style>
  <w:style w:type="table" w:styleId="TableGrid">
    <w:name w:val="Table Grid"/>
    <w:basedOn w:val="TableNormal"/>
    <w:uiPriority w:val="59"/>
    <w:rsid w:val="00E9299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5106B0"/>
    <w:rPr>
      <w:sz w:val="16"/>
      <w:szCs w:val="16"/>
    </w:rPr>
  </w:style>
  <w:style w:type="paragraph" w:styleId="CommentSubject">
    <w:name w:val="annotation subject"/>
    <w:basedOn w:val="Normal"/>
    <w:next w:val="Normal"/>
    <w:link w:val="CommentSubjectChar"/>
    <w:uiPriority w:val="99"/>
    <w:semiHidden/>
    <w:unhideWhenUsed/>
    <w:rsid w:val="00480E20"/>
    <w:rPr>
      <w:b/>
      <w:bCs/>
      <w:sz w:val="20"/>
      <w:szCs w:val="20"/>
    </w:rPr>
  </w:style>
  <w:style w:type="character" w:customStyle="1" w:styleId="CommentSubjectChar">
    <w:name w:val="Comment Subject Char"/>
    <w:basedOn w:val="DefaultParagraphFont"/>
    <w:link w:val="CommentSubject"/>
    <w:uiPriority w:val="99"/>
    <w:semiHidden/>
    <w:rsid w:val="00480E20"/>
    <w:rPr>
      <w:b/>
      <w:bCs/>
      <w:sz w:val="20"/>
      <w:szCs w:val="20"/>
    </w:rPr>
  </w:style>
  <w:style w:type="paragraph" w:styleId="TOC3">
    <w:name w:val="toc 3"/>
    <w:basedOn w:val="Normal"/>
    <w:next w:val="Normal"/>
    <w:autoRedefine/>
    <w:uiPriority w:val="39"/>
    <w:unhideWhenUsed/>
    <w:rsid w:val="007411FF"/>
    <w:pPr>
      <w:tabs>
        <w:tab w:val="left" w:pos="880"/>
        <w:tab w:val="right" w:leader="dot" w:pos="9350"/>
      </w:tabs>
      <w:spacing w:after="100"/>
      <w:ind w:left="1170"/>
    </w:pPr>
  </w:style>
  <w:style w:type="table" w:customStyle="1" w:styleId="TableGrid1">
    <w:name w:val="Table Grid1"/>
    <w:basedOn w:val="TableNormal"/>
    <w:next w:val="TableGrid"/>
    <w:uiPriority w:val="39"/>
    <w:rsid w:val="00704A6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94657"/>
    <w:pPr>
      <w:spacing w:after="0" w:line="288"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Appendix">
    <w:name w:val="RFP Appendix"/>
    <w:basedOn w:val="Heading1"/>
    <w:link w:val="RFPAppendixChar"/>
    <w:uiPriority w:val="99"/>
    <w:rsid w:val="00F43396"/>
    <w:pPr>
      <w:ind w:left="540" w:hanging="540"/>
    </w:pPr>
  </w:style>
  <w:style w:type="character" w:customStyle="1" w:styleId="RFPAppendixChar">
    <w:name w:val="RFP Appendix Char"/>
    <w:basedOn w:val="Heading1Char"/>
    <w:link w:val="RFPAppendix"/>
    <w:uiPriority w:val="99"/>
    <w:rsid w:val="00C6266E"/>
    <w:rPr>
      <w:b/>
      <w:smallCaps/>
      <w:color w:val="2E74B5" w:themeColor="accent1" w:themeShade="BF"/>
      <w:sz w:val="24"/>
    </w:rPr>
  </w:style>
  <w:style w:type="paragraph" w:styleId="NormalWeb">
    <w:name w:val="Normal (Web)"/>
    <w:basedOn w:val="Normal"/>
    <w:uiPriority w:val="99"/>
    <w:semiHidden/>
    <w:unhideWhenUsed/>
    <w:rsid w:val="00E93145"/>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84524A"/>
    <w:pPr>
      <w:spacing w:after="0"/>
    </w:pPr>
  </w:style>
  <w:style w:type="character" w:customStyle="1" w:styleId="UnresolvedMention1">
    <w:name w:val="Unresolved Mention1"/>
    <w:basedOn w:val="DefaultParagraphFont"/>
    <w:uiPriority w:val="99"/>
    <w:semiHidden/>
    <w:unhideWhenUsed/>
    <w:rsid w:val="00424A5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CellMar>
        <w:top w:w="43" w:type="dxa"/>
        <w:left w:w="72" w:type="dxa"/>
        <w:bottom w:w="43" w:type="dxa"/>
        <w:right w:w="72" w:type="dxa"/>
      </w:tblCellMar>
    </w:tblPr>
  </w:style>
  <w:style w:type="table" w:customStyle="1" w:styleId="4">
    <w:name w:val="4"/>
    <w:basedOn w:val="TableNormal"/>
    <w:tblPr>
      <w:tblStyleRowBandSize w:val="1"/>
      <w:tblStyleColBandSize w:val="1"/>
      <w:tblCellMar>
        <w:top w:w="43" w:type="dxa"/>
        <w:left w:w="43" w:type="dxa"/>
        <w:bottom w:w="43" w:type="dxa"/>
        <w:right w:w="43" w:type="dxa"/>
      </w:tblCellMar>
    </w:tblPr>
  </w:style>
  <w:style w:type="table" w:customStyle="1" w:styleId="3">
    <w:name w:val="3"/>
    <w:basedOn w:val="TableNormal"/>
    <w:tblPr>
      <w:tblStyleRowBandSize w:val="1"/>
      <w:tblStyleColBandSize w:val="1"/>
      <w:tblCellMar>
        <w:top w:w="14" w:type="dxa"/>
        <w:left w:w="14" w:type="dxa"/>
        <w:bottom w:w="14" w:type="dxa"/>
        <w:right w:w="14"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customStyle="1" w:styleId="RFPSectionHeader-FirstLevel">
    <w:name w:val="RFP Section Header - First Level"/>
    <w:basedOn w:val="Heading1"/>
    <w:next w:val="Normal"/>
    <w:qFormat/>
    <w:rsid w:val="00B71A89"/>
    <w:pPr>
      <w:numPr>
        <w:numId w:val="5"/>
      </w:numPr>
    </w:pPr>
  </w:style>
  <w:style w:type="paragraph" w:customStyle="1" w:styleId="RFPSubsectionA">
    <w:name w:val="RFP Subsection (A"/>
    <w:aliases w:val="B,C)"/>
    <w:basedOn w:val="Heading2"/>
    <w:next w:val="Normal"/>
    <w:qFormat/>
    <w:rsid w:val="00B71A89"/>
    <w:pPr>
      <w:numPr>
        <w:numId w:val="47"/>
      </w:numPr>
      <w:pBdr>
        <w:top w:val="nil"/>
        <w:left w:val="nil"/>
        <w:bottom w:val="nil"/>
        <w:right w:val="nil"/>
        <w:between w:val="nil"/>
      </w:pBdr>
      <w:spacing w:before="120" w:after="120"/>
    </w:pPr>
    <w:rPr>
      <w:rFonts w:ascii="Arial" w:hAnsi="Arial"/>
      <w:b/>
      <w:color w:val="2E75B5"/>
      <w:sz w:val="22"/>
    </w:rPr>
  </w:style>
  <w:style w:type="paragraph" w:customStyle="1" w:styleId="NumberedList1">
    <w:name w:val="Numbered List (1"/>
    <w:aliases w:val="2,3)"/>
    <w:basedOn w:val="Normal"/>
    <w:link w:val="NumberedList1Char"/>
    <w:qFormat/>
    <w:rsid w:val="00190DB2"/>
    <w:pPr>
      <w:numPr>
        <w:numId w:val="9"/>
      </w:numPr>
      <w:pBdr>
        <w:top w:val="nil"/>
        <w:left w:val="nil"/>
        <w:bottom w:val="nil"/>
        <w:right w:val="nil"/>
        <w:between w:val="nil"/>
      </w:pBdr>
      <w:spacing w:before="120" w:after="120"/>
    </w:pPr>
    <w:rPr>
      <w:color w:val="000000"/>
    </w:rPr>
  </w:style>
  <w:style w:type="character" w:customStyle="1" w:styleId="NumberedList1Char">
    <w:name w:val="Numbered List (1 Char"/>
    <w:aliases w:val="2 Char,3) Char"/>
    <w:basedOn w:val="DefaultParagraphFont"/>
    <w:link w:val="NumberedList1"/>
    <w:rsid w:val="00190DB2"/>
    <w:rPr>
      <w:color w:val="000000"/>
    </w:rPr>
  </w:style>
  <w:style w:type="paragraph" w:customStyle="1" w:styleId="List1a">
    <w:name w:val="List 1 (a"/>
    <w:aliases w:val="b,c)"/>
    <w:basedOn w:val="ListParagraph"/>
    <w:link w:val="List1aChar"/>
    <w:qFormat/>
    <w:rsid w:val="0023536A"/>
    <w:pPr>
      <w:numPr>
        <w:numId w:val="4"/>
      </w:numPr>
      <w:pBdr>
        <w:top w:val="nil"/>
        <w:left w:val="nil"/>
        <w:bottom w:val="nil"/>
        <w:right w:val="nil"/>
        <w:between w:val="nil"/>
      </w:pBdr>
      <w:spacing w:before="60" w:after="60"/>
      <w:jc w:val="both"/>
    </w:pPr>
    <w:rPr>
      <w:color w:val="000000"/>
    </w:rPr>
  </w:style>
  <w:style w:type="character" w:customStyle="1" w:styleId="List1aChar">
    <w:name w:val="List 1 (a Char"/>
    <w:aliases w:val="b Char,c) Char"/>
    <w:basedOn w:val="DefaultParagraphFont"/>
    <w:link w:val="List1a"/>
    <w:rsid w:val="0023536A"/>
    <w:rPr>
      <w:color w:val="000000"/>
    </w:rPr>
  </w:style>
  <w:style w:type="paragraph" w:styleId="TOCHeading">
    <w:name w:val="TOC Heading"/>
    <w:basedOn w:val="Heading1"/>
    <w:next w:val="Normal"/>
    <w:uiPriority w:val="39"/>
    <w:unhideWhenUsed/>
    <w:qFormat/>
    <w:rsid w:val="009C11DC"/>
    <w:pPr>
      <w:keepNext/>
      <w:keepLines/>
      <w:spacing w:before="240" w:after="0" w:line="259" w:lineRule="auto"/>
      <w:outlineLvl w:val="9"/>
    </w:pPr>
    <w:rPr>
      <w:rFonts w:asciiTheme="majorHAnsi" w:eastAsiaTheme="majorEastAsia" w:hAnsiTheme="majorHAnsi" w:cstheme="majorBidi"/>
      <w:b w:val="0"/>
      <w:smallCaps w:val="0"/>
      <w:sz w:val="32"/>
      <w:szCs w:val="32"/>
    </w:rPr>
  </w:style>
  <w:style w:type="paragraph" w:styleId="CommentText">
    <w:name w:val="annotation text"/>
    <w:basedOn w:val="Normal"/>
    <w:link w:val="CommentTextChar"/>
    <w:uiPriority w:val="99"/>
    <w:unhideWhenUsed/>
    <w:rsid w:val="000E055B"/>
    <w:rPr>
      <w:sz w:val="20"/>
      <w:szCs w:val="20"/>
    </w:rPr>
  </w:style>
  <w:style w:type="character" w:customStyle="1" w:styleId="CommentTextChar">
    <w:name w:val="Comment Text Char"/>
    <w:basedOn w:val="DefaultParagraphFont"/>
    <w:link w:val="CommentText"/>
    <w:uiPriority w:val="99"/>
    <w:rsid w:val="000E055B"/>
    <w:rPr>
      <w:sz w:val="20"/>
      <w:szCs w:val="20"/>
    </w:rPr>
  </w:style>
  <w:style w:type="paragraph" w:customStyle="1" w:styleId="xmsonormal">
    <w:name w:val="x_msonormal"/>
    <w:basedOn w:val="Normal"/>
    <w:rsid w:val="008C09B5"/>
    <w:pPr>
      <w:spacing w:after="0"/>
    </w:pPr>
    <w:rPr>
      <w:rFonts w:ascii="Aptos" w:eastAsiaTheme="minorHAnsi" w:hAnsi="Aptos" w:cs="Aptos"/>
      <w:sz w:val="24"/>
      <w:szCs w:val="24"/>
    </w:rPr>
  </w:style>
  <w:style w:type="paragraph" w:customStyle="1" w:styleId="xmsolistparagraph">
    <w:name w:val="x_msolistparagraph"/>
    <w:basedOn w:val="Normal"/>
    <w:rsid w:val="008C09B5"/>
    <w:pPr>
      <w:spacing w:after="0"/>
      <w:ind w:left="720"/>
    </w:pPr>
    <w:rPr>
      <w:rFonts w:ascii="Aptos" w:eastAsiaTheme="minorHAnsi" w:hAnsi="Aptos" w:cs="Aptos"/>
      <w:sz w:val="24"/>
      <w:szCs w:val="24"/>
    </w:rPr>
  </w:style>
  <w:style w:type="character" w:styleId="Mention">
    <w:name w:val="Mention"/>
    <w:basedOn w:val="DefaultParagraphFont"/>
    <w:uiPriority w:val="99"/>
    <w:unhideWhenUsed/>
    <w:rsid w:val="000C5FC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s.m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10CD2D08A194428A19EA10EC334733" ma:contentTypeVersion="15" ma:contentTypeDescription="Create a new document." ma:contentTypeScope="" ma:versionID="ea3cf796cefcc25358e667b72ac43f94">
  <xsd:schema xmlns:xsd="http://www.w3.org/2001/XMLSchema" xmlns:xs="http://www.w3.org/2001/XMLSchema" xmlns:p="http://schemas.microsoft.com/office/2006/metadata/properties" xmlns:ns2="6b968145-c3f1-41eb-a395-1e34bee79e2d" xmlns:ns3="2ba9052a-6cb2-49c4-a582-c695e6b0ee29" targetNamespace="http://schemas.microsoft.com/office/2006/metadata/properties" ma:root="true" ma:fieldsID="fe2eca1f6c4e0dc9a06c07d662cdfa29" ns2:_="" ns3:_="">
    <xsd:import namespace="6b968145-c3f1-41eb-a395-1e34bee79e2d"/>
    <xsd:import namespace="2ba9052a-6cb2-49c4-a582-c695e6b0ee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68145-c3f1-41eb-a395-1e34bee79e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5fcbdec-51f1-4b63-84c9-97478d3c195e}" ma:internalName="TaxCatchAll" ma:showField="CatchAllData" ma:web="6b968145-c3f1-41eb-a395-1e34bee79e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a9052a-6cb2-49c4-a582-c695e6b0ee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98038f-a3c8-4a80-ba33-074b2a4daa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b968145-c3f1-41eb-a395-1e34bee79e2d" xsi:nil="true"/>
    <lcf76f155ced4ddcb4097134ff3c332f xmlns="2ba9052a-6cb2-49c4-a582-c695e6b0ee29">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ObwKg/p9K+U7TYlhUDclaiSNX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gAciExNmFqOW5Yd0ZfaEE0QndFTWd4Rk1QSjFhR2ZCX2Q1Z3A=</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58E0D5-B7D5-4F57-98DD-723A9631A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68145-c3f1-41eb-a395-1e34bee79e2d"/>
    <ds:schemaRef ds:uri="2ba9052a-6cb2-49c4-a582-c695e6b0e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1D5A1E-E9B7-4D72-9A41-55192053E7F1}">
  <ds:schemaRefs>
    <ds:schemaRef ds:uri="http://schemas.microsoft.com/office/2006/metadata/properties"/>
    <ds:schemaRef ds:uri="http://schemas.microsoft.com/office/infopath/2007/PartnerControls"/>
    <ds:schemaRef ds:uri="6b968145-c3f1-41eb-a395-1e34bee79e2d"/>
    <ds:schemaRef ds:uri="2ba9052a-6cb2-49c4-a582-c695e6b0ee29"/>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683D2F9-01BF-4BEC-8E73-BA3DBFD4B8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12705</Words>
  <Characters>72421</Characters>
  <Application>Microsoft Office Word</Application>
  <DocSecurity>0</DocSecurity>
  <Lines>603</Lines>
  <Paragraphs>169</Paragraphs>
  <ScaleCrop>false</ScaleCrop>
  <Company/>
  <LinksUpToDate>false</LinksUpToDate>
  <CharactersWithSpaces>84957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Jeannie Williford</dc:creator>
  <cp:keywords/>
  <dc:description/>
  <cp:lastModifiedBy>Jerrika Jackson</cp:lastModifiedBy>
  <cp:revision>2</cp:revision>
  <dcterms:created xsi:type="dcterms:W3CDTF">2025-06-25T18:38:00Z</dcterms:created>
  <dcterms:modified xsi:type="dcterms:W3CDTF">2025-06-25T18:38:00Z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0x0101002E10CD2D08A194428A19EA10EC334733</vt:lpwstr>
  </property>
  <property fmtid="{D5CDD505-2E9C-101B-9397-08002B2CF9AE}" pid="3" name="GrammarlyDocumentId">
    <vt:lpwstr>78dbc6c62b5d85830b07c7d2514497a823de8fe59871a23e41aa1bd858adc31f</vt:lpwstr>
  </property>
  <property fmtid="{D5CDD505-2E9C-101B-9397-08002B2CF9AE}" pid="4" name="MediaServiceImageTags">
    <vt:lpwstr/>
  </property>
</Properties>
</file>