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26E" w14:textId="101010D3" w:rsidR="008B705C" w:rsidRDefault="00014B45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40"/>
          <w:szCs w:val="40"/>
        </w:rPr>
      </w:pPr>
      <w:r>
        <w:rPr>
          <w:rFonts w:ascii="Calibri" w:hAnsi="Calibri" w:cs="Calibri"/>
          <w:b/>
          <w:bCs/>
          <w:caps/>
          <w:color w:val="C00000"/>
          <w:sz w:val="40"/>
          <w:szCs w:val="40"/>
        </w:rPr>
        <w:t xml:space="preserve">Hour </w:t>
      </w:r>
      <w:r w:rsidR="00545E96">
        <w:rPr>
          <w:rFonts w:ascii="Calibri" w:hAnsi="Calibri" w:cs="Calibri"/>
          <w:b/>
          <w:bCs/>
          <w:caps/>
          <w:color w:val="C00000"/>
          <w:sz w:val="40"/>
          <w:szCs w:val="40"/>
        </w:rPr>
        <w:t xml:space="preserve">2 </w:t>
      </w:r>
      <w:r>
        <w:rPr>
          <w:rFonts w:ascii="Calibri" w:hAnsi="Calibri" w:cs="Calibri"/>
          <w:b/>
          <w:bCs/>
          <w:caps/>
          <w:color w:val="C00000"/>
          <w:sz w:val="40"/>
          <w:szCs w:val="40"/>
        </w:rPr>
        <w:t>handout</w:t>
      </w:r>
    </w:p>
    <w:p w14:paraId="7137EF2E" w14:textId="77777777" w:rsidR="005C4467" w:rsidRDefault="005C4467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36"/>
          <w:szCs w:val="36"/>
        </w:rPr>
      </w:pPr>
    </w:p>
    <w:p w14:paraId="147687F0" w14:textId="55661256" w:rsidR="008B705C" w:rsidRPr="005C4467" w:rsidRDefault="00545E96" w:rsidP="005C4467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72"/>
          <w:szCs w:val="72"/>
        </w:rPr>
      </w:pPr>
      <w:r>
        <w:rPr>
          <w:rFonts w:ascii="Calibri" w:hAnsi="Calibri" w:cs="Calibri"/>
          <w:b/>
          <w:bCs/>
          <w:caps/>
          <w:color w:val="003C75"/>
          <w:sz w:val="72"/>
          <w:szCs w:val="72"/>
        </w:rPr>
        <w:t>Federal and State Law</w:t>
      </w:r>
    </w:p>
    <w:p w14:paraId="1F4F01A1" w14:textId="77777777" w:rsidR="00657394" w:rsidRPr="00657394" w:rsidRDefault="00657394" w:rsidP="00657394"/>
    <w:p w14:paraId="2D967AE8" w14:textId="7934282E" w:rsidR="00161EC0" w:rsidRDefault="00E52614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Dr. Sally </w:t>
      </w:r>
      <w:proofErr w:type="spellStart"/>
      <w:r>
        <w:rPr>
          <w:rFonts w:asciiTheme="minorHAnsi" w:hAnsiTheme="minorHAnsi" w:cstheme="minorHAnsi"/>
          <w:color w:val="17406D" w:themeColor="text2"/>
          <w:sz w:val="28"/>
          <w:szCs w:val="28"/>
        </w:rPr>
        <w:t>Shaywitz</w:t>
      </w:r>
      <w:proofErr w:type="spellEnd"/>
      <w:r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quotes</w:t>
      </w:r>
      <w:r w:rsidR="009E7120">
        <w:rPr>
          <w:rFonts w:asciiTheme="minorHAnsi" w:hAnsiTheme="minorHAnsi" w:cstheme="minorHAnsi"/>
          <w:color w:val="17406D" w:themeColor="text2"/>
          <w:sz w:val="28"/>
          <w:szCs w:val="28"/>
        </w:rPr>
        <w:t>,</w:t>
      </w:r>
      <w:r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</w:t>
      </w:r>
      <w:r w:rsidR="00161EC0" w:rsidRPr="00161EC0">
        <w:rPr>
          <w:rFonts w:asciiTheme="minorHAnsi" w:hAnsiTheme="minorHAnsi" w:cstheme="minorHAnsi"/>
          <w:color w:val="17406D" w:themeColor="text2"/>
          <w:sz w:val="28"/>
          <w:szCs w:val="28"/>
        </w:rPr>
        <w:t>“The term dyslexia means an _______________________ difficulty in reading for an individual who has the intelligence to be a much better reader, most commonly caused by a difficulty in the __________________________</w:t>
      </w:r>
      <w:r w:rsidR="00DB1F58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</w:t>
      </w:r>
      <w:r w:rsidR="00161EC0" w:rsidRPr="00161EC0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processing </w:t>
      </w:r>
      <w:r w:rsidR="000E54CD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which is </w:t>
      </w:r>
      <w:r w:rsidR="00161EC0" w:rsidRPr="00161EC0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the appreciation of the individual __________________ of spoken language, </w:t>
      </w:r>
      <w:r w:rsidR="00143B70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that </w:t>
      </w:r>
      <w:r w:rsidR="00161EC0" w:rsidRPr="00161EC0">
        <w:rPr>
          <w:rFonts w:asciiTheme="minorHAnsi" w:hAnsiTheme="minorHAnsi" w:cstheme="minorHAnsi"/>
          <w:color w:val="17406D" w:themeColor="text2"/>
          <w:sz w:val="28"/>
          <w:szCs w:val="28"/>
        </w:rPr>
        <w:t>affects the ability of an individual to speak, read, and spell.”  Public Law 115-391</w:t>
      </w:r>
    </w:p>
    <w:p w14:paraId="06F90EA8" w14:textId="77777777" w:rsidR="00A156AF" w:rsidRDefault="00A156AF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71E03B76" w14:textId="77777777" w:rsidR="001E7364" w:rsidRDefault="001E7364" w:rsidP="001E7364">
      <w:pPr>
        <w:tabs>
          <w:tab w:val="left" w:pos="1144"/>
        </w:tabs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2340"/>
        <w:gridCol w:w="7650"/>
      </w:tblGrid>
      <w:tr w:rsidR="001E7364" w14:paraId="784E9E03" w14:textId="77777777" w:rsidTr="00007D6B">
        <w:trPr>
          <w:trHeight w:val="292"/>
        </w:trPr>
        <w:tc>
          <w:tcPr>
            <w:tcW w:w="9990" w:type="dxa"/>
            <w:gridSpan w:val="2"/>
            <w:shd w:val="clear" w:color="auto" w:fill="C00000"/>
            <w:vAlign w:val="center"/>
          </w:tcPr>
          <w:p w14:paraId="30CCAAC0" w14:textId="77777777" w:rsidR="005B1BDA" w:rsidRDefault="007B048C" w:rsidP="005B1BDA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Mississippi law states that all kindergarteners </w:t>
            </w:r>
            <w:r w:rsidR="005B1B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and </w:t>
            </w:r>
          </w:p>
          <w:p w14:paraId="42560019" w14:textId="7133A1A9" w:rsidR="001E7364" w:rsidRPr="002A57C7" w:rsidRDefault="005B1BDA" w:rsidP="005B1BDA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first</w:t>
            </w:r>
            <w:r w:rsidR="007B04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graders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7B04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will be screened for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dyslexia in the </w:t>
            </w:r>
          </w:p>
        </w:tc>
      </w:tr>
      <w:tr w:rsidR="00260777" w14:paraId="11FDA5D1" w14:textId="77777777" w:rsidTr="00260777">
        <w:trPr>
          <w:trHeight w:val="229"/>
        </w:trPr>
        <w:tc>
          <w:tcPr>
            <w:tcW w:w="2340" w:type="dxa"/>
            <w:shd w:val="clear" w:color="auto" w:fill="auto"/>
          </w:tcPr>
          <w:p w14:paraId="3CEC1F04" w14:textId="77777777" w:rsidR="00260777" w:rsidRDefault="00260777" w:rsidP="00007D6B">
            <w:pPr>
              <w:tabs>
                <w:tab w:val="left" w:pos="1144"/>
              </w:tabs>
            </w:pPr>
          </w:p>
        </w:tc>
        <w:tc>
          <w:tcPr>
            <w:tcW w:w="7650" w:type="dxa"/>
            <w:shd w:val="clear" w:color="auto" w:fill="auto"/>
          </w:tcPr>
          <w:p w14:paraId="5138FAE3" w14:textId="2668C686" w:rsidR="00260777" w:rsidRPr="00C70051" w:rsidRDefault="004B0240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C70051">
              <w:rPr>
                <w:rFonts w:asciiTheme="minorHAnsi" w:hAnsiTheme="minorHAnsi" w:cstheme="minorHAnsi"/>
                <w:sz w:val="28"/>
                <w:szCs w:val="28"/>
              </w:rPr>
              <w:t xml:space="preserve">semester of </w:t>
            </w:r>
            <w:r w:rsidR="009569E9" w:rsidRPr="00C70051">
              <w:rPr>
                <w:rFonts w:asciiTheme="minorHAnsi" w:hAnsiTheme="minorHAnsi" w:cstheme="minorHAnsi"/>
                <w:sz w:val="28"/>
                <w:szCs w:val="28"/>
              </w:rPr>
              <w:t>kindergartener</w:t>
            </w:r>
          </w:p>
        </w:tc>
      </w:tr>
      <w:tr w:rsidR="004B0240" w14:paraId="0C6CC0BD" w14:textId="77777777" w:rsidTr="004B0240">
        <w:trPr>
          <w:trHeight w:val="256"/>
        </w:trPr>
        <w:tc>
          <w:tcPr>
            <w:tcW w:w="2340" w:type="dxa"/>
            <w:shd w:val="clear" w:color="auto" w:fill="F2F2F2" w:themeFill="background1" w:themeFillShade="F2"/>
          </w:tcPr>
          <w:p w14:paraId="53E99918" w14:textId="77777777" w:rsidR="004B0240" w:rsidRDefault="004B0240" w:rsidP="00007D6B">
            <w:pPr>
              <w:tabs>
                <w:tab w:val="left" w:pos="1144"/>
              </w:tabs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14:paraId="02DDA76D" w14:textId="1856B447" w:rsidR="004B0240" w:rsidRPr="00C70051" w:rsidRDefault="00C70051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C70051">
              <w:rPr>
                <w:rFonts w:asciiTheme="minorHAnsi" w:hAnsiTheme="minorHAnsi" w:cstheme="minorHAnsi"/>
                <w:sz w:val="28"/>
                <w:szCs w:val="28"/>
              </w:rPr>
              <w:t>semester of first grade</w:t>
            </w:r>
          </w:p>
        </w:tc>
      </w:tr>
    </w:tbl>
    <w:p w14:paraId="4242A3C9" w14:textId="77777777" w:rsidR="001E7364" w:rsidRDefault="001E7364" w:rsidP="00A156AF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485BACFC" w14:textId="56F511E1" w:rsidR="00300BDD" w:rsidRDefault="00300BDD" w:rsidP="00300BDD">
      <w:pPr>
        <w:pStyle w:val="ListParagraph"/>
      </w:pPr>
      <w:r w:rsidRPr="00300BDD">
        <w:t>By selecting one of the MS State Board approved screeners, district</w:t>
      </w:r>
      <w:r w:rsidR="007362AF">
        <w:t>s</w:t>
      </w:r>
      <w:r w:rsidRPr="00300BDD">
        <w:t xml:space="preserve"> are ensuring that the screener addresses the following components:   Phonological and phonemic awareness, ________________</w:t>
      </w:r>
      <w:r w:rsidR="004C78F4">
        <w:t xml:space="preserve"> </w:t>
      </w:r>
      <w:r w:rsidRPr="00300BDD">
        <w:t>______________</w:t>
      </w:r>
      <w:r w:rsidR="004C78F4">
        <w:t xml:space="preserve"> recognition</w:t>
      </w:r>
      <w:r w:rsidRPr="00300BDD">
        <w:t xml:space="preserve">, Alphabetic knowledge, _______________________ skills, encoding skills, and </w:t>
      </w:r>
      <w:r w:rsidR="00271766">
        <w:t>__________________</w:t>
      </w:r>
      <w:r w:rsidRPr="00300BDD">
        <w:t xml:space="preserve"> naming. </w:t>
      </w:r>
    </w:p>
    <w:p w14:paraId="3C0124BB" w14:textId="77777777" w:rsidR="00271766" w:rsidRDefault="00271766" w:rsidP="00271766"/>
    <w:p w14:paraId="0E2D615D" w14:textId="0E2D62C6" w:rsidR="00271766" w:rsidRDefault="00C55EE1" w:rsidP="00271766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Who must be notified </w:t>
      </w:r>
      <w:r w:rsidR="00CD6B2A">
        <w:rPr>
          <w:rFonts w:asciiTheme="minorHAnsi" w:hAnsiTheme="minorHAnsi" w:cstheme="minorHAnsi"/>
          <w:color w:val="17406D" w:themeColor="text2"/>
          <w:sz w:val="28"/>
          <w:szCs w:val="28"/>
        </w:rPr>
        <w:t>if a student fails a dyslexia screener?  ____________________</w:t>
      </w:r>
    </w:p>
    <w:p w14:paraId="04438035" w14:textId="77777777" w:rsidR="00CD6B2A" w:rsidRPr="00CB0503" w:rsidRDefault="00CD6B2A" w:rsidP="00271766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7DFCF623" w14:textId="77777777" w:rsidR="00271766" w:rsidRDefault="00271766" w:rsidP="00271766">
      <w:pPr>
        <w:tabs>
          <w:tab w:val="left" w:pos="1144"/>
        </w:tabs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271766" w14:paraId="199C2FEF" w14:textId="77777777" w:rsidTr="00007D6B">
        <w:trPr>
          <w:trHeight w:val="292"/>
        </w:trPr>
        <w:tc>
          <w:tcPr>
            <w:tcW w:w="9990" w:type="dxa"/>
            <w:gridSpan w:val="3"/>
            <w:shd w:val="clear" w:color="auto" w:fill="6D6E71"/>
            <w:vAlign w:val="center"/>
          </w:tcPr>
          <w:p w14:paraId="5C3FE0B4" w14:textId="787C3785" w:rsidR="00271766" w:rsidRPr="002A57C7" w:rsidRDefault="005D1227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Schools are required to accept dyslexia evaluations administered by license</w:t>
            </w:r>
            <w:r w:rsidR="00655D9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d </w:t>
            </w:r>
          </w:p>
        </w:tc>
      </w:tr>
      <w:tr w:rsidR="00271766" w14:paraId="4AB1DAA1" w14:textId="77777777" w:rsidTr="00007D6B">
        <w:trPr>
          <w:trHeight w:val="220"/>
        </w:trPr>
        <w:tc>
          <w:tcPr>
            <w:tcW w:w="3330" w:type="dxa"/>
            <w:shd w:val="clear" w:color="auto" w:fill="auto"/>
          </w:tcPr>
          <w:p w14:paraId="5DB2CAFB" w14:textId="77777777" w:rsidR="00271766" w:rsidRDefault="00271766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7E7B5CC" w14:textId="368E0EDC" w:rsidR="002F4425" w:rsidRPr="002A57C7" w:rsidRDefault="002F4425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2F362203" w14:textId="0CE6A5E1" w:rsidR="00271766" w:rsidRPr="002A57C7" w:rsidRDefault="00271766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AC38AD5" w14:textId="6C187094" w:rsidR="00271766" w:rsidRPr="002A57C7" w:rsidRDefault="00271766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6F8CF8B0" w14:textId="0467D01F" w:rsidR="00271766" w:rsidRPr="00CB628E" w:rsidRDefault="002F4425" w:rsidP="00271766">
      <w:pPr>
        <w:rPr>
          <w:color w:val="17406D" w:themeColor="text2"/>
          <w:sz w:val="28"/>
          <w:szCs w:val="28"/>
        </w:rPr>
      </w:pPr>
      <w:r>
        <w:rPr>
          <w:color w:val="17406D" w:themeColor="text2"/>
          <w:sz w:val="28"/>
          <w:szCs w:val="28"/>
        </w:rPr>
        <w:t>*</w:t>
      </w:r>
      <w:r w:rsidR="00CB628E" w:rsidRPr="002F4425">
        <w:rPr>
          <w:color w:val="17406D" w:themeColor="text2"/>
          <w:sz w:val="26"/>
          <w:szCs w:val="26"/>
        </w:rPr>
        <w:t>A meeting</w:t>
      </w:r>
      <w:r w:rsidR="006863BB" w:rsidRPr="002F4425">
        <w:rPr>
          <w:color w:val="17406D" w:themeColor="text2"/>
          <w:sz w:val="26"/>
          <w:szCs w:val="26"/>
        </w:rPr>
        <w:t xml:space="preserve"> must be held to review all available data, including external dyslexia eval</w:t>
      </w:r>
      <w:r w:rsidR="00CE65DA" w:rsidRPr="002F4425">
        <w:rPr>
          <w:color w:val="17406D" w:themeColor="text2"/>
          <w:sz w:val="26"/>
          <w:szCs w:val="26"/>
        </w:rPr>
        <w:t xml:space="preserve">uations, to determine </w:t>
      </w:r>
      <w:r w:rsidRPr="002F4425">
        <w:rPr>
          <w:color w:val="17406D" w:themeColor="text2"/>
          <w:sz w:val="26"/>
          <w:szCs w:val="26"/>
        </w:rPr>
        <w:t>student supports.</w:t>
      </w:r>
      <w:r>
        <w:rPr>
          <w:color w:val="17406D" w:themeColor="text2"/>
          <w:sz w:val="28"/>
          <w:szCs w:val="28"/>
        </w:rPr>
        <w:t xml:space="preserve">   </w:t>
      </w:r>
    </w:p>
    <w:p w14:paraId="32A2812D" w14:textId="77777777" w:rsidR="00997602" w:rsidRDefault="00997602" w:rsidP="00271766">
      <w:pPr>
        <w:pStyle w:val="ListParagraph"/>
        <w:numPr>
          <w:ilvl w:val="0"/>
          <w:numId w:val="0"/>
        </w:numPr>
        <w:ind w:left="720"/>
      </w:pPr>
    </w:p>
    <w:p w14:paraId="5B346732" w14:textId="77777777" w:rsidR="00EE0597" w:rsidRPr="00997602" w:rsidRDefault="00EE0597" w:rsidP="00271766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FC476D" w14:paraId="604414F0" w14:textId="77777777" w:rsidTr="00007D6B">
        <w:trPr>
          <w:trHeight w:val="292"/>
        </w:trPr>
        <w:tc>
          <w:tcPr>
            <w:tcW w:w="9990" w:type="dxa"/>
            <w:shd w:val="clear" w:color="auto" w:fill="003B71"/>
            <w:vAlign w:val="center"/>
          </w:tcPr>
          <w:p w14:paraId="76D21F08" w14:textId="77777777" w:rsidR="003255D4" w:rsidRDefault="006265CE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Prevalence of Dyslexia – It is estimated that </w:t>
            </w:r>
            <w:r w:rsidRPr="00E0095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highlight w:val="lightGray"/>
              </w:rPr>
              <w:t>________________</w:t>
            </w:r>
            <w:r w:rsidR="00E0095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% of the </w:t>
            </w:r>
          </w:p>
          <w:p w14:paraId="1694A9D5" w14:textId="4ABAAED6" w:rsidR="00FC476D" w:rsidRPr="002B61A3" w:rsidRDefault="00E00951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population </w:t>
            </w:r>
            <w:r w:rsidR="003255D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is</w:t>
            </w:r>
            <w:r w:rsidR="00EE059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affected by dyslexia.</w:t>
            </w:r>
          </w:p>
        </w:tc>
      </w:tr>
    </w:tbl>
    <w:p w14:paraId="447E3646" w14:textId="418D44CC" w:rsidR="00997602" w:rsidRDefault="00F16265" w:rsidP="00A156AF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>
        <w:rPr>
          <w:b/>
          <w:bCs/>
          <w:color w:val="FFFFFF" w:themeColor="background1"/>
        </w:rPr>
        <w:t>TITLE OF TABLE GOES HERE</w:t>
      </w:r>
    </w:p>
    <w:p w14:paraId="29F0788A" w14:textId="77777777" w:rsidR="00997602" w:rsidRDefault="00997602" w:rsidP="00A156AF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sectPr w:rsidR="00997602" w:rsidSect="009E04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16" w:right="1440" w:bottom="1440" w:left="117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FD53" w14:textId="77777777" w:rsidR="00B97449" w:rsidRDefault="00B97449" w:rsidP="00233F25">
      <w:r>
        <w:separator/>
      </w:r>
    </w:p>
  </w:endnote>
  <w:endnote w:type="continuationSeparator" w:id="0">
    <w:p w14:paraId="05DE1D98" w14:textId="77777777" w:rsidR="00B97449" w:rsidRDefault="00B97449" w:rsidP="00233F25">
      <w:r>
        <w:continuationSeparator/>
      </w:r>
    </w:p>
  </w:endnote>
  <w:endnote w:type="continuationNotice" w:id="1">
    <w:p w14:paraId="75537111" w14:textId="77777777" w:rsidR="00B97449" w:rsidRDefault="00B97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lack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1552" w14:textId="72B875E1" w:rsidR="00B04CCA" w:rsidRDefault="00B04CCA" w:rsidP="00305A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9A6901" w14:textId="77777777" w:rsidR="00B04CCA" w:rsidRDefault="00B04CCA" w:rsidP="00B0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68EE" w14:textId="7320ECAB" w:rsidR="00D53650" w:rsidRPr="00130528" w:rsidRDefault="00037F18" w:rsidP="00B532AD">
    <w:pPr>
      <w:ind w:right="360"/>
      <w:rPr>
        <w:sz w:val="18"/>
        <w:szCs w:val="18"/>
      </w:rPr>
    </w:pPr>
    <w:r w:rsidRPr="00130528">
      <w:rPr>
        <w:rFonts w:ascii="Calibri" w:hAnsi="Calibri" w:cs="Calibri"/>
        <w:noProof/>
        <w:color w:val="201F1E"/>
        <w:sz w:val="18"/>
        <w:szCs w:val="18"/>
        <w:shd w:val="clear" w:color="auto" w:fill="FFFFFF"/>
      </w:rPr>
      <w:drawing>
        <wp:anchor distT="0" distB="0" distL="114300" distR="114300" simplePos="0" relativeHeight="251658241" behindDoc="1" locked="0" layoutInCell="1" allowOverlap="1" wp14:anchorId="70EA378B" wp14:editId="5A3EBA4F">
          <wp:simplePos x="0" y="0"/>
          <wp:positionH relativeFrom="column">
            <wp:posOffset>-49530</wp:posOffset>
          </wp:positionH>
          <wp:positionV relativeFrom="paragraph">
            <wp:posOffset>100330</wp:posOffset>
          </wp:positionV>
          <wp:extent cx="287020" cy="250825"/>
          <wp:effectExtent l="0" t="0" r="5080" b="3175"/>
          <wp:wrapNone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702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06D49" w14:textId="77777777" w:rsidR="00037F18" w:rsidRPr="00077B68" w:rsidRDefault="00037F18" w:rsidP="00037F18">
    <w:pPr>
      <w:pStyle w:val="Footer"/>
      <w:framePr w:wrap="none" w:vAnchor="text" w:hAnchor="page" w:x="10846" w:y="55"/>
      <w:rPr>
        <w:rStyle w:val="PageNumber"/>
        <w:rFonts w:ascii="Calibri Light" w:hAnsi="Calibri Light" w:cs="Calibri Light"/>
        <w:sz w:val="20"/>
        <w:szCs w:val="20"/>
      </w:rPr>
    </w:pPr>
    <w:r w:rsidRPr="00077B68">
      <w:rPr>
        <w:rStyle w:val="PageNumber"/>
        <w:rFonts w:ascii="Calibri Light" w:hAnsi="Calibri Light" w:cs="Calibri Light"/>
        <w:sz w:val="18"/>
        <w:szCs w:val="18"/>
      </w:rPr>
      <w:t>Page</w:t>
    </w:r>
    <w:r w:rsidRPr="00077B68">
      <w:rPr>
        <w:rStyle w:val="PageNumber"/>
        <w:rFonts w:ascii="Calibri Light" w:hAnsi="Calibri Light" w:cs="Calibri Light"/>
        <w:sz w:val="20"/>
        <w:szCs w:val="20"/>
      </w:rPr>
      <w:t xml:space="preserve"> </w:t>
    </w:r>
    <w:sdt>
      <w:sdtPr>
        <w:rPr>
          <w:rStyle w:val="PageNumber"/>
          <w:rFonts w:ascii="Calibri Light" w:hAnsi="Calibri Light" w:cs="Calibri Light"/>
          <w:sz w:val="20"/>
          <w:szCs w:val="20"/>
        </w:rPr>
        <w:id w:val="1039013732"/>
        <w:docPartObj>
          <w:docPartGallery w:val="Page Numbers (Bottom of Page)"/>
          <w:docPartUnique/>
        </w:docPartObj>
      </w:sdtPr>
      <w:sdtContent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077B68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sdtContent>
    </w:sdt>
  </w:p>
  <w:p w14:paraId="052D9488" w14:textId="755CA498" w:rsidR="00233F25" w:rsidRPr="00B04CCA" w:rsidRDefault="00037F18" w:rsidP="00FC1F2A">
    <w:pPr>
      <w:tabs>
        <w:tab w:val="left" w:pos="2538"/>
      </w:tabs>
      <w:ind w:right="360"/>
      <w:rPr>
        <w:rFonts w:ascii="Roboto" w:hAnsi="Roboto" w:cs="Times New Roman (Body CS)"/>
        <w:color w:val="FFFFFF" w:themeColor="background1"/>
        <w:sz w:val="18"/>
        <w:szCs w:val="18"/>
      </w:rPr>
    </w:pPr>
    <w:r>
      <w:rPr>
        <w:rFonts w:ascii="Roboto" w:hAnsi="Roboto" w:cs="Times New Roman (Body CS)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C1241C" wp14:editId="7101214C">
              <wp:simplePos x="0" y="0"/>
              <wp:positionH relativeFrom="column">
                <wp:posOffset>233045</wp:posOffset>
              </wp:positionH>
              <wp:positionV relativeFrom="paragraph">
                <wp:posOffset>4445</wp:posOffset>
              </wp:positionV>
              <wp:extent cx="4320540" cy="24511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24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E13F0B" w14:textId="38A5353B" w:rsidR="00730DC1" w:rsidRPr="00D9408B" w:rsidRDefault="00730DC1" w:rsidP="00037F18">
                          <w:pPr>
                            <w:ind w:right="360"/>
                            <w:rPr>
                              <w:rFonts w:ascii="Calibri" w:hAnsi="Calibri" w:cs="Calibri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M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DE: </w:t>
                          </w:r>
                          <w:r w:rsidR="00037F1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Insert Office Name </w:t>
                          </w:r>
                          <w:r w:rsidR="00FC1F2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•</w:t>
                          </w:r>
                          <w:r w:rsidR="00FC1F2A"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037F1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Insert Document Title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FC1F2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•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2/24/22 </w:t>
                          </w:r>
                        </w:p>
                        <w:p w14:paraId="6C63914D" w14:textId="58502C6C" w:rsidR="00B532AD" w:rsidRDefault="00305A03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12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35pt;margin-top:.35pt;width:340.2pt;height: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" fillcolor="white [3201]" stroked="f" strokeweight=".5pt">
              <v:textbox>
                <w:txbxContent>
                  <w:p w14:paraId="44E13F0B" w14:textId="38A5353B" w:rsidR="00730DC1" w:rsidRPr="00D9408B" w:rsidRDefault="00730DC1" w:rsidP="00037F18">
                    <w:pPr>
                      <w:ind w:right="360"/>
                      <w:rPr>
                        <w:rFonts w:ascii="Calibri" w:hAnsi="Calibri" w:cs="Calibri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M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DE: </w:t>
                    </w:r>
                    <w:r w:rsidR="00037F1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Insert Office Name </w:t>
                    </w:r>
                    <w:r w:rsidR="00FC1F2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•</w:t>
                    </w:r>
                    <w:r w:rsidR="00FC1F2A"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037F1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Insert Document Title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FC1F2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•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2/24/22 </w:t>
                    </w:r>
                  </w:p>
                  <w:p w14:paraId="6C63914D" w14:textId="58502C6C" w:rsidR="00B532AD" w:rsidRDefault="00305A03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FC1F2A">
      <w:rPr>
        <w:rFonts w:ascii="Roboto" w:hAnsi="Roboto" w:cs="Times New Roman (Body CS)"/>
        <w:color w:val="FFFFFF" w:themeColor="background1"/>
        <w:sz w:val="18"/>
        <w:szCs w:val="18"/>
      </w:rPr>
      <w:tab/>
    </w:r>
  </w:p>
  <w:p w14:paraId="744AB20F" w14:textId="4FF37503" w:rsidR="00233F25" w:rsidRDefault="00CA263A">
    <w:r w:rsidRPr="00CA263A">
      <w:rPr>
        <w:rFonts w:ascii="Calibri" w:hAnsi="Calibri" w:cs="Calibri"/>
        <w:color w:val="201F1E"/>
        <w:sz w:val="18"/>
        <w:szCs w:val="18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1AC0" w14:textId="307577F1" w:rsidR="000B1F33" w:rsidRDefault="004C1F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5962F5" wp14:editId="1C0B56F8">
              <wp:simplePos x="0" y="0"/>
              <wp:positionH relativeFrom="column">
                <wp:posOffset>1609724</wp:posOffset>
              </wp:positionH>
              <wp:positionV relativeFrom="paragraph">
                <wp:posOffset>-250190</wp:posOffset>
              </wp:positionV>
              <wp:extent cx="3762375" cy="4121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251C5" w14:textId="02FE67D8" w:rsidR="00DF34F8" w:rsidRPr="00DF34F8" w:rsidRDefault="00F06C9F" w:rsidP="00DF34F8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Elementary Education and Reading</w:t>
                          </w:r>
                        </w:p>
                        <w:p w14:paraId="526D83E5" w14:textId="66F1E0A2" w:rsidR="000B1F33" w:rsidRPr="00B276DD" w:rsidRDefault="007541A7" w:rsidP="00DF34F8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Dyslexia Awareness Training </w:t>
                          </w:r>
                          <w:r w:rsidR="0094659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Hour 2</w:t>
                          </w:r>
                          <w:r w:rsidR="00AC7ED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AA12D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Handout</w:t>
                          </w:r>
                          <w:r w:rsidR="00B276D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• 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11/15</w:t>
                          </w:r>
                          <w:r w:rsidR="00730DC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AE4D8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 w:rsidR="0043561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435619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="000B1F33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E69CCD2" w14:textId="77777777" w:rsidR="000B1F33" w:rsidRPr="00D9408B" w:rsidRDefault="000B1F33" w:rsidP="000B1F33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6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6.75pt;margin-top:-19.7pt;width:296.25pt;height: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" filled="f" stroked="f" strokeweight=".5pt">
              <v:textbox>
                <w:txbxContent>
                  <w:p w14:paraId="3C9251C5" w14:textId="02FE67D8" w:rsidR="00DF34F8" w:rsidRPr="00DF34F8" w:rsidRDefault="00F06C9F" w:rsidP="00DF34F8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Elementary Education and Reading</w:t>
                    </w:r>
                  </w:p>
                  <w:p w14:paraId="526D83E5" w14:textId="66F1E0A2" w:rsidR="000B1F33" w:rsidRPr="00B276DD" w:rsidRDefault="007541A7" w:rsidP="00DF34F8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Dyslexia Awareness Training </w:t>
                    </w:r>
                    <w:r w:rsidR="0094659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Hour 2</w:t>
                    </w:r>
                    <w:r w:rsidR="00AC7ED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AA12D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Handout</w:t>
                    </w:r>
                    <w:r w:rsidR="00B276D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• 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11/15</w:t>
                    </w:r>
                    <w:r w:rsidR="00730DC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AE4D8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 w:rsidR="0043561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435619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="000B1F33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E69CCD2" w14:textId="77777777" w:rsidR="000B1F33" w:rsidRPr="00D9408B" w:rsidRDefault="000B1F33" w:rsidP="000B1F33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13546">
      <w:rPr>
        <w:noProof/>
      </w:rPr>
      <w:drawing>
        <wp:anchor distT="0" distB="0" distL="114300" distR="114300" simplePos="0" relativeHeight="251659264" behindDoc="1" locked="0" layoutInCell="1" allowOverlap="1" wp14:anchorId="2D20CF76" wp14:editId="11D65663">
          <wp:simplePos x="0" y="0"/>
          <wp:positionH relativeFrom="column">
            <wp:posOffset>-29845</wp:posOffset>
          </wp:positionH>
          <wp:positionV relativeFrom="paragraph">
            <wp:posOffset>-402590</wp:posOffset>
          </wp:positionV>
          <wp:extent cx="1544135" cy="537845"/>
          <wp:effectExtent l="0" t="0" r="571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12CD8EC" wp14:editId="79456531">
              <wp:simplePos x="0" y="0"/>
              <wp:positionH relativeFrom="column">
                <wp:posOffset>1602217</wp:posOffset>
              </wp:positionH>
              <wp:positionV relativeFrom="paragraph">
                <wp:posOffset>-281903</wp:posOffset>
              </wp:positionV>
              <wp:extent cx="0" cy="444015"/>
              <wp:effectExtent l="0" t="0" r="12700" b="133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015"/>
                      </a:xfrm>
                      <a:prstGeom prst="line">
                        <a:avLst/>
                      </a:prstGeom>
                      <a:ln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7C7E3B" id="Straight Connector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-22.2pt" to="126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" strokecolor="#003b71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4A816" w14:textId="77777777" w:rsidR="00B97449" w:rsidRDefault="00B97449" w:rsidP="00233F25">
      <w:r>
        <w:separator/>
      </w:r>
    </w:p>
  </w:footnote>
  <w:footnote w:type="continuationSeparator" w:id="0">
    <w:p w14:paraId="4756B5CB" w14:textId="77777777" w:rsidR="00B97449" w:rsidRDefault="00B97449" w:rsidP="00233F25">
      <w:r>
        <w:continuationSeparator/>
      </w:r>
    </w:p>
  </w:footnote>
  <w:footnote w:type="continuationNotice" w:id="1">
    <w:p w14:paraId="799D4557" w14:textId="77777777" w:rsidR="00B97449" w:rsidRDefault="00B97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28C2" w14:textId="2C897CD4" w:rsidR="004D61B5" w:rsidRDefault="004D61B5">
    <w:pPr>
      <w:pStyle w:val="Header"/>
    </w:pPr>
    <w:r>
      <w:t xml:space="preserve"> </w:t>
    </w:r>
  </w:p>
  <w:p w14:paraId="35AADC4A" w14:textId="77777777" w:rsidR="009C72CE" w:rsidRDefault="009C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0DD3" w14:textId="3080AC71" w:rsidR="009E0423" w:rsidRPr="006026E2" w:rsidRDefault="006026E2" w:rsidP="006026E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3643C59" wp14:editId="50016841">
          <wp:simplePos x="0" y="0"/>
          <wp:positionH relativeFrom="column">
            <wp:posOffset>3520842</wp:posOffset>
          </wp:positionH>
          <wp:positionV relativeFrom="paragraph">
            <wp:posOffset>-249052</wp:posOffset>
          </wp:positionV>
          <wp:extent cx="3270684" cy="2741772"/>
          <wp:effectExtent l="0" t="0" r="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70684" cy="2741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27AD1"/>
    <w:multiLevelType w:val="hybridMultilevel"/>
    <w:tmpl w:val="07161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68C0"/>
    <w:multiLevelType w:val="hybridMultilevel"/>
    <w:tmpl w:val="FF8A15E6"/>
    <w:lvl w:ilvl="0" w:tplc="5C5EE0DE">
      <w:start w:val="1"/>
      <w:numFmt w:val="lowerLetter"/>
      <w:pStyle w:val="Heading7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4FB23821"/>
    <w:multiLevelType w:val="hybridMultilevel"/>
    <w:tmpl w:val="39BA0B36"/>
    <w:lvl w:ilvl="0" w:tplc="7FC8A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2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B2159"/>
    <w:multiLevelType w:val="multilevel"/>
    <w:tmpl w:val="CECA9B3E"/>
    <w:styleLink w:val="CurrentList1"/>
    <w:lvl w:ilvl="0">
      <w:start w:val="1"/>
      <w:numFmt w:val="decimal"/>
      <w:lvlText w:val="%1."/>
      <w:lvlJc w:val="left"/>
      <w:pPr>
        <w:ind w:left="1005" w:hanging="286"/>
      </w:pPr>
      <w:rPr>
        <w:rFonts w:ascii="Roboto-Black" w:eastAsia="Roboto-Black" w:hAnsi="Roboto-Black" w:cs="Roboto-Black" w:hint="default"/>
        <w:b/>
        <w:bCs/>
        <w:i w:val="0"/>
        <w:iCs w:val="0"/>
        <w:color w:val="DB4A5E"/>
        <w:spacing w:val="-3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25" w:hanging="286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8" w:hanging="259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627" w:hanging="25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0" w:hanging="2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6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3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0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259"/>
      </w:pPr>
      <w:rPr>
        <w:rFonts w:hint="default"/>
        <w:lang w:val="en-US" w:eastAsia="en-US" w:bidi="ar-SA"/>
      </w:rPr>
    </w:lvl>
  </w:abstractNum>
  <w:abstractNum w:abstractNumId="4" w15:restartNumberingAfterBreak="0">
    <w:nsid w:val="6FCB0C43"/>
    <w:multiLevelType w:val="hybridMultilevel"/>
    <w:tmpl w:val="8B18BEE8"/>
    <w:lvl w:ilvl="0" w:tplc="54EC3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5227">
    <w:abstractNumId w:val="1"/>
  </w:num>
  <w:num w:numId="2" w16cid:durableId="1930305609">
    <w:abstractNumId w:val="3"/>
  </w:num>
  <w:num w:numId="3" w16cid:durableId="1535383627">
    <w:abstractNumId w:val="2"/>
  </w:num>
  <w:num w:numId="4" w16cid:durableId="1135949274">
    <w:abstractNumId w:val="0"/>
  </w:num>
  <w:num w:numId="5" w16cid:durableId="26118575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A"/>
    <w:rsid w:val="00000773"/>
    <w:rsid w:val="000012A1"/>
    <w:rsid w:val="000063A4"/>
    <w:rsid w:val="00014B45"/>
    <w:rsid w:val="00021CE3"/>
    <w:rsid w:val="00037F18"/>
    <w:rsid w:val="00040E82"/>
    <w:rsid w:val="00045BE2"/>
    <w:rsid w:val="00052E3E"/>
    <w:rsid w:val="0005790E"/>
    <w:rsid w:val="000619A1"/>
    <w:rsid w:val="00074075"/>
    <w:rsid w:val="00077B68"/>
    <w:rsid w:val="000935A9"/>
    <w:rsid w:val="00097274"/>
    <w:rsid w:val="000B1F33"/>
    <w:rsid w:val="000C0F0D"/>
    <w:rsid w:val="000E1337"/>
    <w:rsid w:val="000E54CD"/>
    <w:rsid w:val="001042C5"/>
    <w:rsid w:val="00110E0E"/>
    <w:rsid w:val="00114A73"/>
    <w:rsid w:val="00130528"/>
    <w:rsid w:val="001373DB"/>
    <w:rsid w:val="001402CA"/>
    <w:rsid w:val="00143B70"/>
    <w:rsid w:val="00145316"/>
    <w:rsid w:val="00154161"/>
    <w:rsid w:val="00161EC0"/>
    <w:rsid w:val="0017081B"/>
    <w:rsid w:val="00187081"/>
    <w:rsid w:val="00187EB9"/>
    <w:rsid w:val="001A08B6"/>
    <w:rsid w:val="001A0BBA"/>
    <w:rsid w:val="001A51E4"/>
    <w:rsid w:val="001A7322"/>
    <w:rsid w:val="001D6DD4"/>
    <w:rsid w:val="001E0EA3"/>
    <w:rsid w:val="001E2630"/>
    <w:rsid w:val="001E34D7"/>
    <w:rsid w:val="001E7364"/>
    <w:rsid w:val="00211F4E"/>
    <w:rsid w:val="00232F17"/>
    <w:rsid w:val="00233F25"/>
    <w:rsid w:val="002450AF"/>
    <w:rsid w:val="00246A83"/>
    <w:rsid w:val="00250810"/>
    <w:rsid w:val="00260777"/>
    <w:rsid w:val="00267835"/>
    <w:rsid w:val="00271766"/>
    <w:rsid w:val="00275AB8"/>
    <w:rsid w:val="0028070F"/>
    <w:rsid w:val="0029724D"/>
    <w:rsid w:val="002A371C"/>
    <w:rsid w:val="002A57C7"/>
    <w:rsid w:val="002B61A3"/>
    <w:rsid w:val="002C0AB6"/>
    <w:rsid w:val="002C63F0"/>
    <w:rsid w:val="002F4425"/>
    <w:rsid w:val="00300BDD"/>
    <w:rsid w:val="00305A03"/>
    <w:rsid w:val="00311CF3"/>
    <w:rsid w:val="0031454D"/>
    <w:rsid w:val="00323563"/>
    <w:rsid w:val="003255D4"/>
    <w:rsid w:val="003324BA"/>
    <w:rsid w:val="00342FAD"/>
    <w:rsid w:val="00372314"/>
    <w:rsid w:val="00374FA9"/>
    <w:rsid w:val="00385823"/>
    <w:rsid w:val="00396D45"/>
    <w:rsid w:val="003C5C6C"/>
    <w:rsid w:val="003E17E3"/>
    <w:rsid w:val="003E6DF3"/>
    <w:rsid w:val="003F0408"/>
    <w:rsid w:val="003F288A"/>
    <w:rsid w:val="00403E28"/>
    <w:rsid w:val="0041778E"/>
    <w:rsid w:val="00424EDB"/>
    <w:rsid w:val="00435619"/>
    <w:rsid w:val="004374BF"/>
    <w:rsid w:val="00445FA1"/>
    <w:rsid w:val="00451CDB"/>
    <w:rsid w:val="004572B4"/>
    <w:rsid w:val="004647F1"/>
    <w:rsid w:val="00465991"/>
    <w:rsid w:val="00470BD8"/>
    <w:rsid w:val="004713E3"/>
    <w:rsid w:val="00480B89"/>
    <w:rsid w:val="00496485"/>
    <w:rsid w:val="00496C6A"/>
    <w:rsid w:val="004A2E35"/>
    <w:rsid w:val="004B0240"/>
    <w:rsid w:val="004C1F46"/>
    <w:rsid w:val="004C218D"/>
    <w:rsid w:val="004C5247"/>
    <w:rsid w:val="004C78F4"/>
    <w:rsid w:val="004D2B13"/>
    <w:rsid w:val="004D3FDE"/>
    <w:rsid w:val="004D61B5"/>
    <w:rsid w:val="004E4125"/>
    <w:rsid w:val="004F1ECE"/>
    <w:rsid w:val="00507F58"/>
    <w:rsid w:val="00513546"/>
    <w:rsid w:val="005236BC"/>
    <w:rsid w:val="00524AC9"/>
    <w:rsid w:val="005272AE"/>
    <w:rsid w:val="005274B2"/>
    <w:rsid w:val="005369B4"/>
    <w:rsid w:val="005403E4"/>
    <w:rsid w:val="00540D77"/>
    <w:rsid w:val="00542C17"/>
    <w:rsid w:val="00545E96"/>
    <w:rsid w:val="005465B7"/>
    <w:rsid w:val="005472A3"/>
    <w:rsid w:val="00551B11"/>
    <w:rsid w:val="00552267"/>
    <w:rsid w:val="00555187"/>
    <w:rsid w:val="00563147"/>
    <w:rsid w:val="005821D1"/>
    <w:rsid w:val="0058505A"/>
    <w:rsid w:val="005862C5"/>
    <w:rsid w:val="00590F90"/>
    <w:rsid w:val="005A00CF"/>
    <w:rsid w:val="005B1BDA"/>
    <w:rsid w:val="005B7D2F"/>
    <w:rsid w:val="005C4467"/>
    <w:rsid w:val="005C7651"/>
    <w:rsid w:val="005D1227"/>
    <w:rsid w:val="005E1D5B"/>
    <w:rsid w:val="005E4710"/>
    <w:rsid w:val="005F6151"/>
    <w:rsid w:val="006026E2"/>
    <w:rsid w:val="006058FB"/>
    <w:rsid w:val="00611D11"/>
    <w:rsid w:val="00622DE3"/>
    <w:rsid w:val="006265CE"/>
    <w:rsid w:val="0063110F"/>
    <w:rsid w:val="00635587"/>
    <w:rsid w:val="00637643"/>
    <w:rsid w:val="00653D91"/>
    <w:rsid w:val="00655D94"/>
    <w:rsid w:val="00657394"/>
    <w:rsid w:val="00670FAC"/>
    <w:rsid w:val="006750C8"/>
    <w:rsid w:val="006863BB"/>
    <w:rsid w:val="006902BD"/>
    <w:rsid w:val="006B28D9"/>
    <w:rsid w:val="006C5FF6"/>
    <w:rsid w:val="006C6527"/>
    <w:rsid w:val="006D37D9"/>
    <w:rsid w:val="006E194A"/>
    <w:rsid w:val="006E58C7"/>
    <w:rsid w:val="006F3C22"/>
    <w:rsid w:val="007245FE"/>
    <w:rsid w:val="00726D2C"/>
    <w:rsid w:val="00730DC1"/>
    <w:rsid w:val="007362AF"/>
    <w:rsid w:val="00742533"/>
    <w:rsid w:val="007541A7"/>
    <w:rsid w:val="0075448D"/>
    <w:rsid w:val="00757320"/>
    <w:rsid w:val="007638D9"/>
    <w:rsid w:val="00767A1B"/>
    <w:rsid w:val="00780482"/>
    <w:rsid w:val="00787E26"/>
    <w:rsid w:val="00796F19"/>
    <w:rsid w:val="007A0F41"/>
    <w:rsid w:val="007A687D"/>
    <w:rsid w:val="007B048C"/>
    <w:rsid w:val="007B3863"/>
    <w:rsid w:val="00811A85"/>
    <w:rsid w:val="0081500F"/>
    <w:rsid w:val="00817B00"/>
    <w:rsid w:val="00826E42"/>
    <w:rsid w:val="0082719A"/>
    <w:rsid w:val="00855EB8"/>
    <w:rsid w:val="008644E5"/>
    <w:rsid w:val="00883AA9"/>
    <w:rsid w:val="00891F92"/>
    <w:rsid w:val="008971CD"/>
    <w:rsid w:val="008A6492"/>
    <w:rsid w:val="008A7A26"/>
    <w:rsid w:val="008B4299"/>
    <w:rsid w:val="008B68B7"/>
    <w:rsid w:val="008B705C"/>
    <w:rsid w:val="008C00B9"/>
    <w:rsid w:val="008E1022"/>
    <w:rsid w:val="008E1331"/>
    <w:rsid w:val="008E52E4"/>
    <w:rsid w:val="008F10CF"/>
    <w:rsid w:val="008F3E97"/>
    <w:rsid w:val="009012C4"/>
    <w:rsid w:val="0090327F"/>
    <w:rsid w:val="009138B5"/>
    <w:rsid w:val="00922416"/>
    <w:rsid w:val="009253AB"/>
    <w:rsid w:val="00925A96"/>
    <w:rsid w:val="00930A97"/>
    <w:rsid w:val="00945FC3"/>
    <w:rsid w:val="00946596"/>
    <w:rsid w:val="009569E9"/>
    <w:rsid w:val="00970196"/>
    <w:rsid w:val="00997602"/>
    <w:rsid w:val="009A2FF5"/>
    <w:rsid w:val="009B3C86"/>
    <w:rsid w:val="009B5F95"/>
    <w:rsid w:val="009C72CE"/>
    <w:rsid w:val="009D1E83"/>
    <w:rsid w:val="009D5833"/>
    <w:rsid w:val="009E0423"/>
    <w:rsid w:val="009E08B1"/>
    <w:rsid w:val="009E2E4D"/>
    <w:rsid w:val="009E7120"/>
    <w:rsid w:val="009E78D7"/>
    <w:rsid w:val="00A01A73"/>
    <w:rsid w:val="00A037E6"/>
    <w:rsid w:val="00A156AF"/>
    <w:rsid w:val="00A15B10"/>
    <w:rsid w:val="00A33D30"/>
    <w:rsid w:val="00A43411"/>
    <w:rsid w:val="00A55E12"/>
    <w:rsid w:val="00A75E77"/>
    <w:rsid w:val="00A76105"/>
    <w:rsid w:val="00A82691"/>
    <w:rsid w:val="00A82A48"/>
    <w:rsid w:val="00A9074B"/>
    <w:rsid w:val="00AA12DA"/>
    <w:rsid w:val="00AB253B"/>
    <w:rsid w:val="00AB4F29"/>
    <w:rsid w:val="00AB6989"/>
    <w:rsid w:val="00AC6F09"/>
    <w:rsid w:val="00AC7ED8"/>
    <w:rsid w:val="00AD4BB1"/>
    <w:rsid w:val="00AE4D8A"/>
    <w:rsid w:val="00AF768B"/>
    <w:rsid w:val="00B0077E"/>
    <w:rsid w:val="00B04CCA"/>
    <w:rsid w:val="00B27066"/>
    <w:rsid w:val="00B276DD"/>
    <w:rsid w:val="00B50634"/>
    <w:rsid w:val="00B532AD"/>
    <w:rsid w:val="00B66AA6"/>
    <w:rsid w:val="00B709DA"/>
    <w:rsid w:val="00B86D0E"/>
    <w:rsid w:val="00B97449"/>
    <w:rsid w:val="00B9758B"/>
    <w:rsid w:val="00BA5141"/>
    <w:rsid w:val="00BB0AAA"/>
    <w:rsid w:val="00BB4069"/>
    <w:rsid w:val="00BC303D"/>
    <w:rsid w:val="00BC5C84"/>
    <w:rsid w:val="00BD16B5"/>
    <w:rsid w:val="00BD5FDC"/>
    <w:rsid w:val="00BE6D67"/>
    <w:rsid w:val="00BF08A3"/>
    <w:rsid w:val="00C2260F"/>
    <w:rsid w:val="00C23367"/>
    <w:rsid w:val="00C358A9"/>
    <w:rsid w:val="00C37191"/>
    <w:rsid w:val="00C55EE1"/>
    <w:rsid w:val="00C63C09"/>
    <w:rsid w:val="00C65DE7"/>
    <w:rsid w:val="00C66003"/>
    <w:rsid w:val="00C67468"/>
    <w:rsid w:val="00C70051"/>
    <w:rsid w:val="00C706B9"/>
    <w:rsid w:val="00C72A23"/>
    <w:rsid w:val="00C76137"/>
    <w:rsid w:val="00C802EB"/>
    <w:rsid w:val="00C80596"/>
    <w:rsid w:val="00C83F6F"/>
    <w:rsid w:val="00C94FF1"/>
    <w:rsid w:val="00CA1940"/>
    <w:rsid w:val="00CA263A"/>
    <w:rsid w:val="00CB0503"/>
    <w:rsid w:val="00CB628E"/>
    <w:rsid w:val="00CC200E"/>
    <w:rsid w:val="00CC7C6D"/>
    <w:rsid w:val="00CD0D0B"/>
    <w:rsid w:val="00CD6B2A"/>
    <w:rsid w:val="00CE5EAD"/>
    <w:rsid w:val="00CE65DA"/>
    <w:rsid w:val="00D141DE"/>
    <w:rsid w:val="00D203E7"/>
    <w:rsid w:val="00D30D93"/>
    <w:rsid w:val="00D35A4F"/>
    <w:rsid w:val="00D4093D"/>
    <w:rsid w:val="00D53650"/>
    <w:rsid w:val="00D54DA9"/>
    <w:rsid w:val="00D741C2"/>
    <w:rsid w:val="00D7518D"/>
    <w:rsid w:val="00D77526"/>
    <w:rsid w:val="00D80EE4"/>
    <w:rsid w:val="00D82B20"/>
    <w:rsid w:val="00D832E0"/>
    <w:rsid w:val="00D83E3A"/>
    <w:rsid w:val="00D86628"/>
    <w:rsid w:val="00D95ED1"/>
    <w:rsid w:val="00DB1F58"/>
    <w:rsid w:val="00DD76DE"/>
    <w:rsid w:val="00DF34F8"/>
    <w:rsid w:val="00DF6F6D"/>
    <w:rsid w:val="00E00951"/>
    <w:rsid w:val="00E02789"/>
    <w:rsid w:val="00E03382"/>
    <w:rsid w:val="00E0544C"/>
    <w:rsid w:val="00E119B7"/>
    <w:rsid w:val="00E122B9"/>
    <w:rsid w:val="00E17A09"/>
    <w:rsid w:val="00E254EB"/>
    <w:rsid w:val="00E34447"/>
    <w:rsid w:val="00E52614"/>
    <w:rsid w:val="00E5621D"/>
    <w:rsid w:val="00E606BF"/>
    <w:rsid w:val="00E75BA6"/>
    <w:rsid w:val="00E84A5A"/>
    <w:rsid w:val="00E93D2E"/>
    <w:rsid w:val="00E97AFF"/>
    <w:rsid w:val="00EB1D86"/>
    <w:rsid w:val="00EC538B"/>
    <w:rsid w:val="00EC7389"/>
    <w:rsid w:val="00ED59F8"/>
    <w:rsid w:val="00EE0597"/>
    <w:rsid w:val="00EE3AEB"/>
    <w:rsid w:val="00F006CC"/>
    <w:rsid w:val="00F0417B"/>
    <w:rsid w:val="00F06C9F"/>
    <w:rsid w:val="00F1422E"/>
    <w:rsid w:val="00F16265"/>
    <w:rsid w:val="00F26F30"/>
    <w:rsid w:val="00F34745"/>
    <w:rsid w:val="00F35782"/>
    <w:rsid w:val="00F64E24"/>
    <w:rsid w:val="00F669C6"/>
    <w:rsid w:val="00F7216C"/>
    <w:rsid w:val="00F77D35"/>
    <w:rsid w:val="00F854B2"/>
    <w:rsid w:val="00F85C10"/>
    <w:rsid w:val="00FA0C17"/>
    <w:rsid w:val="00FB0352"/>
    <w:rsid w:val="00FB0E7A"/>
    <w:rsid w:val="00FC1F2A"/>
    <w:rsid w:val="00FC476D"/>
    <w:rsid w:val="00FE7630"/>
    <w:rsid w:val="3847AAC3"/>
    <w:rsid w:val="39CEABEA"/>
    <w:rsid w:val="39E8A121"/>
    <w:rsid w:val="44D16763"/>
    <w:rsid w:val="49838635"/>
    <w:rsid w:val="51AB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6EC"/>
  <w15:chartTrackingRefBased/>
  <w15:docId w15:val="{EB8EDD31-4989-7F47-912D-7C239AF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4">
    <w:name w:val="heading 4"/>
    <w:aliases w:val="SECTION HEADER"/>
    <w:basedOn w:val="Normal"/>
    <w:link w:val="Heading4Char"/>
    <w:uiPriority w:val="9"/>
    <w:unhideWhenUsed/>
    <w:qFormat/>
    <w:rsid w:val="004E4125"/>
    <w:pPr>
      <w:widowControl w:val="0"/>
      <w:autoSpaceDE w:val="0"/>
      <w:autoSpaceDN w:val="0"/>
      <w:spacing w:before="80"/>
      <w:outlineLvl w:val="3"/>
    </w:pPr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paragraph" w:styleId="Heading6">
    <w:name w:val="heading 6"/>
    <w:aliases w:val="SUB SECTION"/>
    <w:basedOn w:val="Normal"/>
    <w:link w:val="Heading6Char"/>
    <w:uiPriority w:val="9"/>
    <w:unhideWhenUsed/>
    <w:qFormat/>
    <w:rsid w:val="00DF6F6D"/>
    <w:pPr>
      <w:widowControl w:val="0"/>
      <w:autoSpaceDE w:val="0"/>
      <w:autoSpaceDN w:val="0"/>
      <w:spacing w:line="342" w:lineRule="exact"/>
      <w:ind w:left="1725" w:hanging="286"/>
      <w:outlineLvl w:val="5"/>
    </w:pPr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paragraph" w:styleId="Heading7">
    <w:name w:val="heading 7"/>
    <w:basedOn w:val="Normal"/>
    <w:link w:val="Heading7Char"/>
    <w:autoRedefine/>
    <w:uiPriority w:val="1"/>
    <w:qFormat/>
    <w:rsid w:val="00767A1B"/>
    <w:pPr>
      <w:widowControl w:val="0"/>
      <w:numPr>
        <w:numId w:val="1"/>
      </w:numPr>
      <w:tabs>
        <w:tab w:val="left" w:pos="2420"/>
      </w:tabs>
      <w:autoSpaceDE w:val="0"/>
      <w:autoSpaceDN w:val="0"/>
      <w:outlineLvl w:val="6"/>
    </w:pPr>
    <w:rPr>
      <w:rFonts w:ascii="Calibri" w:eastAsia="Roboto" w:hAnsi="Calibri" w:cs="Calibri"/>
      <w:b/>
      <w:bCs/>
      <w:color w:val="003B7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3F25"/>
  </w:style>
  <w:style w:type="paragraph" w:styleId="Footer">
    <w:name w:val="footer"/>
    <w:basedOn w:val="Normal"/>
    <w:link w:val="Foot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3F25"/>
  </w:style>
  <w:style w:type="character" w:styleId="PageNumber">
    <w:name w:val="page number"/>
    <w:basedOn w:val="DefaultParagraphFont"/>
    <w:uiPriority w:val="99"/>
    <w:semiHidden/>
    <w:unhideWhenUsed/>
    <w:rsid w:val="00B04CCA"/>
  </w:style>
  <w:style w:type="paragraph" w:styleId="ListParagraph">
    <w:name w:val="List Paragraph"/>
    <w:aliases w:val="Body Copy"/>
    <w:basedOn w:val="Normal"/>
    <w:autoRedefine/>
    <w:uiPriority w:val="34"/>
    <w:qFormat/>
    <w:rsid w:val="00300BDD"/>
    <w:pPr>
      <w:numPr>
        <w:numId w:val="5"/>
      </w:numPr>
      <w:spacing w:line="259" w:lineRule="auto"/>
      <w:contextualSpacing/>
    </w:pPr>
    <w:rPr>
      <w:rFonts w:ascii="Calibri" w:eastAsiaTheme="minorHAnsi" w:hAnsi="Calibri" w:cs="Calibri"/>
      <w:color w:val="17406D" w:themeColor="text2"/>
      <w:sz w:val="28"/>
      <w:szCs w:val="28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4E4125"/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character" w:customStyle="1" w:styleId="Heading6Char">
    <w:name w:val="Heading 6 Char"/>
    <w:aliases w:val="SUB SECTION Char"/>
    <w:basedOn w:val="DefaultParagraphFont"/>
    <w:link w:val="Heading6"/>
    <w:uiPriority w:val="9"/>
    <w:rsid w:val="00DF6F6D"/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767A1B"/>
    <w:rPr>
      <w:rFonts w:ascii="Calibri" w:eastAsia="Roboto" w:hAnsi="Calibri" w:cs="Calibri"/>
      <w:b/>
      <w:bCs/>
      <w:color w:val="003B71"/>
      <w:sz w:val="28"/>
    </w:rPr>
  </w:style>
  <w:style w:type="paragraph" w:styleId="BodyText">
    <w:name w:val="Body Text"/>
    <w:basedOn w:val="Normal"/>
    <w:link w:val="BodyTextChar"/>
    <w:uiPriority w:val="1"/>
    <w:qFormat/>
    <w:rsid w:val="00D77526"/>
    <w:pPr>
      <w:widowControl w:val="0"/>
      <w:autoSpaceDE w:val="0"/>
      <w:autoSpaceDN w:val="0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D77526"/>
    <w:rPr>
      <w:rFonts w:ascii="Roboto" w:eastAsia="Roboto" w:hAnsi="Roboto" w:cs="Roboto"/>
    </w:rPr>
  </w:style>
  <w:style w:type="paragraph" w:customStyle="1" w:styleId="paragraph">
    <w:name w:val="paragraph"/>
    <w:basedOn w:val="Normal"/>
    <w:rsid w:val="00B975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9758B"/>
  </w:style>
  <w:style w:type="character" w:customStyle="1" w:styleId="eop">
    <w:name w:val="eop"/>
    <w:basedOn w:val="DefaultParagraphFont"/>
    <w:rsid w:val="00B9758B"/>
  </w:style>
  <w:style w:type="character" w:customStyle="1" w:styleId="scxw85477522">
    <w:name w:val="scxw85477522"/>
    <w:basedOn w:val="DefaultParagraphFont"/>
    <w:rsid w:val="00B9758B"/>
  </w:style>
  <w:style w:type="character" w:customStyle="1" w:styleId="superscript">
    <w:name w:val="superscript"/>
    <w:basedOn w:val="DefaultParagraphFont"/>
    <w:rsid w:val="00B9758B"/>
  </w:style>
  <w:style w:type="character" w:customStyle="1" w:styleId="Heading1Char">
    <w:name w:val="Heading 1 Char"/>
    <w:basedOn w:val="DefaultParagraphFont"/>
    <w:link w:val="Heading1"/>
    <w:uiPriority w:val="9"/>
    <w:rsid w:val="00B9758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4E4125"/>
    <w:pPr>
      <w:numPr>
        <w:numId w:val="2"/>
      </w:numPr>
    </w:pPr>
  </w:style>
  <w:style w:type="table" w:styleId="TableGrid">
    <w:name w:val="Table Grid"/>
    <w:basedOn w:val="TableNormal"/>
    <w:uiPriority w:val="39"/>
    <w:rsid w:val="0028070F"/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630"/>
    <w:rPr>
      <w:rFonts w:ascii="Calibri" w:hAnsi="Calibri"/>
      <w:i/>
      <w:color w:val="0563C1"/>
      <w:sz w:val="22"/>
      <w:u w:val="none"/>
    </w:rPr>
  </w:style>
  <w:style w:type="paragraph" w:styleId="NoSpacing">
    <w:name w:val="No Spacing"/>
    <w:uiPriority w:val="1"/>
    <w:qFormat/>
    <w:rsid w:val="001E2630"/>
    <w:rPr>
      <w:rFonts w:eastAsiaTheme="minorEastAsia"/>
      <w:sz w:val="21"/>
      <w:szCs w:val="21"/>
    </w:rPr>
  </w:style>
  <w:style w:type="table" w:styleId="GridTable4-Accent3">
    <w:name w:val="Grid Table 4 Accent 3"/>
    <w:basedOn w:val="TableNormal"/>
    <w:uiPriority w:val="49"/>
    <w:rsid w:val="001E2630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2630"/>
    <w:rPr>
      <w:color w:val="85DFD0" w:themeColor="followedHyperlink"/>
      <w:u w:val="single"/>
    </w:rPr>
  </w:style>
  <w:style w:type="table" w:styleId="GridTable1Light">
    <w:name w:val="Grid Table 1 Light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4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65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465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5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5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gebreaktextspan">
    <w:name w:val="pagebreaktextspan"/>
    <w:basedOn w:val="DefaultParagraphFont"/>
    <w:rsid w:val="00470BD8"/>
  </w:style>
  <w:style w:type="character" w:styleId="UnresolvedMention">
    <w:name w:val="Unresolved Mention"/>
    <w:basedOn w:val="DefaultParagraphFont"/>
    <w:uiPriority w:val="99"/>
    <w:semiHidden/>
    <w:unhideWhenUsed/>
    <w:rsid w:val="00D7518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15B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80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BC34835412408E3AEDED1005CE52" ma:contentTypeVersion="18" ma:contentTypeDescription="Create a new document." ma:contentTypeScope="" ma:versionID="2b7f0893a1d6e6981f49f8de163c3043">
  <xsd:schema xmlns:xsd="http://www.w3.org/2001/XMLSchema" xmlns:xs="http://www.w3.org/2001/XMLSchema" xmlns:p="http://schemas.microsoft.com/office/2006/metadata/properties" xmlns:ns2="30347378-f764-4d19-8832-6b2cad46c864" xmlns:ns3="a8d10863-589a-4ffb-8b22-da3ff5ae9fe5" targetNamespace="http://schemas.microsoft.com/office/2006/metadata/properties" ma:root="true" ma:fieldsID="4532772cfa2880cc4f032c75afb9fec6" ns2:_="" ns3:_="">
    <xsd:import namespace="30347378-f764-4d19-8832-6b2cad46c864"/>
    <xsd:import namespace="a8d10863-589a-4ffb-8b22-da3ff5ae9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378-f764-4d19-8832-6b2cad46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863-589a-4ffb-8b22-da3ff5ae9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2ed1f8-924b-4b87-9c3e-728ad5b69592}" ma:internalName="TaxCatchAll" ma:showField="CatchAllData" ma:web="a8d10863-589a-4ffb-8b22-da3ff5ae9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10863-589a-4ffb-8b22-da3ff5ae9fe5" xsi:nil="true"/>
    <lcf76f155ced4ddcb4097134ff3c332f xmlns="30347378-f764-4d19-8832-6b2cad46c864">
      <Terms xmlns="http://schemas.microsoft.com/office/infopath/2007/PartnerControls"/>
    </lcf76f155ced4ddcb4097134ff3c332f>
    <SharedWithUsers xmlns="a8d10863-589a-4ffb-8b22-da3ff5ae9fe5">
      <UserInfo>
        <DisplayName>Shanderia Minor</DisplayName>
        <AccountId>154</AccountId>
        <AccountType/>
      </UserInfo>
      <UserInfo>
        <DisplayName>Marla Davis</DisplayName>
        <AccountId>515</AccountId>
        <AccountType/>
      </UserInfo>
      <UserInfo>
        <DisplayName>Jean Cook</DisplayName>
        <AccountId>25</AccountId>
        <AccountType/>
      </UserInfo>
      <UserInfo>
        <DisplayName>Gerard Howard</DisplayName>
        <AccountId>36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A7ED8-4CF3-E54B-823F-C2300EBE7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B5C1D-6516-4304-AB2B-E54F77BC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7378-f764-4d19-8832-6b2cad46c864"/>
    <ds:schemaRef ds:uri="a8d10863-589a-4ffb-8b22-da3ff5ae9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52EDD-7A46-49F5-B5B7-3A20EE41F3DF}">
  <ds:schemaRefs>
    <ds:schemaRef ds:uri="http://schemas.microsoft.com/office/2006/metadata/properties"/>
    <ds:schemaRef ds:uri="http://schemas.microsoft.com/office/infopath/2007/PartnerControls"/>
    <ds:schemaRef ds:uri="a8d10863-589a-4ffb-8b22-da3ff5ae9fe5"/>
    <ds:schemaRef ds:uri="30347378-f764-4d19-8832-6b2cad46c864"/>
  </ds:schemaRefs>
</ds:datastoreItem>
</file>

<file path=customXml/itemProps4.xml><?xml version="1.0" encoding="utf-8"?>
<ds:datastoreItem xmlns:ds="http://schemas.openxmlformats.org/officeDocument/2006/customXml" ds:itemID="{E1AC0333-4E15-4D22-AB91-C2DF2F452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Penny Bethany</cp:lastModifiedBy>
  <cp:revision>48</cp:revision>
  <cp:lastPrinted>2024-11-04T14:53:00Z</cp:lastPrinted>
  <dcterms:created xsi:type="dcterms:W3CDTF">2024-11-01T13:41:00Z</dcterms:created>
  <dcterms:modified xsi:type="dcterms:W3CDTF">2024-12-03T20:21:00Z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0x01010011E9BC34835412408E3AEDED1005CE52</vt:lpwstr>
  </property>
  <property fmtid="{D5CDD505-2E9C-101B-9397-08002B2CF9AE}" pid="3" name="MediaServiceImageTags">
    <vt:lpwstr/>
  </property>
</Properties>
</file>