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B157" w14:textId="77777777" w:rsidR="00515D84" w:rsidRDefault="00515D84" w:rsidP="00515D84">
      <w:pPr>
        <w:spacing w:after="0"/>
        <w:ind w:right="1"/>
        <w:jc w:val="center"/>
      </w:pPr>
      <w:r>
        <w:rPr>
          <w:b/>
          <w:sz w:val="28"/>
        </w:rPr>
        <w:t>OFFICE OF PROCUREMENT</w:t>
      </w:r>
    </w:p>
    <w:p w14:paraId="172B4427" w14:textId="6345C75A" w:rsidR="00515D84" w:rsidRDefault="00515D84" w:rsidP="00515D84">
      <w:pPr>
        <w:spacing w:after="0"/>
        <w:jc w:val="center"/>
      </w:pPr>
      <w:r>
        <w:rPr>
          <w:b/>
          <w:sz w:val="28"/>
        </w:rPr>
        <w:t xml:space="preserve">FY 2019 Timelines for Submission of a New Methodology </w:t>
      </w:r>
    </w:p>
    <w:p w14:paraId="12E689A1" w14:textId="77777777" w:rsidR="00515D84" w:rsidRDefault="00515D84">
      <w:pPr>
        <w:spacing w:after="0" w:line="240" w:lineRule="auto"/>
        <w:ind w:right="3"/>
        <w:jc w:val="both"/>
        <w:rPr>
          <w:sz w:val="24"/>
          <w:szCs w:val="24"/>
        </w:rPr>
      </w:pPr>
    </w:p>
    <w:p w14:paraId="4417166D" w14:textId="71E25512" w:rsidR="00E34BDA" w:rsidRPr="00B83BE3" w:rsidRDefault="003D23E7">
      <w:pPr>
        <w:spacing w:after="0" w:line="240" w:lineRule="auto"/>
        <w:ind w:right="3"/>
        <w:jc w:val="both"/>
        <w:rPr>
          <w:sz w:val="24"/>
          <w:szCs w:val="24"/>
        </w:rPr>
      </w:pPr>
      <w:r w:rsidRPr="00B83BE3">
        <w:rPr>
          <w:sz w:val="24"/>
          <w:szCs w:val="24"/>
        </w:rPr>
        <w:t xml:space="preserve">Cumulative lead times associated with </w:t>
      </w:r>
      <w:r w:rsidR="00F4774F" w:rsidRPr="00B83BE3">
        <w:rPr>
          <w:sz w:val="24"/>
          <w:szCs w:val="24"/>
        </w:rPr>
        <w:t>grants</w:t>
      </w:r>
      <w:r w:rsidRPr="00B83BE3">
        <w:rPr>
          <w:sz w:val="24"/>
          <w:szCs w:val="24"/>
        </w:rPr>
        <w:t xml:space="preserve"> will vary dependent upon the type of </w:t>
      </w:r>
      <w:r w:rsidR="00F4774F" w:rsidRPr="00B83BE3">
        <w:rPr>
          <w:sz w:val="24"/>
          <w:szCs w:val="24"/>
        </w:rPr>
        <w:t>grant</w:t>
      </w:r>
      <w:r w:rsidRPr="00B83BE3">
        <w:rPr>
          <w:sz w:val="24"/>
          <w:szCs w:val="24"/>
        </w:rPr>
        <w:t>, the selection process used</w:t>
      </w:r>
      <w:r w:rsidR="00F4774F" w:rsidRPr="00B83BE3">
        <w:rPr>
          <w:sz w:val="24"/>
          <w:szCs w:val="24"/>
        </w:rPr>
        <w:t>, and the level of approvals required</w:t>
      </w:r>
      <w:r w:rsidRPr="00B83BE3">
        <w:rPr>
          <w:sz w:val="24"/>
          <w:szCs w:val="24"/>
        </w:rPr>
        <w:t xml:space="preserve">. Program offices are responsible for planning the anticipated start dates of </w:t>
      </w:r>
      <w:r w:rsidR="00F4774F" w:rsidRPr="00B83BE3">
        <w:rPr>
          <w:sz w:val="24"/>
          <w:szCs w:val="24"/>
        </w:rPr>
        <w:t>grants</w:t>
      </w:r>
      <w:r w:rsidRPr="00B83BE3">
        <w:rPr>
          <w:sz w:val="24"/>
          <w:szCs w:val="24"/>
        </w:rPr>
        <w:t xml:space="preserve"> in conjunction with all applicable lead time requirements</w:t>
      </w:r>
      <w:r w:rsidR="00F4774F" w:rsidRPr="00B83BE3">
        <w:rPr>
          <w:sz w:val="24"/>
          <w:szCs w:val="24"/>
        </w:rPr>
        <w:t xml:space="preserve"> for the</w:t>
      </w:r>
      <w:r w:rsidRPr="00B83BE3">
        <w:rPr>
          <w:sz w:val="24"/>
          <w:szCs w:val="24"/>
        </w:rPr>
        <w:t xml:space="preserve"> </w:t>
      </w:r>
      <w:r w:rsidR="00F4774F" w:rsidRPr="00B83BE3">
        <w:rPr>
          <w:sz w:val="24"/>
          <w:szCs w:val="24"/>
        </w:rPr>
        <w:t>State Board of Education (SBE).</w:t>
      </w:r>
      <w:r w:rsidR="00CE2D92" w:rsidRPr="00B83BE3">
        <w:rPr>
          <w:sz w:val="24"/>
          <w:szCs w:val="24"/>
        </w:rPr>
        <w:t xml:space="preserve"> </w:t>
      </w:r>
    </w:p>
    <w:p w14:paraId="34FEB423" w14:textId="77240665" w:rsidR="00E34BDA" w:rsidRDefault="00E34BDA">
      <w:pPr>
        <w:spacing w:after="0" w:line="240" w:lineRule="auto"/>
        <w:ind w:right="3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2A4ED5" wp14:editId="02BCDA13">
                <wp:simplePos x="0" y="0"/>
                <wp:positionH relativeFrom="column">
                  <wp:posOffset>57150</wp:posOffset>
                </wp:positionH>
                <wp:positionV relativeFrom="paragraph">
                  <wp:posOffset>194945</wp:posOffset>
                </wp:positionV>
                <wp:extent cx="6146800" cy="45085"/>
                <wp:effectExtent l="0" t="0" r="6350" b="0"/>
                <wp:wrapTight wrapText="bothSides">
                  <wp:wrapPolygon edited="0">
                    <wp:start x="0" y="0"/>
                    <wp:lineTo x="0" y="9127"/>
                    <wp:lineTo x="21555" y="9127"/>
                    <wp:lineTo x="21555" y="0"/>
                    <wp:lineTo x="0" y="0"/>
                  </wp:wrapPolygon>
                </wp:wrapTight>
                <wp:docPr id="7371" name="Group 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45085"/>
                          <a:chOff x="0" y="0"/>
                          <a:chExt cx="6347206" cy="18288"/>
                        </a:xfrm>
                      </wpg:grpSpPr>
                      <wps:wsp>
                        <wps:cNvPr id="7980" name="Shape 7980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50722" id="Group 7371" o:spid="_x0000_s1026" style="position:absolute;margin-left:4.5pt;margin-top:15.35pt;width:484pt;height:3.55pt;z-index:-251658240;mso-width-relative:margin;mso-height-relative:margin" coordsize="634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IDjQIAAFsGAAAOAAAAZHJzL2Uyb0RvYy54bWykVc1u2zAMvg/YOwi+L7bTNPGMOD2sWy7D&#10;VrTdAyiy/APIkiApcfL2o2jLNdKhKLocbJoiP5IfKWZ7d+4EOXFjWyWLKF0kEeGSqbKVdRH9ef7x&#10;JYuIdVSWVCjJi+jCbXS3+/xp2+ucL1WjRMkNARBp814XUeOczuPYsoZ31C6U5hIOK2U66uDT1HFp&#10;aA/onYiXSbKOe2VKbRTj1oL2fjiMdohfVZy531VluSOiiCA3h0+Dz4N/xrstzWtDddOyMQ36gSw6&#10;2koIOkHdU0fJ0bSvoLqWGWVV5RZMdbGqqpZxrAGqSZOravZGHTXWUud9rSeagNornj4My36dHgxp&#10;yyLa3GzSiEjaQZcwMEENENTrOge7vdFP+sGMinr48jWfK9P5N1RDzkjtZaKWnx1hoFynq3WWQAcY&#10;nK1uk+x2oJ410J9XXqz5HvxuVptlsh780myZZd4vDkFjn9uUSq9hiOwLT/b/eHpqqOZIv/X1B56+&#10;ZlDGwBNakI3XIC1oN5Fkcwt8vZuhtyulOTtat+cKqaann9ZBSBi4Mki0CRI7yyAauAFvzr6mzvt5&#10;KC+SHnoVMmngRiPl/rRTJ/6s0M5dNQza8XIq5NxqwgojAbbBIrw14s0t540OVuE9WEMLAPG9dtie&#10;KTIIvlQco6l8UM4JFtIz4eeVwlaqBHV4vbvWwboSbQexl5sEBnqYRiEBzY/f0HGU3EVwT5eQj7yC&#10;K4ZXwyusqQ/fhCEn6pcS/hCcCt3QUTvijqaYKuJ4/6oVYoJM0fVfkENmo7H347gPJ89k8GRjNsNS&#10;hNUCRYfVCKRMThhZSTf5S1jomOasWi8eVHnBNYGEwH1EanCDYR3jtvUrcv6NVi//Cbu/AAAA//8D&#10;AFBLAwQUAAYACAAAACEAiNKzad4AAAAHAQAADwAAAGRycy9kb3ducmV2LnhtbEyPQUvDQBCF74L/&#10;YRnBm93EomljNqUU9VQEW0G8TZNpEpqdDdltkv57x5M9vveG977JVpNt1UC9bxwbiGcRKOLClQ1X&#10;Br72bw8LUD4gl9g6JgMX8rDKb28yTEs38icNu1ApKWGfooE6hC7V2hc1WfQz1xFLdnS9xSCyr3TZ&#10;4yjlttWPUfSsLTYsCzV2tKmpOO3O1sD7iON6Hr8O29Nxc/nZP318b2My5v5uWr+ACjSF/2P4wxd0&#10;yIXp4M5cetUaWMonwcA8SkBJvEwSMQ5iJAvQeaav+fNfAAAA//8DAFBLAQItABQABgAIAAAAIQC2&#10;gziS/gAAAOEBAAATAAAAAAAAAAAAAAAAAAAAAABbQ29udGVudF9UeXBlc10ueG1sUEsBAi0AFAAG&#10;AAgAAAAhADj9If/WAAAAlAEAAAsAAAAAAAAAAAAAAAAALwEAAF9yZWxzLy5yZWxzUEsBAi0AFAAG&#10;AAgAAAAhAHIR8gONAgAAWwYAAA4AAAAAAAAAAAAAAAAALgIAAGRycy9lMm9Eb2MueG1sUEsBAi0A&#10;FAAGAAgAAAAhAIjSs2neAAAABwEAAA8AAAAAAAAAAAAAAAAA5wQAAGRycy9kb3ducmV2LnhtbFBL&#10;BQYAAAAABAAEAPMAAADyBQAAAAA=&#10;">
                <v:shape id="Shape 7980" o:spid="_x0000_s1027" style="position:absolute;width:63472;height:182;visibility:visible;mso-wrap-style:square;v-text-anchor:top" coordsize="63472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sOxgAAAN0AAAAPAAAAZHJzL2Rvd25yZXYueG1sRI/BbsIw&#10;DIbvk3iHyEi7jXQ7DOgICK1Cm8RphQNHq/HSjsaJmgDdnn4+TNrR+v1//rzajL5XVxpSF9jA46wA&#10;RdwE27EzcDzsHhagUka22AcmA9+UYLOe3K2wtOHGH3Sts1MC4VSigTbnWGqdmpY8plmIxJJ9hsFj&#10;lnFw2g54E7jv9VNRPGuPHcuFFiO9ttSc64sXjbg//xzfLifndvP9trJVVccvY+6n4/YFVKYx/y//&#10;td+tgflyIf7yjSBAr38BAAD//wMAUEsBAi0AFAAGAAgAAAAhANvh9svuAAAAhQEAABMAAAAAAAAA&#10;AAAAAAAAAAAAAFtDb250ZW50X1R5cGVzXS54bWxQSwECLQAUAAYACAAAACEAWvQsW78AAAAVAQAA&#10;CwAAAAAAAAAAAAAAAAAfAQAAX3JlbHMvLnJlbHNQSwECLQAUAAYACAAAACEAoTY7DsYAAADdAAAA&#10;DwAAAAAAAAAAAAAAAAAHAgAAZHJzL2Rvd25yZXYueG1sUEsFBgAAAAADAAMAtwAAAPoCAAAAAA==&#10;" path="m,l6347206,r,18288l,18288,,e" fillcolor="black" stroked="f" strokeweight="0">
                  <v:stroke miterlimit="83231f" joinstyle="miter"/>
                  <v:path arrowok="t" textboxrect="0,0,6347206,18288"/>
                </v:shape>
                <w10:wrap type="tight"/>
              </v:group>
            </w:pict>
          </mc:Fallback>
        </mc:AlternateContent>
      </w:r>
    </w:p>
    <w:p w14:paraId="76AF8407" w14:textId="4668E852" w:rsidR="00E34BDA" w:rsidRPr="00DF098E" w:rsidRDefault="00F4774F" w:rsidP="00E34BDA">
      <w:pPr>
        <w:spacing w:after="0" w:line="240" w:lineRule="auto"/>
        <w:ind w:right="3"/>
        <w:jc w:val="both"/>
        <w:rPr>
          <w:b/>
          <w:color w:val="385623" w:themeColor="accent6" w:themeShade="80"/>
          <w:sz w:val="24"/>
          <w:u w:val="single" w:color="4F6228"/>
        </w:rPr>
      </w:pPr>
      <w:r w:rsidRPr="00DF098E">
        <w:rPr>
          <w:b/>
          <w:color w:val="385623" w:themeColor="accent6" w:themeShade="80"/>
          <w:sz w:val="24"/>
          <w:u w:val="single" w:color="4F6228"/>
        </w:rPr>
        <w:t>APPROVAL OF METHODOLOGY</w:t>
      </w:r>
    </w:p>
    <w:p w14:paraId="76C75544" w14:textId="1225736A" w:rsidR="00F4774F" w:rsidRPr="00DF098E" w:rsidRDefault="00F4774F" w:rsidP="00E34BDA">
      <w:pPr>
        <w:spacing w:after="0"/>
        <w:rPr>
          <w:color w:val="385623" w:themeColor="accent6" w:themeShade="80"/>
        </w:rPr>
      </w:pPr>
      <w:r w:rsidRPr="00DF098E">
        <w:rPr>
          <w:color w:val="385623" w:themeColor="accent6" w:themeShade="80"/>
        </w:rPr>
        <w:t xml:space="preserve">Will </w:t>
      </w:r>
      <w:r w:rsidR="009A2427" w:rsidRPr="00DF098E">
        <w:rPr>
          <w:color w:val="385623" w:themeColor="accent6" w:themeShade="80"/>
        </w:rPr>
        <w:t>require</w:t>
      </w:r>
      <w:r w:rsidR="00E34BDA" w:rsidRPr="00DF098E">
        <w:rPr>
          <w:color w:val="385623" w:themeColor="accent6" w:themeShade="80"/>
        </w:rPr>
        <w:t xml:space="preserve"> review and approval by the Office of Procurement, Grants Management, and the Chief of Operations for</w:t>
      </w:r>
      <w:r w:rsidRPr="00DF098E">
        <w:rPr>
          <w:color w:val="385623" w:themeColor="accent6" w:themeShade="80"/>
        </w:rPr>
        <w:t xml:space="preserve"> SBE approval </w:t>
      </w:r>
      <w:r w:rsidRPr="00DF098E">
        <w:rPr>
          <w:color w:val="385623" w:themeColor="accent6" w:themeShade="80"/>
          <w:u w:val="single"/>
        </w:rPr>
        <w:t>prior</w:t>
      </w:r>
      <w:r w:rsidRPr="00DF098E">
        <w:rPr>
          <w:color w:val="385623" w:themeColor="accent6" w:themeShade="80"/>
        </w:rPr>
        <w:t xml:space="preserve"> to the release of a Request for Proposal or </w:t>
      </w:r>
      <w:r w:rsidR="00E34BDA" w:rsidRPr="00DF098E">
        <w:rPr>
          <w:color w:val="385623" w:themeColor="accent6" w:themeShade="80"/>
        </w:rPr>
        <w:t>A</w:t>
      </w:r>
      <w:r w:rsidRPr="00DF098E">
        <w:rPr>
          <w:color w:val="385623" w:themeColor="accent6" w:themeShade="80"/>
        </w:rPr>
        <w:t>pplication</w:t>
      </w:r>
      <w:r w:rsidR="00477CBF">
        <w:rPr>
          <w:color w:val="385623" w:themeColor="accent6" w:themeShade="80"/>
        </w:rPr>
        <w:t>.</w:t>
      </w:r>
      <w:r w:rsidR="00E34BDA" w:rsidRPr="00DF098E">
        <w:rPr>
          <w:color w:val="385623" w:themeColor="accent6" w:themeShade="80"/>
        </w:rPr>
        <w:t xml:space="preserve"> </w:t>
      </w:r>
    </w:p>
    <w:p w14:paraId="6FDF0A7F" w14:textId="77777777" w:rsidR="00DF098E" w:rsidRDefault="00DF098E" w:rsidP="00E34BDA">
      <w:pPr>
        <w:spacing w:after="0"/>
        <w:rPr>
          <w:color w:val="4F6228"/>
          <w:sz w:val="24"/>
        </w:rPr>
      </w:pPr>
    </w:p>
    <w:tbl>
      <w:tblPr>
        <w:tblStyle w:val="TableGrid"/>
        <w:tblW w:w="9519" w:type="dxa"/>
        <w:tblInd w:w="637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3A2C39" w14:paraId="49161DA0" w14:textId="77777777" w:rsidTr="005D0662">
        <w:trPr>
          <w:trHeight w:val="395"/>
        </w:trPr>
        <w:tc>
          <w:tcPr>
            <w:tcW w:w="317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5CAF29DD" w14:textId="77777777" w:rsidR="00B83BE3" w:rsidRDefault="00B83BE3" w:rsidP="002C7EAB">
            <w:pPr>
              <w:ind w:right="11"/>
              <w:jc w:val="center"/>
              <w:rPr>
                <w:b/>
                <w:color w:val="FFFFFF"/>
                <w:sz w:val="24"/>
              </w:rPr>
            </w:pPr>
          </w:p>
          <w:p w14:paraId="38E43E83" w14:textId="7586614F" w:rsidR="003A2C39" w:rsidRDefault="003A2C39" w:rsidP="002C7EAB">
            <w:pPr>
              <w:ind w:right="11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Methodology</w:t>
            </w:r>
            <w:r w:rsidR="00515D84">
              <w:rPr>
                <w:b/>
                <w:color w:val="FFFFFF"/>
                <w:sz w:val="24"/>
              </w:rPr>
              <w:t xml:space="preserve"> and/or </w:t>
            </w:r>
            <w:r w:rsidR="00B83BE3">
              <w:rPr>
                <w:b/>
                <w:color w:val="FFFFFF"/>
                <w:sz w:val="24"/>
              </w:rPr>
              <w:t>Draft RFA/RFP</w:t>
            </w:r>
            <w:r>
              <w:rPr>
                <w:b/>
                <w:color w:val="FFFFFF"/>
                <w:sz w:val="24"/>
              </w:rPr>
              <w:t xml:space="preserve"> Packet due to Procurement </w:t>
            </w:r>
          </w:p>
          <w:p w14:paraId="273EEDCD" w14:textId="50EB000D" w:rsidR="003A2C39" w:rsidRDefault="003A2C39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317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7DAB1B93" w14:textId="77777777" w:rsidR="00515D84" w:rsidRDefault="00515D84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</w:p>
          <w:p w14:paraId="50C95189" w14:textId="3F50110E" w:rsidR="00B83BE3" w:rsidRDefault="00B83BE3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Methodology </w:t>
            </w:r>
            <w:r w:rsidR="003A2C39">
              <w:rPr>
                <w:b/>
                <w:color w:val="FFFFFF"/>
                <w:sz w:val="24"/>
              </w:rPr>
              <w:t xml:space="preserve">Board Item due to </w:t>
            </w:r>
          </w:p>
          <w:p w14:paraId="34358C84" w14:textId="122FD9F5" w:rsidR="003A2C39" w:rsidRDefault="003A2C39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Superintendent’s Office</w:t>
            </w:r>
          </w:p>
        </w:tc>
        <w:tc>
          <w:tcPr>
            <w:tcW w:w="317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34512A3A" w14:textId="77777777" w:rsidR="00684E1F" w:rsidRDefault="00684E1F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</w:p>
          <w:p w14:paraId="61C26241" w14:textId="77777777" w:rsidR="00515D84" w:rsidRDefault="00515D84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</w:p>
          <w:p w14:paraId="0F685490" w14:textId="3C13E198" w:rsidR="00684E1F" w:rsidRDefault="003A2C39" w:rsidP="002C7EAB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SBE Meeting Date </w:t>
            </w:r>
          </w:p>
          <w:p w14:paraId="055C82E4" w14:textId="74C170DE" w:rsidR="003A2C39" w:rsidRDefault="003A2C39" w:rsidP="002C7EAB">
            <w:pPr>
              <w:ind w:right="5"/>
              <w:jc w:val="center"/>
            </w:pPr>
          </w:p>
        </w:tc>
      </w:tr>
      <w:tr w:rsidR="003A2C39" w14:paraId="06814394" w14:textId="77777777" w:rsidTr="005D0662">
        <w:trPr>
          <w:trHeight w:val="404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07B50D3" w14:textId="38C1A1ED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D8965A" w14:textId="05565287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477CBF">
              <w:rPr>
                <w:sz w:val="24"/>
              </w:rPr>
              <w:t>26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0CE386" w14:textId="7177C86D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>July 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30539920" w14:textId="77777777" w:rsidTr="005D0662">
        <w:trPr>
          <w:trHeight w:val="404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80A4B93" w14:textId="776DC607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July 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E0212D5" w14:textId="748A632A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477CBF">
              <w:rPr>
                <w:sz w:val="24"/>
              </w:rPr>
              <w:t>24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0993359" w14:textId="7C6ECA31" w:rsidR="003A2C39" w:rsidRPr="00AE55E6" w:rsidRDefault="003A2C39" w:rsidP="002C7EAB">
            <w:pPr>
              <w:ind w:right="3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August </w:t>
            </w:r>
            <w:r w:rsidR="00E34BDA">
              <w:rPr>
                <w:b/>
                <w:sz w:val="24"/>
              </w:rPr>
              <w:t>16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7CEE32A6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2263885" w14:textId="4952FEF1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52FC43" w14:textId="553E2EFE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477CBF">
              <w:rPr>
                <w:sz w:val="24"/>
              </w:rPr>
              <w:t>28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DA48E27" w14:textId="30694AE4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September </w:t>
            </w:r>
            <w:r w:rsidR="00E34BDA">
              <w:rPr>
                <w:b/>
                <w:sz w:val="24"/>
              </w:rPr>
              <w:t>20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3C4C8C0F" w14:textId="77777777" w:rsidTr="005D0662">
        <w:trPr>
          <w:trHeight w:val="404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91A0B41" w14:textId="56A2AC55" w:rsidR="003A2C39" w:rsidRDefault="003A2C39" w:rsidP="002C7EAB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E34BDA">
              <w:rPr>
                <w:sz w:val="24"/>
              </w:rPr>
              <w:t>1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72EADAE" w14:textId="34563BB9" w:rsidR="003A2C39" w:rsidRDefault="003A2C39" w:rsidP="002C7EAB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477CBF">
              <w:rPr>
                <w:sz w:val="24"/>
              </w:rPr>
              <w:t>18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C9C9B9" w14:textId="49B43962" w:rsidR="003A2C39" w:rsidRPr="00AE55E6" w:rsidRDefault="003A2C39" w:rsidP="002C7EAB">
            <w:pPr>
              <w:ind w:left="1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October </w:t>
            </w:r>
            <w:r w:rsidR="00E34BDA">
              <w:rPr>
                <w:b/>
                <w:sz w:val="24"/>
              </w:rPr>
              <w:t>11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2F02A975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A5EAB9" w14:textId="100B3BE5" w:rsidR="003A2C39" w:rsidRDefault="003A2C39" w:rsidP="002C7EAB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B2A9BC9" w14:textId="44A21AE0" w:rsidR="003A2C39" w:rsidRDefault="003A2C39" w:rsidP="002C7EAB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477CBF">
              <w:rPr>
                <w:sz w:val="24"/>
              </w:rPr>
              <w:t>23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CA77365" w14:textId="69DA72B5" w:rsidR="003A2C39" w:rsidRPr="00AE55E6" w:rsidRDefault="003A2C39" w:rsidP="002C7EAB">
            <w:pPr>
              <w:ind w:left="1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November </w:t>
            </w:r>
            <w:r w:rsidR="00E34BDA">
              <w:rPr>
                <w:b/>
                <w:sz w:val="24"/>
              </w:rPr>
              <w:t>15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109CE452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42BB716" w14:textId="1A057997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C1B88B4" w14:textId="5751C15F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477CBF">
              <w:rPr>
                <w:sz w:val="24"/>
              </w:rPr>
              <w:t>27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5846B1" w14:textId="7600FC74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December </w:t>
            </w:r>
            <w:r w:rsidR="00E34BDA">
              <w:rPr>
                <w:b/>
                <w:sz w:val="24"/>
              </w:rPr>
              <w:t>20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8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2B142B42" w14:textId="77777777" w:rsidTr="005D0662">
        <w:trPr>
          <w:trHeight w:val="404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EFE68B" w14:textId="5F164E93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December 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76C4AA6" w14:textId="66A2EA2C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477CBF">
              <w:rPr>
                <w:sz w:val="24"/>
              </w:rPr>
              <w:t>26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078885E" w14:textId="760CF132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January </w:t>
            </w:r>
            <w:r w:rsidR="00E34BDA">
              <w:rPr>
                <w:b/>
                <w:sz w:val="24"/>
              </w:rPr>
              <w:t>17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5B97BE3D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FCC43CB" w14:textId="75D14A7F" w:rsidR="003A2C39" w:rsidRDefault="003A2C39" w:rsidP="002C7E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A51864C" w14:textId="474F3015" w:rsidR="003A2C39" w:rsidRDefault="003A2C39" w:rsidP="002C7E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477CBF">
              <w:rPr>
                <w:sz w:val="24"/>
              </w:rPr>
              <w:t>29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499CE9A" w14:textId="53059216" w:rsidR="003A2C39" w:rsidRPr="00AE55E6" w:rsidRDefault="003A2C39" w:rsidP="002C7EAB">
            <w:pPr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February </w:t>
            </w:r>
            <w:r w:rsidR="00E34BDA">
              <w:rPr>
                <w:b/>
                <w:sz w:val="24"/>
              </w:rPr>
              <w:t>21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4222C3A4" w14:textId="77777777" w:rsidTr="005D0662">
        <w:trPr>
          <w:trHeight w:val="406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76A1142" w14:textId="7923D5F5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E34BDA">
              <w:rPr>
                <w:sz w:val="24"/>
              </w:rPr>
              <w:t>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250EC7" w14:textId="133CE214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477CBF">
              <w:rPr>
                <w:sz w:val="24"/>
              </w:rPr>
              <w:t>26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B4E786" w14:textId="302D9490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March </w:t>
            </w:r>
            <w:r w:rsidR="00E34BDA">
              <w:rPr>
                <w:b/>
                <w:sz w:val="24"/>
              </w:rPr>
              <w:t>21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7FF6BF88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B83AC0" w14:textId="3D4F66A9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March 1,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8B2BF3B" w14:textId="72C4C61A" w:rsidR="003A2C39" w:rsidRDefault="003A2C39" w:rsidP="002C7EAB">
            <w:pPr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 w:rsidR="00477CBF">
              <w:rPr>
                <w:sz w:val="24"/>
              </w:rPr>
              <w:t>19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C5EE7FE" w14:textId="0EEA6778" w:rsidR="003A2C39" w:rsidRPr="00AE55E6" w:rsidRDefault="003A2C39" w:rsidP="002C7EAB">
            <w:pPr>
              <w:ind w:right="2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April </w:t>
            </w:r>
            <w:r w:rsidR="00E34BDA">
              <w:rPr>
                <w:b/>
                <w:sz w:val="24"/>
              </w:rPr>
              <w:t>11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3A517FE3" w14:textId="77777777" w:rsidTr="005D0662">
        <w:trPr>
          <w:trHeight w:val="402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1EB074" w14:textId="2A224414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April 1,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C642949" w14:textId="22CE6639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477CBF">
              <w:rPr>
                <w:sz w:val="24"/>
              </w:rPr>
              <w:t xml:space="preserve"> 16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909282" w14:textId="372ADE5C" w:rsidR="003A2C39" w:rsidRPr="00AE55E6" w:rsidRDefault="003A2C39" w:rsidP="002C7EAB">
            <w:pPr>
              <w:ind w:right="3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 xml:space="preserve">May 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  <w:tr w:rsidR="003A2C39" w14:paraId="571F8E66" w14:textId="77777777" w:rsidTr="005D0662">
        <w:trPr>
          <w:trHeight w:val="404"/>
        </w:trPr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A3E847" w14:textId="6ED40087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May 1</w:t>
            </w:r>
            <w:r w:rsidR="00BD6A6D">
              <w:rPr>
                <w:sz w:val="24"/>
              </w:rPr>
              <w:t>0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212CA34" w14:textId="69DCA76A" w:rsidR="003A2C39" w:rsidRDefault="003A2C39" w:rsidP="002C7EAB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477CBF">
              <w:rPr>
                <w:sz w:val="24"/>
              </w:rPr>
              <w:t>28</w:t>
            </w:r>
            <w:r>
              <w:rPr>
                <w:sz w:val="24"/>
              </w:rPr>
              <w:t>, 201</w:t>
            </w:r>
            <w:r w:rsidR="00E34BDA"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E401A2" w14:textId="6B94898E" w:rsidR="003A2C39" w:rsidRPr="00AE55E6" w:rsidRDefault="003A2C39" w:rsidP="002C7EAB">
            <w:pPr>
              <w:ind w:right="3"/>
              <w:jc w:val="center"/>
              <w:rPr>
                <w:b/>
              </w:rPr>
            </w:pPr>
            <w:r w:rsidRPr="00AE55E6">
              <w:rPr>
                <w:b/>
                <w:sz w:val="24"/>
              </w:rPr>
              <w:t>June 2</w:t>
            </w:r>
            <w:r w:rsidR="00E34BDA">
              <w:rPr>
                <w:b/>
                <w:sz w:val="24"/>
              </w:rPr>
              <w:t>0</w:t>
            </w:r>
            <w:r w:rsidRPr="00AE55E6">
              <w:rPr>
                <w:b/>
                <w:sz w:val="24"/>
              </w:rPr>
              <w:t>, 201</w:t>
            </w:r>
            <w:r w:rsidR="00E34BDA">
              <w:rPr>
                <w:b/>
                <w:sz w:val="24"/>
              </w:rPr>
              <w:t>9</w:t>
            </w:r>
            <w:r w:rsidRPr="00AE55E6">
              <w:rPr>
                <w:b/>
                <w:sz w:val="24"/>
              </w:rPr>
              <w:t xml:space="preserve"> </w:t>
            </w:r>
          </w:p>
        </w:tc>
      </w:tr>
    </w:tbl>
    <w:p w14:paraId="29854A5C" w14:textId="79827419" w:rsidR="00DF098E" w:rsidRDefault="00DF098E" w:rsidP="008964CB">
      <w:pPr>
        <w:spacing w:after="0"/>
        <w:rPr>
          <w:color w:val="4F6228"/>
          <w:sz w:val="24"/>
        </w:rPr>
      </w:pPr>
    </w:p>
    <w:p w14:paraId="69C6D1C9" w14:textId="03CAAE42" w:rsidR="00DF098E" w:rsidRDefault="00DF098E" w:rsidP="00DF098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DF098E">
        <w:rPr>
          <w:b/>
          <w:color w:val="385623" w:themeColor="accent6" w:themeShade="80"/>
          <w:sz w:val="24"/>
          <w:szCs w:val="24"/>
          <w:u w:val="single"/>
        </w:rPr>
        <w:t xml:space="preserve">Important Notes Regarding </w:t>
      </w:r>
      <w:r>
        <w:rPr>
          <w:b/>
          <w:color w:val="385623" w:themeColor="accent6" w:themeShade="80"/>
          <w:sz w:val="24"/>
          <w:szCs w:val="24"/>
          <w:u w:val="single"/>
        </w:rPr>
        <w:t>Methodology</w:t>
      </w:r>
      <w:r w:rsidRPr="00DF098E">
        <w:rPr>
          <w:b/>
          <w:color w:val="385623" w:themeColor="accent6" w:themeShade="80"/>
          <w:sz w:val="24"/>
          <w:szCs w:val="24"/>
          <w:u w:val="single"/>
        </w:rPr>
        <w:t xml:space="preserve"> Submissions:</w:t>
      </w:r>
    </w:p>
    <w:p w14:paraId="7C42F2D2" w14:textId="77777777" w:rsidR="00684E1F" w:rsidRDefault="00684E1F" w:rsidP="00684E1F">
      <w:pPr>
        <w:spacing w:after="0"/>
        <w:jc w:val="both"/>
        <w:rPr>
          <w:b/>
          <w:i/>
          <w:color w:val="385623" w:themeColor="accent6" w:themeShade="80"/>
        </w:rPr>
      </w:pPr>
    </w:p>
    <w:p w14:paraId="118BD865" w14:textId="68272D73" w:rsidR="00DF098E" w:rsidRPr="00684E1F" w:rsidRDefault="00DF098E" w:rsidP="00684E1F">
      <w:pPr>
        <w:pStyle w:val="ListParagraph"/>
        <w:numPr>
          <w:ilvl w:val="0"/>
          <w:numId w:val="7"/>
        </w:numPr>
        <w:spacing w:after="0"/>
        <w:jc w:val="both"/>
        <w:rPr>
          <w:b/>
          <w:color w:val="385623" w:themeColor="accent6" w:themeShade="80"/>
          <w:u w:val="single"/>
        </w:rPr>
      </w:pPr>
      <w:r w:rsidRPr="00684E1F">
        <w:rPr>
          <w:b/>
          <w:i/>
          <w:color w:val="385623" w:themeColor="accent6" w:themeShade="80"/>
        </w:rPr>
        <w:t>It is the intent of the Procurement Office to obtain the methodology and a draft RFP or RFA simultaneously to review and upon SBE approval of the methodology, advertise</w:t>
      </w:r>
      <w:r w:rsidR="00701A23" w:rsidRPr="00684E1F">
        <w:rPr>
          <w:b/>
          <w:i/>
          <w:color w:val="385623" w:themeColor="accent6" w:themeShade="80"/>
        </w:rPr>
        <w:t xml:space="preserve"> the</w:t>
      </w:r>
      <w:r w:rsidRPr="00684E1F">
        <w:rPr>
          <w:b/>
          <w:i/>
          <w:color w:val="385623" w:themeColor="accent6" w:themeShade="80"/>
        </w:rPr>
        <w:t xml:space="preserve"> RFP or RFA.</w:t>
      </w:r>
    </w:p>
    <w:p w14:paraId="1CACEAA1" w14:textId="77777777" w:rsidR="00DF098E" w:rsidRPr="00684E1F" w:rsidRDefault="00DF098E" w:rsidP="008964CB">
      <w:pPr>
        <w:spacing w:after="0"/>
        <w:rPr>
          <w:color w:val="385623" w:themeColor="accent6" w:themeShade="80"/>
          <w:sz w:val="24"/>
        </w:rPr>
      </w:pPr>
    </w:p>
    <w:p w14:paraId="438204E7" w14:textId="6C215FF9" w:rsidR="00E34BDA" w:rsidRDefault="00E34BDA" w:rsidP="008964CB">
      <w:pPr>
        <w:spacing w:after="0"/>
        <w:rPr>
          <w:color w:val="4F6228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76BC832" wp14:editId="04D4E1AC">
                <wp:extent cx="6172200" cy="17291"/>
                <wp:effectExtent l="0" t="0" r="0" b="0"/>
                <wp:docPr id="7372" name="Group 7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7291"/>
                          <a:chOff x="0" y="0"/>
                          <a:chExt cx="6347206" cy="18288"/>
                        </a:xfrm>
                      </wpg:grpSpPr>
                      <wps:wsp>
                        <wps:cNvPr id="7981" name="Shape 7981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238BD" id="Group 7372" o:spid="_x0000_s1026" style="width:486pt;height:1.35pt;mso-position-horizontal-relative:char;mso-position-vertical-relative:line" coordsize="634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H3VwIAAK8FAAAOAAAAZHJzL2Uyb0RvYy54bWykVM1u2zAMvg/YOwi6L07cIU6NOD2say7D&#10;VqDdAyiy/APIkiApcfL2o2jL8VKgGDofLIqi+PPxE7cP506Sk7Cu1aqgq8WSEqG4LltVF/T369OX&#10;DSXOM1UyqZUo6EU4+rD7/Gnbm1ykutGyFJaAE+Xy3hS08d7kSeJ4IzrmFtoIBYeVth3zsLV1UlrW&#10;g/dOJulyuU56bUtjNRfOgfZxOKQ79F9VgvtfVeWEJ7KgkJvHv8X/IfyT3ZbltWWmafmYBvtAFh1r&#10;FQSdXD0yz8jRtm9cdS232unKL7juEl1VLRdYA1SzWt5Us7f6aLCWOu9rM8EE0N7g9GG3/Ofp2ZK2&#10;LGh2l6WUKNZBlzAwQQ0A1Js6B7u9NS/m2Y6KetiFms+V7cIK1ZAzQnuZoBVnTzgo16sshX5RwuEM&#10;5PvVAD1voD9vbvHme7x39zVLl+vx3ibdbMK9JAZNQm5TKr0BErkrTu7/cHppmBEIvwv1R5zuN6uI&#10;E1qQLGgQFrSbQHK5A7z+GaH3K2U5Pzq/FxqhZqcfzkNIIFwZJdZEiZ9VFC28gHe5b5gP94KrIJIe&#10;ehUzaaBVCHk47fRJvGq08zcNg3ZcT6WaW02+IiXANlrE1aC/ueUQdWh0tIrrYA1MCkSaESKex3Vu&#10;h+98igxCKBVpNJUPyjnATsu2fGqlDAU7Wx++SUtOLEwR/EYW/mUmVUAvcJzBJKsk8zgSlA5+sFld&#10;62HaybaD1NMMHI1upAphBM6roXNA7EifIB10ecGnh3rgOCQfqA9TAcsYJ1gYO/M9Wl3n7O4PAAAA&#10;//8DAFBLAwQUAAYACAAAACEA6Ff2KtoAAAADAQAADwAAAGRycy9kb3ducmV2LnhtbEyPQUvDQBCF&#10;74L/YRnBm90kotWYTSlFPRXBVii9TZNpEpqdDdltkv57Ry96efB4w3vfZIvJtmqg3jeODcSzCBRx&#10;4cqGKwNf27e7J1A+IJfYOiYDF/KwyK+vMkxLN/InDZtQKSlhn6KBOoQu1doXNVn0M9cRS3Z0vcUg&#10;tq902eMo5bbVSRQ9aosNy0KNHa1qKk6bszXwPuK4vI9fh/XpuLrstw8fu3VMxtzeTMsXUIGm8HcM&#10;P/iCDrkwHdyZS69aA/JI+FXJnueJ2IOBZA46z/R/9vwbAAD//wMAUEsBAi0AFAAGAAgAAAAhALaD&#10;OJL+AAAA4QEAABMAAAAAAAAAAAAAAAAAAAAAAFtDb250ZW50X1R5cGVzXS54bWxQSwECLQAUAAYA&#10;CAAAACEAOP0h/9YAAACUAQAACwAAAAAAAAAAAAAAAAAvAQAAX3JlbHMvLnJlbHNQSwECLQAUAAYA&#10;CAAAACEAImGR91cCAACvBQAADgAAAAAAAAAAAAAAAAAuAgAAZHJzL2Uyb0RvYy54bWxQSwECLQAU&#10;AAYACAAAACEA6Ff2KtoAAAADAQAADwAAAAAAAAAAAAAAAACxBAAAZHJzL2Rvd25yZXYueG1sUEsF&#10;BgAAAAAEAAQA8wAAALgFAAAAAA==&#10;">
                <v:shape id="Shape 7981" o:spid="_x0000_s1027" style="position:absolute;width:63472;height:182;visibility:visible;mso-wrap-style:square;v-text-anchor:top" coordsize="63472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6VxgAAAN0AAAAPAAAAZHJzL2Rvd25yZXYueG1sRI/BbsIw&#10;EETvlfoP1iJxKw4cgKYYhBohKnEicOhxFW+dQLy2YgNpv75GQuI4mp03O4tVb1txpS40jhWMRxkI&#10;4srpho2C42HzNgcRIrLG1jEp+KUAq+XrywJz7W68p2sZjUgQDjkqqGP0uZShqsliGDlPnLwf11mM&#10;SXZG6g5vCW5bOcmyqbTYcGqo0dNnTdW5vNj0ht+d/47by7cxm9luXeiiKP1JqeGgX3+AiNTH5/Ej&#10;/aUVzN7nY7ivSQiQy38AAAD//wMAUEsBAi0AFAAGAAgAAAAhANvh9svuAAAAhQEAABMAAAAAAAAA&#10;AAAAAAAAAAAAAFtDb250ZW50X1R5cGVzXS54bWxQSwECLQAUAAYACAAAACEAWvQsW78AAAAVAQAA&#10;CwAAAAAAAAAAAAAAAAAfAQAAX3JlbHMvLnJlbHNQSwECLQAUAAYACAAAACEAznqelcYAAADdAAAA&#10;DwAAAAAAAAAAAAAAAAAHAgAAZHJzL2Rvd25yZXYueG1sUEsFBgAAAAADAAMAtwAAAPoCAAAAAA==&#10;" path="m,l6347206,r,18288l,18288,,e" fillcolor="black" stroked="f" strokeweight="0">
                  <v:stroke miterlimit="83231f" joinstyle="miter"/>
                  <v:path arrowok="t" textboxrect="0,0,6347206,18288"/>
                </v:shape>
                <w10:anchorlock/>
              </v:group>
            </w:pict>
          </mc:Fallback>
        </mc:AlternateContent>
      </w:r>
    </w:p>
    <w:p w14:paraId="68FA936F" w14:textId="77777777" w:rsidR="00477CBF" w:rsidRDefault="00477CBF" w:rsidP="00924025">
      <w:pPr>
        <w:spacing w:after="0"/>
        <w:rPr>
          <w:b/>
          <w:color w:val="7030A0"/>
          <w:sz w:val="24"/>
          <w:u w:val="single" w:color="4F6228"/>
        </w:rPr>
      </w:pPr>
    </w:p>
    <w:p w14:paraId="4C3A8016" w14:textId="77777777" w:rsidR="00701A23" w:rsidRDefault="00701A23" w:rsidP="00924025">
      <w:pPr>
        <w:spacing w:after="0"/>
        <w:rPr>
          <w:b/>
          <w:color w:val="7030A0"/>
          <w:sz w:val="24"/>
          <w:u w:val="single" w:color="4F6228"/>
        </w:rPr>
      </w:pPr>
    </w:p>
    <w:p w14:paraId="0F317BE9" w14:textId="77777777" w:rsidR="00515D84" w:rsidRDefault="00515D84" w:rsidP="00515D84">
      <w:pPr>
        <w:spacing w:after="0"/>
        <w:ind w:right="1"/>
        <w:jc w:val="center"/>
      </w:pPr>
      <w:r>
        <w:rPr>
          <w:b/>
          <w:sz w:val="28"/>
        </w:rPr>
        <w:t>OFFICE OF PROCUREMENT</w:t>
      </w:r>
    </w:p>
    <w:p w14:paraId="786B4806" w14:textId="1B2E5312" w:rsidR="00515D84" w:rsidRDefault="00515D84" w:rsidP="00515D84">
      <w:pPr>
        <w:spacing w:after="0"/>
        <w:jc w:val="center"/>
      </w:pPr>
      <w:r>
        <w:rPr>
          <w:b/>
          <w:sz w:val="28"/>
        </w:rPr>
        <w:t>FY 2019 Timelines for Submission of a Grant</w:t>
      </w:r>
    </w:p>
    <w:p w14:paraId="4D10A096" w14:textId="77777777" w:rsidR="00515D84" w:rsidRDefault="00515D84" w:rsidP="00924025">
      <w:pPr>
        <w:spacing w:after="0"/>
        <w:rPr>
          <w:b/>
          <w:color w:val="7030A0"/>
          <w:sz w:val="24"/>
          <w:u w:val="single" w:color="4F6228"/>
        </w:rPr>
      </w:pPr>
    </w:p>
    <w:p w14:paraId="5CA05D8B" w14:textId="77777777" w:rsidR="00515D84" w:rsidRDefault="00515D84" w:rsidP="00924025">
      <w:pPr>
        <w:spacing w:after="0"/>
        <w:rPr>
          <w:b/>
          <w:color w:val="7030A0"/>
          <w:sz w:val="24"/>
          <w:u w:val="single" w:color="4F6228"/>
        </w:rPr>
      </w:pPr>
    </w:p>
    <w:p w14:paraId="540E80F9" w14:textId="11ED6DF7" w:rsidR="00924025" w:rsidRPr="00CE2D92" w:rsidRDefault="00993723" w:rsidP="00924025">
      <w:pPr>
        <w:spacing w:after="0"/>
        <w:rPr>
          <w:b/>
          <w:color w:val="7030A0"/>
          <w:sz w:val="24"/>
          <w:u w:val="single" w:color="4F6228"/>
        </w:rPr>
      </w:pPr>
      <w:r w:rsidRPr="00CE2D92">
        <w:rPr>
          <w:b/>
          <w:color w:val="7030A0"/>
          <w:sz w:val="24"/>
          <w:u w:val="single" w:color="4F6228"/>
        </w:rPr>
        <w:t>R</w:t>
      </w:r>
      <w:r w:rsidR="00924025" w:rsidRPr="00CE2D92">
        <w:rPr>
          <w:b/>
          <w:color w:val="7030A0"/>
          <w:sz w:val="24"/>
          <w:u w:val="single" w:color="4F6228"/>
        </w:rPr>
        <w:t xml:space="preserve">EQUEST FOR </w:t>
      </w:r>
      <w:r w:rsidR="00E34BDA">
        <w:rPr>
          <w:b/>
          <w:color w:val="7030A0"/>
          <w:sz w:val="24"/>
          <w:u w:val="single" w:color="4F6228"/>
        </w:rPr>
        <w:t>PROPOSALS</w:t>
      </w:r>
      <w:r w:rsidR="00DF098E">
        <w:rPr>
          <w:b/>
          <w:color w:val="7030A0"/>
          <w:sz w:val="24"/>
          <w:u w:val="single" w:color="4F6228"/>
        </w:rPr>
        <w:t xml:space="preserve"> AND APPLICATIONS</w:t>
      </w:r>
      <w:r w:rsidR="00E34BDA">
        <w:rPr>
          <w:b/>
          <w:color w:val="7030A0"/>
          <w:sz w:val="24"/>
          <w:u w:val="single" w:color="4F6228"/>
        </w:rPr>
        <w:t xml:space="preserve"> </w:t>
      </w:r>
      <w:r w:rsidR="00D66B68">
        <w:rPr>
          <w:b/>
          <w:color w:val="7030A0"/>
          <w:sz w:val="24"/>
          <w:u w:val="single" w:color="4F6228"/>
        </w:rPr>
        <w:t>LESS THAN $50,000</w:t>
      </w:r>
    </w:p>
    <w:p w14:paraId="4B76BDC7" w14:textId="50422D45" w:rsidR="00924025" w:rsidRPr="00D66B68" w:rsidRDefault="00924025" w:rsidP="00924025">
      <w:pPr>
        <w:spacing w:after="0" w:line="240" w:lineRule="auto"/>
        <w:rPr>
          <w:color w:val="7030A0"/>
        </w:rPr>
      </w:pPr>
      <w:r w:rsidRPr="00D66B68">
        <w:rPr>
          <w:color w:val="7030A0"/>
        </w:rPr>
        <w:t>Grant</w:t>
      </w:r>
      <w:r w:rsidR="00D66B68" w:rsidRPr="00D66B68">
        <w:rPr>
          <w:color w:val="7030A0"/>
        </w:rPr>
        <w:t xml:space="preserve"> packets less than $50,000 </w:t>
      </w:r>
      <w:r w:rsidRPr="00D66B68">
        <w:rPr>
          <w:color w:val="7030A0"/>
        </w:rPr>
        <w:t xml:space="preserve">will require review and approval </w:t>
      </w:r>
      <w:r w:rsidR="00DF098E" w:rsidRPr="00D66B68">
        <w:rPr>
          <w:color w:val="7030A0"/>
        </w:rPr>
        <w:t>by the Office of Procurement</w:t>
      </w:r>
      <w:r w:rsidR="00D66B68" w:rsidRPr="00D66B68">
        <w:rPr>
          <w:color w:val="7030A0"/>
        </w:rPr>
        <w:t xml:space="preserve"> and</w:t>
      </w:r>
      <w:r w:rsidR="00DF098E" w:rsidRPr="00D66B68">
        <w:rPr>
          <w:color w:val="7030A0"/>
        </w:rPr>
        <w:t xml:space="preserve"> Grants Management</w:t>
      </w:r>
      <w:r w:rsidR="00D66B68" w:rsidRPr="00D66B68">
        <w:rPr>
          <w:color w:val="7030A0"/>
        </w:rPr>
        <w:t xml:space="preserve">. </w:t>
      </w:r>
      <w:r w:rsidR="00DF098E" w:rsidRPr="00D66B68">
        <w:rPr>
          <w:color w:val="7030A0"/>
        </w:rPr>
        <w:t xml:space="preserve"> </w:t>
      </w:r>
      <w:bookmarkStart w:id="0" w:name="_Hlk513488217"/>
      <w:r w:rsidR="000F2F15" w:rsidRPr="00D66B68">
        <w:rPr>
          <w:i/>
          <w:color w:val="7030A0"/>
        </w:rPr>
        <w:t>Please obtain the t</w:t>
      </w:r>
      <w:r w:rsidR="00CE2D92" w:rsidRPr="00D66B68">
        <w:rPr>
          <w:i/>
          <w:color w:val="7030A0"/>
        </w:rPr>
        <w:t xml:space="preserve">entative timeline guide to assist you with </w:t>
      </w:r>
      <w:r w:rsidR="000F2F15" w:rsidRPr="00D66B68">
        <w:rPr>
          <w:i/>
          <w:color w:val="7030A0"/>
        </w:rPr>
        <w:t>procurement</w:t>
      </w:r>
      <w:r w:rsidR="00CE2D92" w:rsidRPr="00D66B68">
        <w:rPr>
          <w:i/>
          <w:color w:val="7030A0"/>
        </w:rPr>
        <w:t xml:space="preserve"> </w:t>
      </w:r>
      <w:r w:rsidR="000F2F15" w:rsidRPr="00D66B68">
        <w:rPr>
          <w:i/>
          <w:color w:val="7030A0"/>
        </w:rPr>
        <w:t>cumulative lead times.</w:t>
      </w:r>
      <w:r w:rsidR="000F2F15" w:rsidRPr="00D66B68">
        <w:rPr>
          <w:color w:val="7030A0"/>
        </w:rPr>
        <w:t xml:space="preserve"> </w:t>
      </w:r>
      <w:r w:rsidR="00CE2D92" w:rsidRPr="00D66B68">
        <w:rPr>
          <w:color w:val="7030A0"/>
        </w:rPr>
        <w:t xml:space="preserve">  </w:t>
      </w:r>
    </w:p>
    <w:bookmarkEnd w:id="0"/>
    <w:p w14:paraId="255B55A9" w14:textId="2BB13F22" w:rsidR="00924025" w:rsidRPr="00CE2D92" w:rsidRDefault="00B83BE3" w:rsidP="00B83BE3">
      <w:pPr>
        <w:tabs>
          <w:tab w:val="left" w:pos="6765"/>
        </w:tabs>
        <w:spacing w:after="0"/>
        <w:rPr>
          <w:color w:val="7030A0"/>
          <w:sz w:val="24"/>
        </w:rPr>
      </w:pPr>
      <w:r>
        <w:rPr>
          <w:color w:val="7030A0"/>
          <w:sz w:val="24"/>
        </w:rPr>
        <w:tab/>
      </w:r>
    </w:p>
    <w:p w14:paraId="08E8FCEB" w14:textId="1458FD3F" w:rsidR="00D66B68" w:rsidRPr="00CE2D92" w:rsidRDefault="00D66B68" w:rsidP="00D66B68">
      <w:pPr>
        <w:spacing w:after="0"/>
        <w:rPr>
          <w:b/>
          <w:color w:val="7030A0"/>
          <w:sz w:val="24"/>
          <w:u w:val="single" w:color="4F6228"/>
        </w:rPr>
      </w:pPr>
      <w:r w:rsidRPr="00CE2D92">
        <w:rPr>
          <w:b/>
          <w:color w:val="7030A0"/>
          <w:sz w:val="24"/>
          <w:u w:val="single" w:color="4F6228"/>
        </w:rPr>
        <w:t xml:space="preserve">REQUEST FOR </w:t>
      </w:r>
      <w:r>
        <w:rPr>
          <w:b/>
          <w:color w:val="7030A0"/>
          <w:sz w:val="24"/>
          <w:u w:val="single" w:color="4F6228"/>
        </w:rPr>
        <w:t>PROPOSALS AND APPLICATIONS OVER $50,000</w:t>
      </w:r>
    </w:p>
    <w:p w14:paraId="4AAF63CE" w14:textId="2F7CA749" w:rsidR="000F2F15" w:rsidRPr="00D66B68" w:rsidRDefault="00924025" w:rsidP="000F2F15">
      <w:pPr>
        <w:spacing w:after="0" w:line="240" w:lineRule="auto"/>
        <w:rPr>
          <w:color w:val="7030A0"/>
        </w:rPr>
      </w:pPr>
      <w:r w:rsidRPr="00D66B68">
        <w:rPr>
          <w:color w:val="7030A0"/>
        </w:rPr>
        <w:t>Grant</w:t>
      </w:r>
      <w:r w:rsidR="00D66B68" w:rsidRPr="00D66B68">
        <w:rPr>
          <w:color w:val="7030A0"/>
        </w:rPr>
        <w:t xml:space="preserve"> packets over $50,000 </w:t>
      </w:r>
      <w:r w:rsidRPr="00D66B68">
        <w:rPr>
          <w:color w:val="7030A0"/>
        </w:rPr>
        <w:t xml:space="preserve">will require </w:t>
      </w:r>
      <w:r w:rsidR="00974E50" w:rsidRPr="00D66B68">
        <w:rPr>
          <w:color w:val="7030A0"/>
        </w:rPr>
        <w:t>review and approval</w:t>
      </w:r>
      <w:r w:rsidRPr="00D66B68">
        <w:rPr>
          <w:color w:val="7030A0"/>
        </w:rPr>
        <w:t xml:space="preserve"> </w:t>
      </w:r>
      <w:r w:rsidR="00D66B68" w:rsidRPr="00D66B68">
        <w:rPr>
          <w:color w:val="7030A0"/>
        </w:rPr>
        <w:t>by the Office of Procurement, Grants Management, and the Chief of Operations for SBE agenda item placement</w:t>
      </w:r>
      <w:r w:rsidR="00974E50" w:rsidRPr="00D66B68">
        <w:rPr>
          <w:color w:val="7030A0"/>
        </w:rPr>
        <w:t>.</w:t>
      </w:r>
      <w:r w:rsidR="000F2F15" w:rsidRPr="00D66B68">
        <w:rPr>
          <w:color w:val="7030A0"/>
        </w:rPr>
        <w:t xml:space="preserve"> </w:t>
      </w:r>
      <w:r w:rsidR="000F2F15" w:rsidRPr="00D66B68">
        <w:rPr>
          <w:i/>
          <w:color w:val="7030A0"/>
        </w:rPr>
        <w:t>Please obtain the tentative timeline guide to assist you with procurement cumulative lead times.</w:t>
      </w:r>
      <w:r w:rsidR="000F2F15" w:rsidRPr="00D66B68">
        <w:rPr>
          <w:color w:val="7030A0"/>
        </w:rPr>
        <w:t xml:space="preserve">   </w:t>
      </w:r>
    </w:p>
    <w:p w14:paraId="72CB6109" w14:textId="2D2870CD" w:rsidR="000F2F15" w:rsidRDefault="003D23E7" w:rsidP="000F2F15">
      <w:pPr>
        <w:spacing w:after="0"/>
        <w:rPr>
          <w:b/>
          <w:color w:val="7030A0"/>
          <w:sz w:val="24"/>
          <w:u w:val="single" w:color="4F6228"/>
        </w:rPr>
      </w:pPr>
      <w:r w:rsidRPr="00CE2D92">
        <w:rPr>
          <w:b/>
          <w:color w:val="7030A0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color w:val="421C5E"/>
          <w:sz w:val="24"/>
        </w:rPr>
        <w:t xml:space="preserve"> </w:t>
      </w:r>
    </w:p>
    <w:tbl>
      <w:tblPr>
        <w:tblStyle w:val="TableGrid"/>
        <w:tblW w:w="9698" w:type="dxa"/>
        <w:tblInd w:w="547" w:type="dxa"/>
        <w:tblCellMar>
          <w:top w:w="50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3448"/>
        <w:gridCol w:w="2867"/>
        <w:gridCol w:w="3361"/>
        <w:gridCol w:w="11"/>
      </w:tblGrid>
      <w:tr w:rsidR="00477CBF" w14:paraId="37A8FE29" w14:textId="77777777" w:rsidTr="005D0662">
        <w:trPr>
          <w:gridBefore w:val="1"/>
          <w:gridAfter w:val="1"/>
          <w:wBefore w:w="11" w:type="dxa"/>
          <w:wAfter w:w="11" w:type="dxa"/>
          <w:trHeight w:val="632"/>
        </w:trPr>
        <w:tc>
          <w:tcPr>
            <w:tcW w:w="344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4BF59127" w14:textId="77777777" w:rsidR="00477CBF" w:rsidRDefault="00477CBF" w:rsidP="002C7EAB">
            <w:pPr>
              <w:jc w:val="center"/>
              <w:rPr>
                <w:b/>
                <w:color w:val="FFFFFF"/>
                <w:sz w:val="24"/>
              </w:rPr>
            </w:pPr>
            <w:bookmarkStart w:id="1" w:name="_GoBack"/>
            <w:bookmarkEnd w:id="1"/>
            <w:r>
              <w:rPr>
                <w:b/>
                <w:color w:val="FFFFFF"/>
                <w:sz w:val="24"/>
              </w:rPr>
              <w:t xml:space="preserve">Grant </w:t>
            </w:r>
          </w:p>
          <w:p w14:paraId="26CE67B3" w14:textId="77777777" w:rsidR="00477CBF" w:rsidRDefault="00477CBF" w:rsidP="002C7EAB">
            <w:pPr>
              <w:ind w:right="79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Packet Due to Procurement </w:t>
            </w:r>
          </w:p>
        </w:tc>
        <w:tc>
          <w:tcPr>
            <w:tcW w:w="286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097171F6" w14:textId="12E09F0F" w:rsidR="00477CBF" w:rsidRDefault="00477CBF" w:rsidP="002C7EAB">
            <w:pPr>
              <w:ind w:right="79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Board Item due to Superintendent’s Office</w:t>
            </w:r>
          </w:p>
        </w:tc>
        <w:tc>
          <w:tcPr>
            <w:tcW w:w="336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576D1265" w14:textId="4F1C3D88" w:rsidR="00477CBF" w:rsidRDefault="00477CBF" w:rsidP="002C7EAB">
            <w:pPr>
              <w:ind w:right="79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SBE </w:t>
            </w:r>
          </w:p>
          <w:p w14:paraId="0E679AC4" w14:textId="77777777" w:rsidR="00477CBF" w:rsidRDefault="00477CBF" w:rsidP="002C7EAB">
            <w:pPr>
              <w:ind w:right="79"/>
              <w:jc w:val="center"/>
            </w:pPr>
            <w:r>
              <w:rPr>
                <w:b/>
                <w:color w:val="FFFFFF"/>
                <w:sz w:val="24"/>
              </w:rPr>
              <w:t xml:space="preserve">Approval Date </w:t>
            </w:r>
          </w:p>
        </w:tc>
      </w:tr>
      <w:tr w:rsidR="00477CBF" w:rsidRPr="00AE55E6" w14:paraId="5C9D015B" w14:textId="77777777" w:rsidTr="005D0662">
        <w:trPr>
          <w:gridBefore w:val="1"/>
          <w:gridAfter w:val="1"/>
          <w:wBefore w:w="11" w:type="dxa"/>
          <w:wAfter w:w="11" w:type="dxa"/>
          <w:trHeight w:val="346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92B4422" w14:textId="562523DE" w:rsidR="00477CBF" w:rsidRDefault="00477CBF" w:rsidP="00477CBF">
            <w:pPr>
              <w:ind w:right="81"/>
              <w:jc w:val="center"/>
              <w:rPr>
                <w:sz w:val="24"/>
              </w:rPr>
            </w:pPr>
            <w:r>
              <w:rPr>
                <w:color w:val="auto"/>
                <w:sz w:val="24"/>
                <w:szCs w:val="24"/>
              </w:rPr>
              <w:t>June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1357754" w14:textId="29F27008" w:rsidR="00477CBF" w:rsidRDefault="00477CBF" w:rsidP="00477CBF">
            <w:pPr>
              <w:ind w:right="8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June 26,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BE1B301" w14:textId="602D9EE4" w:rsidR="00477CBF" w:rsidRPr="00AE55E6" w:rsidRDefault="00477CBF" w:rsidP="00477CBF">
            <w:pPr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July 19, 2018</w:t>
            </w:r>
          </w:p>
        </w:tc>
      </w:tr>
      <w:tr w:rsidR="00477CBF" w:rsidRPr="00AE55E6" w14:paraId="317A8FCD" w14:textId="77777777" w:rsidTr="005D0662">
        <w:trPr>
          <w:gridBefore w:val="1"/>
          <w:gridAfter w:val="1"/>
          <w:wBefore w:w="11" w:type="dxa"/>
          <w:wAfter w:w="11" w:type="dxa"/>
          <w:trHeight w:val="346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49F1A7" w14:textId="69DDD9FB" w:rsidR="00477CBF" w:rsidRDefault="00477CBF" w:rsidP="00477CBF">
            <w:pPr>
              <w:ind w:right="81"/>
              <w:jc w:val="center"/>
            </w:pPr>
            <w:r>
              <w:rPr>
                <w:color w:val="auto"/>
                <w:sz w:val="24"/>
                <w:szCs w:val="24"/>
              </w:rPr>
              <w:t>July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19673A8" w14:textId="54C0B8C6" w:rsidR="00477CBF" w:rsidRDefault="00477CBF" w:rsidP="00477CBF">
            <w:pPr>
              <w:ind w:right="8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July 24,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5C8553B" w14:textId="0B2FBDF1" w:rsidR="00477CBF" w:rsidRPr="00AE55E6" w:rsidRDefault="00477CBF" w:rsidP="00477CBF">
            <w:pPr>
              <w:ind w:right="8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August 16, 2018</w:t>
            </w:r>
          </w:p>
        </w:tc>
      </w:tr>
      <w:tr w:rsidR="00477CBF" w:rsidRPr="00AE55E6" w14:paraId="7AB47046" w14:textId="77777777" w:rsidTr="005D0662">
        <w:trPr>
          <w:gridBefore w:val="1"/>
          <w:gridAfter w:val="1"/>
          <w:wBefore w:w="11" w:type="dxa"/>
          <w:wAfter w:w="11" w:type="dxa"/>
          <w:trHeight w:val="346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5EB7D5F" w14:textId="7F006652" w:rsidR="00477CBF" w:rsidRDefault="00477CBF" w:rsidP="00477CBF">
            <w:pPr>
              <w:ind w:right="8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>August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E95EA9" w14:textId="007D63EB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August 28,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6356D71" w14:textId="43DFDB35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</w:rPr>
            </w:pPr>
            <w:r>
              <w:rPr>
                <w:b/>
                <w:sz w:val="24"/>
                <w:szCs w:val="24"/>
              </w:rPr>
              <w:t>September 20, 2018</w:t>
            </w:r>
          </w:p>
        </w:tc>
      </w:tr>
      <w:tr w:rsidR="00477CBF" w:rsidRPr="00AE55E6" w14:paraId="6E9EB5D1" w14:textId="77777777" w:rsidTr="005D0662">
        <w:trPr>
          <w:gridBefore w:val="1"/>
          <w:gridAfter w:val="1"/>
          <w:wBefore w:w="11" w:type="dxa"/>
          <w:wAfter w:w="11" w:type="dxa"/>
          <w:trHeight w:val="344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74420BE" w14:textId="01D1CF87" w:rsidR="00477CBF" w:rsidRDefault="00BD6A6D" w:rsidP="00477CBF">
            <w:pPr>
              <w:ind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>September 1</w:t>
            </w:r>
            <w:r w:rsidR="00477CBF"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3F3D1F" w14:textId="656ED5A2" w:rsidR="00477CBF" w:rsidRDefault="00477CBF" w:rsidP="00477CBF">
            <w:pPr>
              <w:ind w:right="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September 18,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BA907D9" w14:textId="7CE17480" w:rsidR="00477CBF" w:rsidRPr="00AE55E6" w:rsidRDefault="00477CBF" w:rsidP="00477CBF">
            <w:pPr>
              <w:ind w:right="82"/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October 11, 2018</w:t>
            </w:r>
          </w:p>
        </w:tc>
      </w:tr>
      <w:tr w:rsidR="00477CBF" w:rsidRPr="00AE55E6" w14:paraId="64571F62" w14:textId="77777777" w:rsidTr="005D0662">
        <w:trPr>
          <w:gridBefore w:val="1"/>
          <w:gridAfter w:val="1"/>
          <w:wBefore w:w="11" w:type="dxa"/>
          <w:wAfter w:w="11" w:type="dxa"/>
          <w:trHeight w:val="346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9B216A6" w14:textId="691322DE" w:rsidR="00477CBF" w:rsidRDefault="00477CBF" w:rsidP="00477CBF">
            <w:pPr>
              <w:ind w:right="8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>October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0B31FA3" w14:textId="68068895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October 23,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01BC4BC" w14:textId="4518BA62" w:rsidR="00477CBF" w:rsidRPr="00AE55E6" w:rsidRDefault="00477CBF" w:rsidP="00477CBF">
            <w:pPr>
              <w:ind w:right="80"/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November 15, 2018</w:t>
            </w:r>
          </w:p>
        </w:tc>
      </w:tr>
      <w:tr w:rsidR="00477CBF" w:rsidRPr="00AE55E6" w14:paraId="66B9DDE5" w14:textId="77777777" w:rsidTr="005D0662">
        <w:trPr>
          <w:gridBefore w:val="1"/>
          <w:gridAfter w:val="1"/>
          <w:wBefore w:w="11" w:type="dxa"/>
          <w:wAfter w:w="11" w:type="dxa"/>
          <w:trHeight w:val="344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5BF08D" w14:textId="1E2D890A" w:rsidR="00477CBF" w:rsidRPr="002057F1" w:rsidRDefault="00477CBF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November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6DAF79" w14:textId="5DB2B48A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November 27,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285E63" w14:textId="52D1887B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20, 2018</w:t>
            </w:r>
          </w:p>
        </w:tc>
      </w:tr>
      <w:tr w:rsidR="00477CBF" w:rsidRPr="00AE55E6" w14:paraId="4BD32E86" w14:textId="77777777" w:rsidTr="005D0662">
        <w:trPr>
          <w:gridBefore w:val="1"/>
          <w:gridAfter w:val="1"/>
          <w:wBefore w:w="11" w:type="dxa"/>
          <w:wAfter w:w="11" w:type="dxa"/>
          <w:trHeight w:val="344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382838B" w14:textId="53EEF57C" w:rsidR="00477CBF" w:rsidRPr="002057F1" w:rsidRDefault="00477CBF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December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467499D" w14:textId="2BC4E801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December 26, 2018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FD2DCF" w14:textId="49F19829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17, 2019</w:t>
            </w:r>
          </w:p>
        </w:tc>
      </w:tr>
      <w:tr w:rsidR="00477CBF" w:rsidRPr="00AE55E6" w14:paraId="5A775A31" w14:textId="77777777" w:rsidTr="005D0662">
        <w:trPr>
          <w:gridBefore w:val="1"/>
          <w:gridAfter w:val="1"/>
          <w:wBefore w:w="11" w:type="dxa"/>
          <w:wAfter w:w="11" w:type="dxa"/>
          <w:trHeight w:val="346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FAC99BA" w14:textId="114C8060" w:rsidR="00477CBF" w:rsidRPr="002057F1" w:rsidRDefault="00477CBF" w:rsidP="00477CBF">
            <w:pPr>
              <w:ind w:right="8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January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2019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DB8EEE" w14:textId="3C0527FC" w:rsidR="00477CBF" w:rsidRDefault="00477CBF" w:rsidP="00477CBF">
            <w:pPr>
              <w:ind w:right="8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January 29, 2019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B92669D" w14:textId="197FFB62" w:rsidR="00477CBF" w:rsidRPr="00AE55E6" w:rsidRDefault="00477CBF" w:rsidP="00477CBF">
            <w:pPr>
              <w:ind w:right="8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21, 2019</w:t>
            </w:r>
          </w:p>
        </w:tc>
      </w:tr>
      <w:tr w:rsidR="00477CBF" w:rsidRPr="00AE55E6" w14:paraId="3D7AEE03" w14:textId="77777777" w:rsidTr="005D0662">
        <w:trPr>
          <w:gridBefore w:val="1"/>
          <w:gridAfter w:val="1"/>
          <w:wBefore w:w="11" w:type="dxa"/>
          <w:wAfter w:w="11" w:type="dxa"/>
          <w:trHeight w:val="344"/>
        </w:trPr>
        <w:tc>
          <w:tcPr>
            <w:tcW w:w="3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FCBFCBE" w14:textId="3EE58CAF" w:rsidR="00477CBF" w:rsidRPr="002057F1" w:rsidRDefault="00477CBF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February 1</w:t>
            </w:r>
            <w:r w:rsidR="00BD6A6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 2019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71A32B" w14:textId="2CDBBC2D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February 26, 2019</w:t>
            </w:r>
          </w:p>
        </w:tc>
        <w:tc>
          <w:tcPr>
            <w:tcW w:w="3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ABD0ED" w14:textId="4B07205E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21, 2019</w:t>
            </w:r>
          </w:p>
        </w:tc>
      </w:tr>
      <w:tr w:rsidR="00477CBF" w14:paraId="7393B17D" w14:textId="77777777" w:rsidTr="005D0662">
        <w:trPr>
          <w:trHeight w:val="337"/>
        </w:trPr>
        <w:tc>
          <w:tcPr>
            <w:tcW w:w="34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009C1BB" w14:textId="671A254B" w:rsidR="00477CBF" w:rsidRPr="002057F1" w:rsidRDefault="00BD6A6D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March 1,</w:t>
            </w:r>
            <w:r w:rsidR="00477CBF">
              <w:rPr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E7947AE" w14:textId="04CEC4B9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March 19, 2019</w:t>
            </w:r>
          </w:p>
        </w:tc>
        <w:tc>
          <w:tcPr>
            <w:tcW w:w="337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159F835" w14:textId="018D8D7B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11, 2019</w:t>
            </w:r>
          </w:p>
        </w:tc>
      </w:tr>
      <w:tr w:rsidR="00477CBF" w14:paraId="68A6B0EB" w14:textId="77777777" w:rsidTr="005D0662">
        <w:trPr>
          <w:trHeight w:val="346"/>
        </w:trPr>
        <w:tc>
          <w:tcPr>
            <w:tcW w:w="34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40CF702" w14:textId="408AE0B2" w:rsidR="00477CBF" w:rsidRPr="002057F1" w:rsidRDefault="00BD6A6D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April 1</w:t>
            </w:r>
            <w:r w:rsidR="00477CBF">
              <w:rPr>
                <w:sz w:val="24"/>
              </w:rPr>
              <w:t>, 2019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C7DE4FF" w14:textId="0B5D8D6E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April 16, 2019</w:t>
            </w:r>
          </w:p>
        </w:tc>
        <w:tc>
          <w:tcPr>
            <w:tcW w:w="337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6CCAA4" w14:textId="7DBFA730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9, 2019</w:t>
            </w:r>
          </w:p>
        </w:tc>
      </w:tr>
      <w:tr w:rsidR="00477CBF" w14:paraId="70102A60" w14:textId="77777777" w:rsidTr="005D0662">
        <w:trPr>
          <w:trHeight w:val="346"/>
        </w:trPr>
        <w:tc>
          <w:tcPr>
            <w:tcW w:w="34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DE222E" w14:textId="2ADADF89" w:rsidR="00477CBF" w:rsidRDefault="00477CBF" w:rsidP="00477CBF">
            <w:pPr>
              <w:ind w:right="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BD6A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28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974C42" w14:textId="1F076C7C" w:rsidR="00477CBF" w:rsidRDefault="00477CBF" w:rsidP="00477CBF">
            <w:pPr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2019</w:t>
            </w:r>
          </w:p>
        </w:tc>
        <w:tc>
          <w:tcPr>
            <w:tcW w:w="337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DD218DA" w14:textId="44C6D2F1" w:rsidR="00477CBF" w:rsidRPr="00AE55E6" w:rsidRDefault="00477CBF" w:rsidP="00477CBF">
            <w:pPr>
              <w:ind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20, 2019</w:t>
            </w:r>
          </w:p>
        </w:tc>
      </w:tr>
    </w:tbl>
    <w:p w14:paraId="1F99B10F" w14:textId="4A3F374F" w:rsidR="00A42A6B" w:rsidRDefault="00A42A6B">
      <w:pPr>
        <w:spacing w:after="48"/>
        <w:ind w:left="332" w:right="-28"/>
      </w:pPr>
    </w:p>
    <w:p w14:paraId="1E6813F2" w14:textId="15F4580E" w:rsidR="008564CC" w:rsidRPr="0085679F" w:rsidRDefault="008564CC" w:rsidP="008564CC">
      <w:pPr>
        <w:spacing w:after="0"/>
        <w:rPr>
          <w:b/>
          <w:color w:val="7030A0"/>
          <w:sz w:val="24"/>
          <w:szCs w:val="24"/>
          <w:u w:val="single"/>
        </w:rPr>
      </w:pPr>
      <w:bookmarkStart w:id="2" w:name="_Hlk513487606"/>
      <w:r w:rsidRPr="0085679F">
        <w:rPr>
          <w:b/>
          <w:color w:val="7030A0"/>
          <w:sz w:val="24"/>
          <w:szCs w:val="24"/>
          <w:u w:val="single"/>
        </w:rPr>
        <w:t xml:space="preserve">Important Notes Regarding </w:t>
      </w:r>
      <w:r>
        <w:rPr>
          <w:b/>
          <w:color w:val="7030A0"/>
          <w:sz w:val="24"/>
          <w:szCs w:val="24"/>
          <w:u w:val="single"/>
        </w:rPr>
        <w:t>Grant</w:t>
      </w:r>
      <w:r w:rsidRPr="0085679F">
        <w:rPr>
          <w:b/>
          <w:color w:val="7030A0"/>
          <w:sz w:val="24"/>
          <w:szCs w:val="24"/>
          <w:u w:val="single"/>
        </w:rPr>
        <w:t xml:space="preserve"> Submissions:</w:t>
      </w:r>
    </w:p>
    <w:p w14:paraId="2696C3E2" w14:textId="5C50F0DA" w:rsidR="00477CBF" w:rsidRPr="00701A23" w:rsidRDefault="00477CBF" w:rsidP="00477CBF">
      <w:pPr>
        <w:numPr>
          <w:ilvl w:val="0"/>
          <w:numId w:val="3"/>
        </w:numPr>
        <w:spacing w:after="5" w:line="250" w:lineRule="auto"/>
        <w:jc w:val="both"/>
        <w:rPr>
          <w:b/>
          <w:i/>
          <w:color w:val="7030A0"/>
        </w:rPr>
      </w:pPr>
      <w:bookmarkStart w:id="3" w:name="_Hlk513484332"/>
      <w:bookmarkStart w:id="4" w:name="_Hlk513487454"/>
      <w:bookmarkStart w:id="5" w:name="_Hlk513481489"/>
      <w:bookmarkEnd w:id="2"/>
      <w:r w:rsidRPr="00701A23">
        <w:rPr>
          <w:b/>
          <w:i/>
          <w:color w:val="7030A0"/>
        </w:rPr>
        <w:t>The grant packet is defined as the packet submitted for</w:t>
      </w:r>
      <w:r w:rsidR="00701A23">
        <w:rPr>
          <w:b/>
          <w:i/>
          <w:color w:val="7030A0"/>
        </w:rPr>
        <w:t xml:space="preserve"> a</w:t>
      </w:r>
      <w:r w:rsidR="00701A23" w:rsidRPr="00701A23">
        <w:rPr>
          <w:b/>
          <w:i/>
          <w:color w:val="7030A0"/>
        </w:rPr>
        <w:t xml:space="preserve"> grantee</w:t>
      </w:r>
      <w:r w:rsidRPr="00701A23">
        <w:rPr>
          <w:b/>
          <w:i/>
          <w:color w:val="7030A0"/>
        </w:rPr>
        <w:t xml:space="preserve"> selected for an award.</w:t>
      </w:r>
      <w:bookmarkEnd w:id="3"/>
    </w:p>
    <w:p w14:paraId="7639B1D4" w14:textId="4E121404" w:rsidR="008564CC" w:rsidRDefault="008564CC" w:rsidP="00684E1F">
      <w:pPr>
        <w:pStyle w:val="ListParagraph"/>
        <w:numPr>
          <w:ilvl w:val="0"/>
          <w:numId w:val="3"/>
        </w:numPr>
        <w:spacing w:after="48"/>
        <w:ind w:right="-28"/>
      </w:pPr>
      <w:r w:rsidRPr="00684E1F">
        <w:rPr>
          <w:color w:val="7030A0"/>
        </w:rPr>
        <w:t>Deadline dates that fall on a weekend or holiday will be honored on the next business day</w:t>
      </w:r>
      <w:bookmarkEnd w:id="4"/>
      <w:r w:rsidRPr="00684E1F">
        <w:rPr>
          <w:color w:val="7030A0"/>
        </w:rPr>
        <w:t>.</w:t>
      </w:r>
      <w:bookmarkEnd w:id="5"/>
    </w:p>
    <w:sectPr w:rsidR="008564CC" w:rsidSect="0051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4F9E" w14:textId="77777777" w:rsidR="004A308F" w:rsidRDefault="004A308F">
      <w:pPr>
        <w:spacing w:after="0" w:line="240" w:lineRule="auto"/>
      </w:pPr>
      <w:r>
        <w:separator/>
      </w:r>
    </w:p>
  </w:endnote>
  <w:endnote w:type="continuationSeparator" w:id="0">
    <w:p w14:paraId="28E12E2C" w14:textId="77777777" w:rsidR="004A308F" w:rsidRDefault="004A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7BA8" w14:textId="77777777" w:rsidR="00A42A6B" w:rsidRDefault="003D23E7">
    <w:pPr>
      <w:spacing w:after="0"/>
      <w:ind w:left="180"/>
    </w:pPr>
    <w:r>
      <w:rPr>
        <w:i/>
        <w:sz w:val="18"/>
      </w:rPr>
      <w:t>If you have any questions regarding the timelines for submission of contracts please contact the Office of Procurement at 359-5716.</w:t>
    </w:r>
    <w:r>
      <w:rPr>
        <w:sz w:val="18"/>
      </w:rPr>
      <w:t xml:space="preserve"> </w:t>
    </w:r>
  </w:p>
  <w:p w14:paraId="680C9546" w14:textId="77777777" w:rsidR="00A42A6B" w:rsidRDefault="003D23E7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4A308F">
      <w:fldChar w:fldCharType="begin"/>
    </w:r>
    <w:r w:rsidR="004A308F">
      <w:instrText xml:space="preserve"> NUMPAGES   \* MERGEFORMAT </w:instrText>
    </w:r>
    <w:r w:rsidR="004A308F">
      <w:fldChar w:fldCharType="separate"/>
    </w:r>
    <w:r w:rsidR="00D015FF" w:rsidRPr="00D015FF">
      <w:rPr>
        <w:b/>
        <w:noProof/>
        <w:sz w:val="18"/>
      </w:rPr>
      <w:t>2</w:t>
    </w:r>
    <w:r w:rsidR="004A308F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45C795F1" w14:textId="77777777" w:rsidR="00A42A6B" w:rsidRDefault="003D23E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B8C1" w14:textId="77777777" w:rsidR="00A42A6B" w:rsidRPr="002F0FC1" w:rsidRDefault="003D23E7" w:rsidP="002F0FC1">
    <w:pPr>
      <w:spacing w:after="0"/>
      <w:rPr>
        <w:sz w:val="16"/>
        <w:szCs w:val="16"/>
      </w:rPr>
    </w:pPr>
    <w:r w:rsidRPr="002F0FC1">
      <w:rPr>
        <w:i/>
        <w:sz w:val="16"/>
        <w:szCs w:val="16"/>
      </w:rPr>
      <w:t xml:space="preserve">If you have any questions regarding the timelines for submission of </w:t>
    </w:r>
    <w:r w:rsidR="00D015FF">
      <w:rPr>
        <w:i/>
        <w:sz w:val="16"/>
        <w:szCs w:val="16"/>
      </w:rPr>
      <w:t>grants</w:t>
    </w:r>
    <w:r w:rsidRPr="002F0FC1">
      <w:rPr>
        <w:i/>
        <w:sz w:val="16"/>
        <w:szCs w:val="16"/>
      </w:rPr>
      <w:t xml:space="preserve"> please contact the Office of Procurement at 359-5716.</w:t>
    </w:r>
    <w:r w:rsidRPr="002F0FC1">
      <w:rPr>
        <w:sz w:val="16"/>
        <w:szCs w:val="16"/>
      </w:rPr>
      <w:t xml:space="preserve"> </w:t>
    </w:r>
  </w:p>
  <w:p w14:paraId="7FF38D3D" w14:textId="77777777" w:rsidR="00A42A6B" w:rsidRDefault="003D23E7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7F86" w:rsidRPr="00F37F86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4A308F">
      <w:fldChar w:fldCharType="begin"/>
    </w:r>
    <w:r w:rsidR="004A308F">
      <w:instrText xml:space="preserve"> NUMPAGES   \* MERGEFORMAT </w:instrText>
    </w:r>
    <w:r w:rsidR="004A308F">
      <w:fldChar w:fldCharType="separate"/>
    </w:r>
    <w:r w:rsidR="00F37F86" w:rsidRPr="00F37F86">
      <w:rPr>
        <w:b/>
        <w:noProof/>
        <w:sz w:val="18"/>
      </w:rPr>
      <w:t>2</w:t>
    </w:r>
    <w:r w:rsidR="004A308F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3D7E6827" w14:textId="77777777" w:rsidR="00A42A6B" w:rsidRDefault="003D23E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4DC3" w14:textId="77777777" w:rsidR="00A42A6B" w:rsidRDefault="003D23E7">
    <w:pPr>
      <w:spacing w:after="0"/>
      <w:ind w:left="180"/>
    </w:pPr>
    <w:r>
      <w:rPr>
        <w:i/>
        <w:sz w:val="18"/>
      </w:rPr>
      <w:t>If you have any questions regarding the timelines for submission of contracts please contact the Office of Procurement at 359-5716.</w:t>
    </w:r>
    <w:r>
      <w:rPr>
        <w:sz w:val="18"/>
      </w:rPr>
      <w:t xml:space="preserve"> </w:t>
    </w:r>
  </w:p>
  <w:p w14:paraId="41521D4A" w14:textId="77777777" w:rsidR="00A42A6B" w:rsidRDefault="003D23E7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4A308F">
      <w:fldChar w:fldCharType="begin"/>
    </w:r>
    <w:r w:rsidR="004A308F">
      <w:instrText xml:space="preserve"> NUMPAGES   \* MERGEFORMAT </w:instrText>
    </w:r>
    <w:r w:rsidR="004A308F">
      <w:fldChar w:fldCharType="separate"/>
    </w:r>
    <w:r w:rsidR="00D015FF" w:rsidRPr="00D015FF">
      <w:rPr>
        <w:b/>
        <w:noProof/>
        <w:sz w:val="18"/>
      </w:rPr>
      <w:t>2</w:t>
    </w:r>
    <w:r w:rsidR="004A308F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063A657F" w14:textId="77777777" w:rsidR="00A42A6B" w:rsidRDefault="003D23E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698C" w14:textId="77777777" w:rsidR="004A308F" w:rsidRDefault="004A308F">
      <w:pPr>
        <w:spacing w:after="0" w:line="240" w:lineRule="auto"/>
      </w:pPr>
      <w:r>
        <w:separator/>
      </w:r>
    </w:p>
  </w:footnote>
  <w:footnote w:type="continuationSeparator" w:id="0">
    <w:p w14:paraId="61B2C6C2" w14:textId="77777777" w:rsidR="004A308F" w:rsidRDefault="004A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48D0" w14:textId="77777777" w:rsidR="00A42A6B" w:rsidRDefault="003D23E7">
    <w:pPr>
      <w:spacing w:after="556"/>
      <w:ind w:left="3903" w:right="-37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9688D78" wp14:editId="2B07F81B">
          <wp:simplePos x="0" y="0"/>
          <wp:positionH relativeFrom="page">
            <wp:posOffset>3209925</wp:posOffset>
          </wp:positionH>
          <wp:positionV relativeFrom="page">
            <wp:posOffset>274257</wp:posOffset>
          </wp:positionV>
          <wp:extent cx="1346200" cy="637985"/>
          <wp:effectExtent l="0" t="0" r="0" b="0"/>
          <wp:wrapSquare wrapText="bothSides"/>
          <wp:docPr id="7973" name="Picture 79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July 28, 2016 </w:t>
    </w:r>
  </w:p>
  <w:p w14:paraId="25DC477A" w14:textId="77777777" w:rsidR="00A42A6B" w:rsidRDefault="003D23E7">
    <w:pPr>
      <w:spacing w:after="98"/>
      <w:ind w:left="3903"/>
      <w:jc w:val="center"/>
    </w:pPr>
    <w:r>
      <w:t xml:space="preserve"> </w:t>
    </w:r>
  </w:p>
  <w:p w14:paraId="0EAEED2A" w14:textId="77777777" w:rsidR="00A42A6B" w:rsidRDefault="003D23E7">
    <w:pPr>
      <w:spacing w:after="0"/>
      <w:ind w:right="1"/>
      <w:jc w:val="center"/>
    </w:pPr>
    <w:r>
      <w:rPr>
        <w:b/>
        <w:sz w:val="28"/>
      </w:rPr>
      <w:t xml:space="preserve">OFFICE OF PROCUREMENT </w:t>
    </w:r>
  </w:p>
  <w:p w14:paraId="67CD0F90" w14:textId="77777777" w:rsidR="00A42A6B" w:rsidRDefault="003D23E7">
    <w:pPr>
      <w:spacing w:after="0"/>
      <w:ind w:left="2160"/>
    </w:pPr>
    <w:r>
      <w:rPr>
        <w:b/>
        <w:sz w:val="28"/>
      </w:rPr>
      <w:t xml:space="preserve">FY 2017 Timelines for Submission of Contracts </w:t>
    </w:r>
  </w:p>
  <w:p w14:paraId="40DB0711" w14:textId="77777777" w:rsidR="00A42A6B" w:rsidRDefault="003D23E7">
    <w:pPr>
      <w:spacing w:after="0"/>
      <w:ind w:left="36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6C2C" w14:textId="77777777" w:rsidR="00A42A6B" w:rsidRDefault="003D23E7">
    <w:pPr>
      <w:spacing w:after="556"/>
      <w:ind w:left="3903" w:right="-3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C5F088" wp14:editId="57863CF9">
          <wp:simplePos x="0" y="0"/>
          <wp:positionH relativeFrom="page">
            <wp:posOffset>3209925</wp:posOffset>
          </wp:positionH>
          <wp:positionV relativeFrom="page">
            <wp:posOffset>168910</wp:posOffset>
          </wp:positionV>
          <wp:extent cx="1346200" cy="637985"/>
          <wp:effectExtent l="0" t="0" r="0" b="0"/>
          <wp:wrapSquare wrapText="bothSides"/>
          <wp:docPr id="7974" name="Picture 79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6559FF7" w14:textId="77777777" w:rsidR="00A42A6B" w:rsidRDefault="003D23E7">
    <w:pPr>
      <w:spacing w:after="98"/>
      <w:ind w:left="3903"/>
      <w:jc w:val="center"/>
    </w:pPr>
    <w:r>
      <w:t xml:space="preserve"> </w:t>
    </w:r>
  </w:p>
  <w:p w14:paraId="2C698336" w14:textId="1E871A1F" w:rsidR="00A42A6B" w:rsidRDefault="00A42A6B">
    <w:pPr>
      <w:spacing w:after="0"/>
      <w:ind w:left="3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F404" w14:textId="77777777" w:rsidR="00A42A6B" w:rsidRDefault="003D23E7">
    <w:pPr>
      <w:spacing w:after="556"/>
      <w:ind w:left="3903" w:right="-37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43DF6B" wp14:editId="35DEEC3B">
          <wp:simplePos x="0" y="0"/>
          <wp:positionH relativeFrom="page">
            <wp:posOffset>3209925</wp:posOffset>
          </wp:positionH>
          <wp:positionV relativeFrom="page">
            <wp:posOffset>274257</wp:posOffset>
          </wp:positionV>
          <wp:extent cx="1346200" cy="637985"/>
          <wp:effectExtent l="0" t="0" r="0" b="0"/>
          <wp:wrapSquare wrapText="bothSides"/>
          <wp:docPr id="7975" name="Picture 79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July 28, 2016 </w:t>
    </w:r>
  </w:p>
  <w:p w14:paraId="5B703D81" w14:textId="77777777" w:rsidR="00A42A6B" w:rsidRDefault="003D23E7">
    <w:pPr>
      <w:spacing w:after="98"/>
      <w:ind w:left="3903"/>
      <w:jc w:val="center"/>
    </w:pPr>
    <w:r>
      <w:t xml:space="preserve"> </w:t>
    </w:r>
  </w:p>
  <w:p w14:paraId="7BF467F5" w14:textId="77777777" w:rsidR="00A42A6B" w:rsidRDefault="003D23E7">
    <w:pPr>
      <w:spacing w:after="0"/>
      <w:ind w:right="1"/>
      <w:jc w:val="center"/>
    </w:pPr>
    <w:r>
      <w:rPr>
        <w:b/>
        <w:sz w:val="28"/>
      </w:rPr>
      <w:t xml:space="preserve">OFFICE OF PROCUREMENT </w:t>
    </w:r>
  </w:p>
  <w:p w14:paraId="6A4529FF" w14:textId="77777777" w:rsidR="00A42A6B" w:rsidRDefault="003D23E7">
    <w:pPr>
      <w:spacing w:after="0"/>
      <w:ind w:left="2160"/>
    </w:pPr>
    <w:r>
      <w:rPr>
        <w:b/>
        <w:sz w:val="28"/>
      </w:rPr>
      <w:t xml:space="preserve">FY 2017 Timelines for Submission of Contracts </w:t>
    </w:r>
  </w:p>
  <w:p w14:paraId="7A690F8C" w14:textId="77777777" w:rsidR="00A42A6B" w:rsidRDefault="003D23E7">
    <w:pPr>
      <w:spacing w:after="0"/>
      <w:ind w:left="36"/>
      <w:jc w:val="center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44FB"/>
    <w:multiLevelType w:val="hybridMultilevel"/>
    <w:tmpl w:val="6802879C"/>
    <w:lvl w:ilvl="0" w:tplc="1B92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32EB"/>
    <w:multiLevelType w:val="hybridMultilevel"/>
    <w:tmpl w:val="7DE2A390"/>
    <w:lvl w:ilvl="0" w:tplc="697E67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7CAC"/>
    <w:multiLevelType w:val="hybridMultilevel"/>
    <w:tmpl w:val="3D0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1FF0"/>
    <w:multiLevelType w:val="hybridMultilevel"/>
    <w:tmpl w:val="04A239DC"/>
    <w:lvl w:ilvl="0" w:tplc="085E7A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88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5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6B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00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C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8AF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E7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ED4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737BE"/>
    <w:multiLevelType w:val="hybridMultilevel"/>
    <w:tmpl w:val="53007A62"/>
    <w:lvl w:ilvl="0" w:tplc="1B92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D01C0"/>
    <w:multiLevelType w:val="hybridMultilevel"/>
    <w:tmpl w:val="AA3C38EE"/>
    <w:lvl w:ilvl="0" w:tplc="7CC054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0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00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6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84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8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A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2A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0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82A36"/>
    <w:multiLevelType w:val="hybridMultilevel"/>
    <w:tmpl w:val="4058C486"/>
    <w:lvl w:ilvl="0" w:tplc="1B922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6B"/>
    <w:rsid w:val="00035217"/>
    <w:rsid w:val="00065ADF"/>
    <w:rsid w:val="00084816"/>
    <w:rsid w:val="000D6A69"/>
    <w:rsid w:val="000F2F15"/>
    <w:rsid w:val="00112EC0"/>
    <w:rsid w:val="001164A6"/>
    <w:rsid w:val="001546A6"/>
    <w:rsid w:val="001B649D"/>
    <w:rsid w:val="001E527D"/>
    <w:rsid w:val="0020124E"/>
    <w:rsid w:val="002057F1"/>
    <w:rsid w:val="00212A24"/>
    <w:rsid w:val="002156ED"/>
    <w:rsid w:val="00231BB7"/>
    <w:rsid w:val="0026260D"/>
    <w:rsid w:val="00267020"/>
    <w:rsid w:val="00276BEF"/>
    <w:rsid w:val="002F0FC1"/>
    <w:rsid w:val="003665DA"/>
    <w:rsid w:val="003A2C39"/>
    <w:rsid w:val="003D23E7"/>
    <w:rsid w:val="003D7B19"/>
    <w:rsid w:val="004116E9"/>
    <w:rsid w:val="004521EC"/>
    <w:rsid w:val="00477CBF"/>
    <w:rsid w:val="004A308F"/>
    <w:rsid w:val="00510B7B"/>
    <w:rsid w:val="00515D84"/>
    <w:rsid w:val="00552353"/>
    <w:rsid w:val="005538E2"/>
    <w:rsid w:val="00580F34"/>
    <w:rsid w:val="005D0662"/>
    <w:rsid w:val="005E6276"/>
    <w:rsid w:val="005F5279"/>
    <w:rsid w:val="00607209"/>
    <w:rsid w:val="00617926"/>
    <w:rsid w:val="00624162"/>
    <w:rsid w:val="0066178E"/>
    <w:rsid w:val="00677505"/>
    <w:rsid w:val="00684E1F"/>
    <w:rsid w:val="0069294A"/>
    <w:rsid w:val="006A773B"/>
    <w:rsid w:val="00701A23"/>
    <w:rsid w:val="007446C0"/>
    <w:rsid w:val="007B0F14"/>
    <w:rsid w:val="007E7A51"/>
    <w:rsid w:val="008564CC"/>
    <w:rsid w:val="00875623"/>
    <w:rsid w:val="008964CB"/>
    <w:rsid w:val="008B6B46"/>
    <w:rsid w:val="00906FB2"/>
    <w:rsid w:val="00924025"/>
    <w:rsid w:val="00925DEB"/>
    <w:rsid w:val="00974E50"/>
    <w:rsid w:val="00993723"/>
    <w:rsid w:val="009A2427"/>
    <w:rsid w:val="009E4889"/>
    <w:rsid w:val="009F355A"/>
    <w:rsid w:val="00A06EE6"/>
    <w:rsid w:val="00A12CD6"/>
    <w:rsid w:val="00A42A6B"/>
    <w:rsid w:val="00A7338D"/>
    <w:rsid w:val="00AD3BE4"/>
    <w:rsid w:val="00AE55E6"/>
    <w:rsid w:val="00B2623D"/>
    <w:rsid w:val="00B35066"/>
    <w:rsid w:val="00B50E9C"/>
    <w:rsid w:val="00B630AE"/>
    <w:rsid w:val="00B713C1"/>
    <w:rsid w:val="00B83BE3"/>
    <w:rsid w:val="00B92B52"/>
    <w:rsid w:val="00BA2CE1"/>
    <w:rsid w:val="00BB7E70"/>
    <w:rsid w:val="00BD6A6D"/>
    <w:rsid w:val="00C73E64"/>
    <w:rsid w:val="00C90EF0"/>
    <w:rsid w:val="00CE2D92"/>
    <w:rsid w:val="00D00CF7"/>
    <w:rsid w:val="00D015FF"/>
    <w:rsid w:val="00D21C52"/>
    <w:rsid w:val="00D62C71"/>
    <w:rsid w:val="00D632A6"/>
    <w:rsid w:val="00D6543B"/>
    <w:rsid w:val="00D66B68"/>
    <w:rsid w:val="00D815DC"/>
    <w:rsid w:val="00DA5C88"/>
    <w:rsid w:val="00DB505F"/>
    <w:rsid w:val="00DD6E3B"/>
    <w:rsid w:val="00DE686B"/>
    <w:rsid w:val="00DF098E"/>
    <w:rsid w:val="00DF4741"/>
    <w:rsid w:val="00DF47B4"/>
    <w:rsid w:val="00E05533"/>
    <w:rsid w:val="00E34BDA"/>
    <w:rsid w:val="00EB4ECD"/>
    <w:rsid w:val="00F37F8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64343"/>
  <w15:docId w15:val="{0E472DD6-4BF9-4B93-A965-0695F0D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F497D"/>
      <w:sz w:val="24"/>
      <w:u w:val="single" w:color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97D"/>
      <w:sz w:val="24"/>
      <w:u w:val="single" w:color="1F49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E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K. Mitchell</dc:creator>
  <cp:keywords/>
  <cp:lastModifiedBy>Monique Corley</cp:lastModifiedBy>
  <cp:revision>13</cp:revision>
  <cp:lastPrinted>2018-05-12T12:04:00Z</cp:lastPrinted>
  <dcterms:created xsi:type="dcterms:W3CDTF">2018-03-19T20:11:00Z</dcterms:created>
  <dcterms:modified xsi:type="dcterms:W3CDTF">2018-05-12T12:04:00Z</dcterms:modified>
</cp:coreProperties>
</file>