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96"/>
        <w:gridCol w:w="2219"/>
        <w:gridCol w:w="810"/>
        <w:gridCol w:w="1768"/>
        <w:gridCol w:w="572"/>
        <w:gridCol w:w="2250"/>
        <w:gridCol w:w="1975"/>
      </w:tblGrid>
      <w:tr w:rsidR="00DC02EF" w14:paraId="4BAACF0C" w14:textId="77777777" w:rsidTr="00E81FE5">
        <w:tc>
          <w:tcPr>
            <w:tcW w:w="7825" w:type="dxa"/>
            <w:gridSpan w:val="3"/>
          </w:tcPr>
          <w:p w14:paraId="2B20E915" w14:textId="77777777" w:rsidR="00DC02EF" w:rsidRDefault="00DC02EF" w:rsidP="00DC02EF">
            <w:pPr>
              <w:spacing w:line="720" w:lineRule="auto"/>
              <w:rPr>
                <w:rFonts w:ascii="Arial" w:hAnsi="Arial" w:cs="Arial"/>
              </w:rPr>
            </w:pPr>
            <w:r>
              <w:rPr>
                <w:rFonts w:ascii="Arial" w:hAnsi="Arial" w:cs="Arial"/>
              </w:rPr>
              <w:t>Monitor’s Name</w:t>
            </w:r>
          </w:p>
        </w:tc>
        <w:tc>
          <w:tcPr>
            <w:tcW w:w="6565" w:type="dxa"/>
            <w:gridSpan w:val="4"/>
          </w:tcPr>
          <w:p w14:paraId="289A89F2" w14:textId="77777777" w:rsidR="00DC02EF" w:rsidRPr="00EC1D3E" w:rsidRDefault="00DC02EF" w:rsidP="00A75AF7">
            <w:pPr>
              <w:spacing w:line="720" w:lineRule="auto"/>
              <w:rPr>
                <w:rFonts w:ascii="Arial" w:hAnsi="Arial" w:cs="Arial"/>
                <w:b/>
              </w:rPr>
            </w:pPr>
            <w:r>
              <w:rPr>
                <w:rFonts w:ascii="Arial" w:hAnsi="Arial" w:cs="Arial"/>
              </w:rPr>
              <w:t>Date of Review:</w:t>
            </w:r>
            <w:r w:rsidR="00EC1D3E">
              <w:rPr>
                <w:rFonts w:ascii="Arial" w:hAnsi="Arial" w:cs="Arial"/>
              </w:rPr>
              <w:t xml:space="preserve"> </w:t>
            </w:r>
          </w:p>
        </w:tc>
      </w:tr>
      <w:tr w:rsidR="00E81FE5" w14:paraId="5F570C31" w14:textId="77777777" w:rsidTr="00E81FE5">
        <w:tc>
          <w:tcPr>
            <w:tcW w:w="7825" w:type="dxa"/>
            <w:gridSpan w:val="3"/>
          </w:tcPr>
          <w:p w14:paraId="72D5D9CC" w14:textId="648F595D" w:rsidR="00E81FE5" w:rsidRPr="00EC1D3E" w:rsidRDefault="00EC1D3E" w:rsidP="00A75AF7">
            <w:pPr>
              <w:spacing w:line="720" w:lineRule="auto"/>
              <w:rPr>
                <w:rFonts w:ascii="Arial" w:hAnsi="Arial" w:cs="Arial"/>
                <w:b/>
              </w:rPr>
            </w:pPr>
            <w:r>
              <w:rPr>
                <w:rFonts w:ascii="Arial" w:hAnsi="Arial" w:cs="Arial"/>
              </w:rPr>
              <w:t>District:</w:t>
            </w:r>
            <w:r w:rsidR="00E81FE5">
              <w:rPr>
                <w:rFonts w:ascii="Arial" w:hAnsi="Arial" w:cs="Arial"/>
              </w:rPr>
              <w:t xml:space="preserve"> </w:t>
            </w:r>
            <w:bookmarkStart w:id="0" w:name="_GoBack"/>
            <w:bookmarkEnd w:id="0"/>
          </w:p>
        </w:tc>
        <w:tc>
          <w:tcPr>
            <w:tcW w:w="6565" w:type="dxa"/>
            <w:gridSpan w:val="4"/>
          </w:tcPr>
          <w:p w14:paraId="11114A2B" w14:textId="77777777" w:rsidR="00E81FE5" w:rsidRPr="00EC1D3E" w:rsidRDefault="00EC1D3E" w:rsidP="00A75AF7">
            <w:pPr>
              <w:spacing w:line="720" w:lineRule="auto"/>
              <w:rPr>
                <w:rFonts w:ascii="Arial" w:hAnsi="Arial" w:cs="Arial"/>
                <w:b/>
              </w:rPr>
            </w:pPr>
            <w:r>
              <w:rPr>
                <w:rFonts w:ascii="Arial" w:hAnsi="Arial" w:cs="Arial"/>
              </w:rPr>
              <w:t>School</w:t>
            </w:r>
            <w:r w:rsidR="00E81FE5">
              <w:rPr>
                <w:rFonts w:ascii="Arial" w:hAnsi="Arial" w:cs="Arial"/>
              </w:rPr>
              <w:t>:</w:t>
            </w:r>
            <w:r>
              <w:rPr>
                <w:rFonts w:ascii="Arial" w:hAnsi="Arial" w:cs="Arial"/>
              </w:rPr>
              <w:t xml:space="preserve"> </w:t>
            </w:r>
          </w:p>
        </w:tc>
      </w:tr>
      <w:tr w:rsidR="00DC02EF" w14:paraId="714BA8C9" w14:textId="77777777" w:rsidTr="00DC02EF">
        <w:tc>
          <w:tcPr>
            <w:tcW w:w="7015" w:type="dxa"/>
            <w:gridSpan w:val="2"/>
          </w:tcPr>
          <w:p w14:paraId="297B92F6" w14:textId="77777777" w:rsidR="00DC02EF" w:rsidRPr="00E81FE5" w:rsidRDefault="00DC02EF" w:rsidP="00DC02EF">
            <w:pPr>
              <w:spacing w:line="720" w:lineRule="auto"/>
              <w:rPr>
                <w:rFonts w:ascii="Arial" w:hAnsi="Arial" w:cs="Arial"/>
              </w:rPr>
            </w:pPr>
            <w:r>
              <w:rPr>
                <w:rFonts w:ascii="Arial" w:hAnsi="Arial" w:cs="Arial"/>
              </w:rPr>
              <w:t>Student’s Name:</w:t>
            </w:r>
          </w:p>
        </w:tc>
        <w:tc>
          <w:tcPr>
            <w:tcW w:w="3150" w:type="dxa"/>
            <w:gridSpan w:val="3"/>
          </w:tcPr>
          <w:p w14:paraId="04C1B512" w14:textId="77777777" w:rsidR="00DC02EF" w:rsidRPr="00E81FE5" w:rsidRDefault="00DC02EF" w:rsidP="00DC02EF">
            <w:pPr>
              <w:spacing w:line="720" w:lineRule="auto"/>
              <w:rPr>
                <w:rFonts w:ascii="Arial" w:hAnsi="Arial" w:cs="Arial"/>
              </w:rPr>
            </w:pPr>
            <w:r>
              <w:rPr>
                <w:rFonts w:ascii="Arial" w:hAnsi="Arial" w:cs="Arial"/>
              </w:rPr>
              <w:t>Date of Birth:</w:t>
            </w:r>
          </w:p>
        </w:tc>
        <w:tc>
          <w:tcPr>
            <w:tcW w:w="2250" w:type="dxa"/>
          </w:tcPr>
          <w:p w14:paraId="164C34E1" w14:textId="77777777" w:rsidR="00DC02EF" w:rsidRPr="00E81FE5" w:rsidRDefault="00DC02EF" w:rsidP="00DC02EF">
            <w:pPr>
              <w:spacing w:line="720" w:lineRule="auto"/>
              <w:rPr>
                <w:rFonts w:ascii="Arial" w:hAnsi="Arial" w:cs="Arial"/>
              </w:rPr>
            </w:pPr>
            <w:r>
              <w:rPr>
                <w:rFonts w:ascii="Arial" w:hAnsi="Arial" w:cs="Arial"/>
              </w:rPr>
              <w:t>Age:</w:t>
            </w:r>
          </w:p>
        </w:tc>
        <w:tc>
          <w:tcPr>
            <w:tcW w:w="1975" w:type="dxa"/>
          </w:tcPr>
          <w:p w14:paraId="04955E34" w14:textId="77777777" w:rsidR="00DC02EF" w:rsidRPr="00E81FE5" w:rsidRDefault="00DC02EF" w:rsidP="00DC02EF">
            <w:pPr>
              <w:spacing w:line="720" w:lineRule="auto"/>
              <w:rPr>
                <w:rFonts w:ascii="Arial" w:hAnsi="Arial" w:cs="Arial"/>
              </w:rPr>
            </w:pPr>
            <w:r>
              <w:rPr>
                <w:rFonts w:ascii="Arial" w:hAnsi="Arial" w:cs="Arial"/>
              </w:rPr>
              <w:t>Grade:</w:t>
            </w:r>
          </w:p>
        </w:tc>
      </w:tr>
      <w:tr w:rsidR="00DC02EF" w14:paraId="0E523DFA" w14:textId="77777777" w:rsidTr="00342FC6">
        <w:tc>
          <w:tcPr>
            <w:tcW w:w="4796" w:type="dxa"/>
          </w:tcPr>
          <w:p w14:paraId="7E971430" w14:textId="77777777" w:rsidR="00DC02EF" w:rsidRPr="00E81FE5" w:rsidRDefault="00DC02EF" w:rsidP="00DC02EF">
            <w:pPr>
              <w:spacing w:line="720" w:lineRule="auto"/>
              <w:rPr>
                <w:rFonts w:ascii="Arial" w:hAnsi="Arial" w:cs="Arial"/>
              </w:rPr>
            </w:pPr>
            <w:r>
              <w:rPr>
                <w:rFonts w:ascii="Arial" w:hAnsi="Arial" w:cs="Arial"/>
              </w:rPr>
              <w:t>Eligibility Category:</w:t>
            </w:r>
          </w:p>
        </w:tc>
        <w:tc>
          <w:tcPr>
            <w:tcW w:w="4797" w:type="dxa"/>
            <w:gridSpan w:val="3"/>
          </w:tcPr>
          <w:p w14:paraId="04EE684E" w14:textId="77777777" w:rsidR="00DC02EF" w:rsidRPr="00E81FE5" w:rsidRDefault="00DC02EF" w:rsidP="00DC02EF">
            <w:pPr>
              <w:spacing w:line="720" w:lineRule="auto"/>
              <w:rPr>
                <w:rFonts w:ascii="Arial" w:hAnsi="Arial" w:cs="Arial"/>
              </w:rPr>
            </w:pPr>
            <w:r>
              <w:rPr>
                <w:rFonts w:ascii="Arial" w:hAnsi="Arial" w:cs="Arial"/>
              </w:rPr>
              <w:t>Secondary Eligibility:</w:t>
            </w:r>
          </w:p>
        </w:tc>
        <w:tc>
          <w:tcPr>
            <w:tcW w:w="4797" w:type="dxa"/>
            <w:gridSpan w:val="3"/>
          </w:tcPr>
          <w:p w14:paraId="49243D58" w14:textId="77777777" w:rsidR="00DC02EF" w:rsidRPr="00E81FE5" w:rsidRDefault="00DC02EF" w:rsidP="00DC02EF">
            <w:pPr>
              <w:spacing w:line="720" w:lineRule="auto"/>
              <w:rPr>
                <w:rFonts w:ascii="Arial" w:hAnsi="Arial" w:cs="Arial"/>
              </w:rPr>
            </w:pPr>
            <w:r>
              <w:rPr>
                <w:rFonts w:ascii="Arial" w:hAnsi="Arial" w:cs="Arial"/>
              </w:rPr>
              <w:t>Eligibility Date:</w:t>
            </w:r>
          </w:p>
        </w:tc>
      </w:tr>
      <w:tr w:rsidR="00E81FE5" w14:paraId="6FA0ECD5" w14:textId="77777777" w:rsidTr="00E81FE5">
        <w:tc>
          <w:tcPr>
            <w:tcW w:w="14390" w:type="dxa"/>
            <w:gridSpan w:val="7"/>
          </w:tcPr>
          <w:p w14:paraId="04204D9B" w14:textId="77777777" w:rsidR="00E81FE5" w:rsidRDefault="00DC02EF">
            <w:pPr>
              <w:rPr>
                <w:rFonts w:ascii="Arial" w:hAnsi="Arial" w:cs="Arial"/>
              </w:rPr>
            </w:pPr>
            <w:r>
              <w:rPr>
                <w:rFonts w:ascii="Arial" w:hAnsi="Arial" w:cs="Arial"/>
              </w:rPr>
              <w:t>NOTES:</w:t>
            </w:r>
          </w:p>
          <w:p w14:paraId="664DE61C" w14:textId="77777777" w:rsidR="00DC02EF" w:rsidRDefault="00DC02EF">
            <w:pPr>
              <w:rPr>
                <w:rFonts w:ascii="Arial" w:hAnsi="Arial" w:cs="Arial"/>
              </w:rPr>
            </w:pPr>
          </w:p>
          <w:p w14:paraId="55819FDB" w14:textId="77777777" w:rsidR="00DC02EF" w:rsidRDefault="00DC02EF">
            <w:pPr>
              <w:rPr>
                <w:rFonts w:ascii="Arial" w:hAnsi="Arial" w:cs="Arial"/>
              </w:rPr>
            </w:pPr>
          </w:p>
          <w:p w14:paraId="68DE6CAC" w14:textId="77777777" w:rsidR="00DC02EF" w:rsidRDefault="00DC02EF">
            <w:pPr>
              <w:rPr>
                <w:rFonts w:ascii="Arial" w:hAnsi="Arial" w:cs="Arial"/>
              </w:rPr>
            </w:pPr>
          </w:p>
          <w:p w14:paraId="37FBF3B4" w14:textId="77777777" w:rsidR="00DC02EF" w:rsidRDefault="00DC02EF">
            <w:pPr>
              <w:rPr>
                <w:rFonts w:ascii="Arial" w:hAnsi="Arial" w:cs="Arial"/>
              </w:rPr>
            </w:pPr>
          </w:p>
          <w:p w14:paraId="57C10579" w14:textId="77777777" w:rsidR="00DC02EF" w:rsidRDefault="00DC02EF">
            <w:pPr>
              <w:rPr>
                <w:rFonts w:ascii="Arial" w:hAnsi="Arial" w:cs="Arial"/>
              </w:rPr>
            </w:pPr>
          </w:p>
          <w:p w14:paraId="22FBDEEE" w14:textId="77777777" w:rsidR="00DC02EF" w:rsidRDefault="00DC02EF">
            <w:pPr>
              <w:rPr>
                <w:rFonts w:ascii="Arial" w:hAnsi="Arial" w:cs="Arial"/>
              </w:rPr>
            </w:pPr>
          </w:p>
          <w:p w14:paraId="33A4207C" w14:textId="77777777" w:rsidR="00DC02EF" w:rsidRDefault="00DC02EF">
            <w:pPr>
              <w:rPr>
                <w:rFonts w:ascii="Arial" w:hAnsi="Arial" w:cs="Arial"/>
              </w:rPr>
            </w:pPr>
          </w:p>
          <w:p w14:paraId="3A7F0E96" w14:textId="77777777" w:rsidR="00DC02EF" w:rsidRDefault="00DC02EF">
            <w:pPr>
              <w:rPr>
                <w:rFonts w:ascii="Arial" w:hAnsi="Arial" w:cs="Arial"/>
              </w:rPr>
            </w:pPr>
          </w:p>
          <w:p w14:paraId="375F6CA8" w14:textId="77777777" w:rsidR="00DC02EF" w:rsidRDefault="00DC02EF">
            <w:pPr>
              <w:rPr>
                <w:rFonts w:ascii="Arial" w:hAnsi="Arial" w:cs="Arial"/>
              </w:rPr>
            </w:pPr>
          </w:p>
          <w:p w14:paraId="62D82C8A" w14:textId="77777777" w:rsidR="00DC02EF" w:rsidRDefault="00DC02EF">
            <w:pPr>
              <w:rPr>
                <w:rFonts w:ascii="Arial" w:hAnsi="Arial" w:cs="Arial"/>
              </w:rPr>
            </w:pPr>
          </w:p>
          <w:p w14:paraId="1A319D3A" w14:textId="77777777" w:rsidR="00DC02EF" w:rsidRDefault="00DC02EF">
            <w:pPr>
              <w:rPr>
                <w:rFonts w:ascii="Arial" w:hAnsi="Arial" w:cs="Arial"/>
              </w:rPr>
            </w:pPr>
          </w:p>
          <w:p w14:paraId="7C696D8B" w14:textId="77777777" w:rsidR="00DC02EF" w:rsidRDefault="00DC02EF">
            <w:pPr>
              <w:rPr>
                <w:rFonts w:ascii="Arial" w:hAnsi="Arial" w:cs="Arial"/>
              </w:rPr>
            </w:pPr>
          </w:p>
          <w:p w14:paraId="739C6587" w14:textId="77777777" w:rsidR="00DC02EF" w:rsidRDefault="00DC02EF">
            <w:pPr>
              <w:rPr>
                <w:rFonts w:ascii="Arial" w:hAnsi="Arial" w:cs="Arial"/>
              </w:rPr>
            </w:pPr>
          </w:p>
          <w:p w14:paraId="51EFEBF2" w14:textId="77777777" w:rsidR="00DC02EF" w:rsidRDefault="00DC02EF">
            <w:pPr>
              <w:rPr>
                <w:rFonts w:ascii="Arial" w:hAnsi="Arial" w:cs="Arial"/>
              </w:rPr>
            </w:pPr>
          </w:p>
          <w:p w14:paraId="7C3B7F26" w14:textId="77777777" w:rsidR="00DC02EF" w:rsidRDefault="00DC02EF">
            <w:pPr>
              <w:rPr>
                <w:rFonts w:ascii="Arial" w:hAnsi="Arial" w:cs="Arial"/>
              </w:rPr>
            </w:pPr>
          </w:p>
          <w:p w14:paraId="1189C5A6" w14:textId="77777777" w:rsidR="00DC02EF" w:rsidRDefault="00DC02EF">
            <w:pPr>
              <w:rPr>
                <w:rFonts w:ascii="Arial" w:hAnsi="Arial" w:cs="Arial"/>
              </w:rPr>
            </w:pPr>
          </w:p>
          <w:p w14:paraId="6D703A0F" w14:textId="77777777" w:rsidR="00DC02EF" w:rsidRDefault="00DC02EF">
            <w:pPr>
              <w:rPr>
                <w:rFonts w:ascii="Arial" w:hAnsi="Arial" w:cs="Arial"/>
              </w:rPr>
            </w:pPr>
          </w:p>
          <w:p w14:paraId="0570399A" w14:textId="77777777" w:rsidR="00DC02EF" w:rsidRDefault="00DC02EF">
            <w:pPr>
              <w:rPr>
                <w:rFonts w:ascii="Arial" w:hAnsi="Arial" w:cs="Arial"/>
              </w:rPr>
            </w:pPr>
          </w:p>
          <w:p w14:paraId="3D5E8F01" w14:textId="77777777" w:rsidR="00DC02EF" w:rsidRPr="00E81FE5" w:rsidRDefault="00DC02EF">
            <w:pPr>
              <w:rPr>
                <w:rFonts w:ascii="Arial" w:hAnsi="Arial" w:cs="Arial"/>
              </w:rPr>
            </w:pPr>
          </w:p>
        </w:tc>
      </w:tr>
    </w:tbl>
    <w:p w14:paraId="0BAA8E8F" w14:textId="77777777" w:rsidR="00FE387C" w:rsidRDefault="00FE387C">
      <w:pPr>
        <w:rPr>
          <w:rFonts w:ascii="Arial" w:hAnsi="Arial" w:cs="Arial"/>
        </w:rPr>
      </w:pPr>
    </w:p>
    <w:p w14:paraId="292BBC12" w14:textId="77777777" w:rsidR="00DC02EF" w:rsidRDefault="00DC02EF">
      <w:pPr>
        <w:rPr>
          <w:rFonts w:ascii="Arial" w:hAnsi="Arial" w:cs="Arial"/>
        </w:rPr>
      </w:pPr>
    </w:p>
    <w:tbl>
      <w:tblPr>
        <w:tblStyle w:val="TableGrid"/>
        <w:tblW w:w="0" w:type="auto"/>
        <w:tblLook w:val="04A0" w:firstRow="1" w:lastRow="0" w:firstColumn="1" w:lastColumn="0" w:noHBand="0" w:noVBand="1"/>
      </w:tblPr>
      <w:tblGrid>
        <w:gridCol w:w="1508"/>
        <w:gridCol w:w="2372"/>
        <w:gridCol w:w="3675"/>
        <w:gridCol w:w="1620"/>
        <w:gridCol w:w="2836"/>
        <w:gridCol w:w="2379"/>
      </w:tblGrid>
      <w:tr w:rsidR="001F478F" w:rsidRPr="00DB3276" w14:paraId="116CBDA8" w14:textId="77777777" w:rsidTr="001F478F">
        <w:trPr>
          <w:trHeight w:val="107"/>
        </w:trPr>
        <w:tc>
          <w:tcPr>
            <w:tcW w:w="1508" w:type="dxa"/>
            <w:shd w:val="clear" w:color="auto" w:fill="E2EFD9" w:themeFill="accent6" w:themeFillTint="33"/>
          </w:tcPr>
          <w:p w14:paraId="0DDADA41" w14:textId="77777777" w:rsidR="00DB3276" w:rsidRPr="00945730" w:rsidRDefault="00945730" w:rsidP="00945730">
            <w:pPr>
              <w:jc w:val="center"/>
              <w:rPr>
                <w:rFonts w:ascii="Arial" w:hAnsi="Arial" w:cs="Arial"/>
                <w:b/>
                <w:sz w:val="20"/>
                <w:szCs w:val="20"/>
              </w:rPr>
            </w:pPr>
            <w:r w:rsidRPr="00945730">
              <w:rPr>
                <w:rFonts w:ascii="Arial" w:hAnsi="Arial" w:cs="Arial"/>
                <w:b/>
                <w:sz w:val="20"/>
                <w:szCs w:val="20"/>
              </w:rPr>
              <w:lastRenderedPageBreak/>
              <w:t>Record Review Item</w:t>
            </w:r>
          </w:p>
        </w:tc>
        <w:tc>
          <w:tcPr>
            <w:tcW w:w="2372" w:type="dxa"/>
            <w:shd w:val="clear" w:color="auto" w:fill="E2EFD9" w:themeFill="accent6" w:themeFillTint="33"/>
          </w:tcPr>
          <w:p w14:paraId="1FF3AFAE" w14:textId="77777777" w:rsidR="00DB3276" w:rsidRPr="00945730" w:rsidRDefault="00945730" w:rsidP="00945730">
            <w:pPr>
              <w:jc w:val="center"/>
              <w:rPr>
                <w:rFonts w:ascii="Arial" w:hAnsi="Arial" w:cs="Arial"/>
                <w:b/>
                <w:sz w:val="20"/>
                <w:szCs w:val="20"/>
              </w:rPr>
            </w:pPr>
            <w:r w:rsidRPr="00945730">
              <w:rPr>
                <w:rFonts w:ascii="Arial" w:hAnsi="Arial" w:cs="Arial"/>
                <w:b/>
                <w:sz w:val="20"/>
                <w:szCs w:val="20"/>
              </w:rPr>
              <w:t>Regulation 34 C.F.R. or SPB 74.19</w:t>
            </w:r>
          </w:p>
        </w:tc>
        <w:tc>
          <w:tcPr>
            <w:tcW w:w="3675" w:type="dxa"/>
            <w:shd w:val="clear" w:color="auto" w:fill="E2EFD9" w:themeFill="accent6" w:themeFillTint="33"/>
          </w:tcPr>
          <w:p w14:paraId="62A7654C" w14:textId="77777777" w:rsidR="00DB3276" w:rsidRPr="00945730" w:rsidRDefault="00945730" w:rsidP="00945730">
            <w:pPr>
              <w:jc w:val="center"/>
              <w:rPr>
                <w:rFonts w:ascii="Arial" w:hAnsi="Arial" w:cs="Arial"/>
                <w:b/>
                <w:sz w:val="20"/>
                <w:szCs w:val="20"/>
              </w:rPr>
            </w:pPr>
            <w:r w:rsidRPr="00945730">
              <w:rPr>
                <w:rFonts w:ascii="Arial" w:hAnsi="Arial" w:cs="Arial"/>
                <w:b/>
                <w:sz w:val="20"/>
                <w:szCs w:val="20"/>
              </w:rPr>
              <w:t>Record Review Question</w:t>
            </w:r>
          </w:p>
        </w:tc>
        <w:tc>
          <w:tcPr>
            <w:tcW w:w="1620" w:type="dxa"/>
            <w:shd w:val="clear" w:color="auto" w:fill="E2EFD9" w:themeFill="accent6" w:themeFillTint="33"/>
          </w:tcPr>
          <w:p w14:paraId="4AE61290" w14:textId="77777777" w:rsidR="00DB3276" w:rsidRPr="00945730" w:rsidRDefault="00945730" w:rsidP="00945730">
            <w:pPr>
              <w:jc w:val="center"/>
              <w:rPr>
                <w:rFonts w:ascii="Arial" w:hAnsi="Arial" w:cs="Arial"/>
                <w:b/>
                <w:sz w:val="20"/>
                <w:szCs w:val="20"/>
              </w:rPr>
            </w:pPr>
            <w:r w:rsidRPr="00945730">
              <w:rPr>
                <w:rFonts w:ascii="Arial" w:hAnsi="Arial" w:cs="Arial"/>
                <w:b/>
                <w:sz w:val="20"/>
                <w:szCs w:val="20"/>
              </w:rPr>
              <w:t>Compliant</w:t>
            </w:r>
          </w:p>
        </w:tc>
        <w:tc>
          <w:tcPr>
            <w:tcW w:w="2836" w:type="dxa"/>
            <w:shd w:val="clear" w:color="auto" w:fill="E2EFD9" w:themeFill="accent6" w:themeFillTint="33"/>
          </w:tcPr>
          <w:p w14:paraId="7763051C" w14:textId="77777777" w:rsidR="00DB3276" w:rsidRPr="00945730" w:rsidRDefault="00945730" w:rsidP="00945730">
            <w:pPr>
              <w:jc w:val="center"/>
              <w:rPr>
                <w:rFonts w:ascii="Arial" w:hAnsi="Arial" w:cs="Arial"/>
                <w:b/>
                <w:sz w:val="20"/>
                <w:szCs w:val="20"/>
              </w:rPr>
            </w:pPr>
            <w:r w:rsidRPr="00945730">
              <w:rPr>
                <w:rFonts w:ascii="Arial" w:hAnsi="Arial" w:cs="Arial"/>
                <w:b/>
                <w:sz w:val="20"/>
                <w:szCs w:val="20"/>
              </w:rPr>
              <w:t>Evidence</w:t>
            </w:r>
          </w:p>
        </w:tc>
        <w:tc>
          <w:tcPr>
            <w:tcW w:w="2379" w:type="dxa"/>
            <w:shd w:val="clear" w:color="auto" w:fill="E2EFD9" w:themeFill="accent6" w:themeFillTint="33"/>
          </w:tcPr>
          <w:p w14:paraId="2CC80B78" w14:textId="77777777" w:rsidR="00DB3276" w:rsidRPr="00945730" w:rsidRDefault="00945730" w:rsidP="00945730">
            <w:pPr>
              <w:jc w:val="center"/>
              <w:rPr>
                <w:rFonts w:ascii="Arial" w:hAnsi="Arial" w:cs="Arial"/>
                <w:b/>
                <w:sz w:val="20"/>
                <w:szCs w:val="20"/>
              </w:rPr>
            </w:pPr>
            <w:r w:rsidRPr="00945730">
              <w:rPr>
                <w:rFonts w:ascii="Arial" w:hAnsi="Arial" w:cs="Arial"/>
                <w:b/>
                <w:sz w:val="20"/>
                <w:szCs w:val="20"/>
              </w:rPr>
              <w:t>Potential Sources of Documentation</w:t>
            </w:r>
          </w:p>
        </w:tc>
      </w:tr>
      <w:tr w:rsidR="00211222" w:rsidRPr="00DB3276" w14:paraId="708CF79F" w14:textId="77777777" w:rsidTr="00211222">
        <w:trPr>
          <w:trHeight w:val="194"/>
        </w:trPr>
        <w:tc>
          <w:tcPr>
            <w:tcW w:w="1508" w:type="dxa"/>
            <w:vMerge w:val="restart"/>
            <w:shd w:val="clear" w:color="auto" w:fill="auto"/>
          </w:tcPr>
          <w:p w14:paraId="13B49F50" w14:textId="77777777" w:rsidR="00211222" w:rsidRPr="00211222" w:rsidRDefault="00211222" w:rsidP="00211222">
            <w:pPr>
              <w:jc w:val="center"/>
              <w:rPr>
                <w:rFonts w:ascii="Arial" w:hAnsi="Arial" w:cs="Arial"/>
                <w:sz w:val="20"/>
                <w:szCs w:val="20"/>
              </w:rPr>
            </w:pPr>
            <w:r w:rsidRPr="00211222">
              <w:rPr>
                <w:rFonts w:ascii="Arial" w:hAnsi="Arial" w:cs="Arial"/>
                <w:sz w:val="20"/>
                <w:szCs w:val="20"/>
              </w:rPr>
              <w:t>DS-1</w:t>
            </w:r>
          </w:p>
        </w:tc>
        <w:tc>
          <w:tcPr>
            <w:tcW w:w="2372" w:type="dxa"/>
            <w:vMerge w:val="restart"/>
            <w:shd w:val="clear" w:color="auto" w:fill="auto"/>
          </w:tcPr>
          <w:p w14:paraId="13508C45" w14:textId="77777777" w:rsidR="00211222" w:rsidRPr="00211222" w:rsidRDefault="00211222" w:rsidP="00211222">
            <w:pPr>
              <w:rPr>
                <w:rFonts w:ascii="Arial" w:hAnsi="Arial" w:cs="Arial"/>
                <w:sz w:val="20"/>
                <w:szCs w:val="20"/>
              </w:rPr>
            </w:pPr>
            <w:r w:rsidRPr="00211222">
              <w:rPr>
                <w:rFonts w:ascii="Arial" w:hAnsi="Arial" w:cs="Arial"/>
                <w:sz w:val="20"/>
                <w:szCs w:val="20"/>
              </w:rPr>
              <w:t>300.320(a)</w:t>
            </w:r>
          </w:p>
          <w:p w14:paraId="1421DC21" w14:textId="77777777" w:rsidR="00211222" w:rsidRPr="00945730" w:rsidRDefault="00211222" w:rsidP="00211222">
            <w:pPr>
              <w:rPr>
                <w:rFonts w:ascii="Arial" w:hAnsi="Arial" w:cs="Arial"/>
                <w:b/>
                <w:sz w:val="20"/>
                <w:szCs w:val="20"/>
              </w:rPr>
            </w:pPr>
            <w:r w:rsidRPr="00211222">
              <w:rPr>
                <w:rFonts w:ascii="Arial" w:hAnsi="Arial" w:cs="Arial"/>
                <w:sz w:val="20"/>
                <w:szCs w:val="20"/>
              </w:rPr>
              <w:t>300.323(a)</w:t>
            </w:r>
          </w:p>
        </w:tc>
        <w:tc>
          <w:tcPr>
            <w:tcW w:w="3675" w:type="dxa"/>
            <w:vMerge w:val="restart"/>
            <w:shd w:val="clear" w:color="auto" w:fill="auto"/>
          </w:tcPr>
          <w:p w14:paraId="7206A624" w14:textId="77777777" w:rsidR="00211222" w:rsidRPr="00211222" w:rsidRDefault="00211222" w:rsidP="00211222">
            <w:pPr>
              <w:rPr>
                <w:rFonts w:ascii="Arial" w:hAnsi="Arial" w:cs="Arial"/>
                <w:sz w:val="20"/>
                <w:szCs w:val="20"/>
              </w:rPr>
            </w:pPr>
            <w:r>
              <w:rPr>
                <w:rFonts w:ascii="Arial" w:hAnsi="Arial" w:cs="Arial"/>
                <w:sz w:val="20"/>
                <w:szCs w:val="20"/>
              </w:rPr>
              <w:t xml:space="preserve">Did the public agency have an IEP </w:t>
            </w:r>
            <w:r w:rsidR="00F24DFA">
              <w:rPr>
                <w:rFonts w:ascii="Arial" w:hAnsi="Arial" w:cs="Arial"/>
                <w:sz w:val="20"/>
                <w:szCs w:val="20"/>
              </w:rPr>
              <w:t xml:space="preserve">in effect </w:t>
            </w:r>
            <w:r>
              <w:rPr>
                <w:rFonts w:ascii="Arial" w:hAnsi="Arial" w:cs="Arial"/>
                <w:sz w:val="20"/>
                <w:szCs w:val="20"/>
              </w:rPr>
              <w:t>for the child?</w:t>
            </w:r>
          </w:p>
        </w:tc>
        <w:tc>
          <w:tcPr>
            <w:tcW w:w="1620" w:type="dxa"/>
            <w:shd w:val="clear" w:color="auto" w:fill="auto"/>
          </w:tcPr>
          <w:p w14:paraId="0420B036" w14:textId="77777777" w:rsidR="00211222" w:rsidRPr="00556C2A" w:rsidRDefault="00211222" w:rsidP="00211222">
            <w:pPr>
              <w:jc w:val="center"/>
              <w:rPr>
                <w:rFonts w:ascii="Arial" w:hAnsi="Arial" w:cs="Arial"/>
                <w:sz w:val="20"/>
                <w:szCs w:val="20"/>
              </w:rPr>
            </w:pPr>
            <w:r w:rsidRPr="00556C2A">
              <w:rPr>
                <w:rFonts w:ascii="Arial" w:hAnsi="Arial" w:cs="Arial"/>
                <w:sz w:val="20"/>
                <w:szCs w:val="20"/>
              </w:rPr>
              <w:t>YES</w:t>
            </w:r>
          </w:p>
        </w:tc>
        <w:tc>
          <w:tcPr>
            <w:tcW w:w="2836" w:type="dxa"/>
            <w:shd w:val="clear" w:color="auto" w:fill="auto"/>
          </w:tcPr>
          <w:p w14:paraId="7514C847" w14:textId="77777777" w:rsidR="00211222" w:rsidRPr="00211222" w:rsidRDefault="00621906" w:rsidP="00211222">
            <w:pPr>
              <w:rPr>
                <w:rFonts w:ascii="Arial" w:hAnsi="Arial" w:cs="Arial"/>
                <w:sz w:val="20"/>
                <w:szCs w:val="20"/>
              </w:rPr>
            </w:pPr>
            <w:r>
              <w:rPr>
                <w:rFonts w:ascii="Arial" w:hAnsi="Arial" w:cs="Arial"/>
                <w:sz w:val="20"/>
                <w:szCs w:val="20"/>
              </w:rPr>
              <w:t xml:space="preserve">The public agency has </w:t>
            </w:r>
            <w:r w:rsidR="00211222">
              <w:rPr>
                <w:rFonts w:ascii="Arial" w:hAnsi="Arial" w:cs="Arial"/>
                <w:sz w:val="20"/>
                <w:szCs w:val="20"/>
              </w:rPr>
              <w:t xml:space="preserve">an IEP </w:t>
            </w:r>
            <w:r w:rsidR="00F24DFA">
              <w:rPr>
                <w:rFonts w:ascii="Arial" w:hAnsi="Arial" w:cs="Arial"/>
                <w:sz w:val="20"/>
                <w:szCs w:val="20"/>
              </w:rPr>
              <w:t xml:space="preserve">in effect </w:t>
            </w:r>
            <w:r w:rsidR="00211222">
              <w:rPr>
                <w:rFonts w:ascii="Arial" w:hAnsi="Arial" w:cs="Arial"/>
                <w:sz w:val="20"/>
                <w:szCs w:val="20"/>
              </w:rPr>
              <w:t>for the child.</w:t>
            </w:r>
          </w:p>
        </w:tc>
        <w:tc>
          <w:tcPr>
            <w:tcW w:w="2379" w:type="dxa"/>
            <w:vMerge w:val="restart"/>
            <w:shd w:val="clear" w:color="auto" w:fill="auto"/>
          </w:tcPr>
          <w:p w14:paraId="395442A1" w14:textId="77777777" w:rsidR="00211222" w:rsidRPr="00211222" w:rsidRDefault="00211222" w:rsidP="00211222">
            <w:pPr>
              <w:rPr>
                <w:rFonts w:ascii="Arial" w:hAnsi="Arial" w:cs="Arial"/>
                <w:sz w:val="20"/>
                <w:szCs w:val="20"/>
              </w:rPr>
            </w:pPr>
            <w:r w:rsidRPr="00211222">
              <w:rPr>
                <w:rFonts w:ascii="Arial" w:hAnsi="Arial" w:cs="Arial"/>
                <w:sz w:val="20"/>
                <w:szCs w:val="20"/>
              </w:rPr>
              <w:t>Current IEP</w:t>
            </w:r>
          </w:p>
        </w:tc>
      </w:tr>
      <w:tr w:rsidR="00211222" w:rsidRPr="00DB3276" w14:paraId="31053A19" w14:textId="77777777" w:rsidTr="00234BC2">
        <w:trPr>
          <w:trHeight w:val="194"/>
        </w:trPr>
        <w:tc>
          <w:tcPr>
            <w:tcW w:w="1508" w:type="dxa"/>
            <w:vMerge/>
            <w:shd w:val="clear" w:color="auto" w:fill="auto"/>
          </w:tcPr>
          <w:p w14:paraId="6B04867F" w14:textId="77777777" w:rsidR="00211222" w:rsidRPr="00945730" w:rsidRDefault="00211222" w:rsidP="00211222">
            <w:pPr>
              <w:jc w:val="center"/>
              <w:rPr>
                <w:rFonts w:ascii="Arial" w:hAnsi="Arial" w:cs="Arial"/>
                <w:b/>
                <w:sz w:val="20"/>
                <w:szCs w:val="20"/>
              </w:rPr>
            </w:pPr>
          </w:p>
        </w:tc>
        <w:tc>
          <w:tcPr>
            <w:tcW w:w="2372" w:type="dxa"/>
            <w:vMerge/>
            <w:shd w:val="clear" w:color="auto" w:fill="auto"/>
          </w:tcPr>
          <w:p w14:paraId="27A89A2B" w14:textId="77777777" w:rsidR="00211222" w:rsidRDefault="00211222" w:rsidP="00211222">
            <w:pPr>
              <w:rPr>
                <w:rFonts w:ascii="Arial" w:hAnsi="Arial" w:cs="Arial"/>
                <w:b/>
                <w:sz w:val="20"/>
                <w:szCs w:val="20"/>
              </w:rPr>
            </w:pPr>
          </w:p>
        </w:tc>
        <w:tc>
          <w:tcPr>
            <w:tcW w:w="3675" w:type="dxa"/>
            <w:vMerge/>
            <w:shd w:val="clear" w:color="auto" w:fill="auto"/>
          </w:tcPr>
          <w:p w14:paraId="0A2F29FB" w14:textId="77777777" w:rsidR="00211222" w:rsidRDefault="00211222" w:rsidP="00211222">
            <w:pPr>
              <w:rPr>
                <w:rFonts w:ascii="Arial" w:hAnsi="Arial" w:cs="Arial"/>
                <w:sz w:val="20"/>
                <w:szCs w:val="20"/>
              </w:rPr>
            </w:pPr>
          </w:p>
        </w:tc>
        <w:tc>
          <w:tcPr>
            <w:tcW w:w="1620" w:type="dxa"/>
            <w:shd w:val="clear" w:color="auto" w:fill="auto"/>
          </w:tcPr>
          <w:p w14:paraId="4E6A4B2A" w14:textId="77777777" w:rsidR="00211222" w:rsidRPr="00556C2A" w:rsidRDefault="00211222" w:rsidP="00211222">
            <w:pPr>
              <w:jc w:val="center"/>
              <w:rPr>
                <w:rFonts w:ascii="Arial" w:hAnsi="Arial" w:cs="Arial"/>
                <w:sz w:val="20"/>
                <w:szCs w:val="20"/>
              </w:rPr>
            </w:pPr>
            <w:r w:rsidRPr="00556C2A">
              <w:rPr>
                <w:rFonts w:ascii="Arial" w:hAnsi="Arial" w:cs="Arial"/>
                <w:sz w:val="20"/>
                <w:szCs w:val="20"/>
              </w:rPr>
              <w:t>NO</w:t>
            </w:r>
          </w:p>
        </w:tc>
        <w:tc>
          <w:tcPr>
            <w:tcW w:w="2836" w:type="dxa"/>
            <w:shd w:val="clear" w:color="auto" w:fill="auto"/>
          </w:tcPr>
          <w:p w14:paraId="5ED260F3" w14:textId="77777777" w:rsidR="00211222" w:rsidRPr="00211222" w:rsidRDefault="00211222" w:rsidP="00211222">
            <w:pPr>
              <w:rPr>
                <w:rFonts w:ascii="Arial" w:hAnsi="Arial" w:cs="Arial"/>
                <w:sz w:val="20"/>
                <w:szCs w:val="20"/>
              </w:rPr>
            </w:pPr>
            <w:r>
              <w:rPr>
                <w:rFonts w:ascii="Arial" w:hAnsi="Arial" w:cs="Arial"/>
                <w:sz w:val="20"/>
                <w:szCs w:val="20"/>
              </w:rPr>
              <w:t xml:space="preserve">The public agency </w:t>
            </w:r>
            <w:r w:rsidRPr="00621906">
              <w:rPr>
                <w:rFonts w:ascii="Arial" w:hAnsi="Arial" w:cs="Arial"/>
                <w:sz w:val="20"/>
                <w:szCs w:val="20"/>
              </w:rPr>
              <w:t>did not have</w:t>
            </w:r>
            <w:r>
              <w:rPr>
                <w:rFonts w:ascii="Arial" w:hAnsi="Arial" w:cs="Arial"/>
                <w:b/>
                <w:sz w:val="20"/>
                <w:szCs w:val="20"/>
              </w:rPr>
              <w:t xml:space="preserve"> </w:t>
            </w:r>
            <w:r>
              <w:rPr>
                <w:rFonts w:ascii="Arial" w:hAnsi="Arial" w:cs="Arial"/>
                <w:sz w:val="20"/>
                <w:szCs w:val="20"/>
              </w:rPr>
              <w:t>an IEP</w:t>
            </w:r>
            <w:r w:rsidR="00F24DFA">
              <w:rPr>
                <w:rFonts w:ascii="Arial" w:hAnsi="Arial" w:cs="Arial"/>
                <w:sz w:val="20"/>
                <w:szCs w:val="20"/>
              </w:rPr>
              <w:t xml:space="preserve"> in effect</w:t>
            </w:r>
            <w:r>
              <w:rPr>
                <w:rFonts w:ascii="Arial" w:hAnsi="Arial" w:cs="Arial"/>
                <w:sz w:val="20"/>
                <w:szCs w:val="20"/>
              </w:rPr>
              <w:t xml:space="preserve"> for the child.</w:t>
            </w:r>
          </w:p>
        </w:tc>
        <w:tc>
          <w:tcPr>
            <w:tcW w:w="2379" w:type="dxa"/>
            <w:vMerge/>
            <w:shd w:val="clear" w:color="auto" w:fill="auto"/>
          </w:tcPr>
          <w:p w14:paraId="47DE2A2F" w14:textId="77777777" w:rsidR="00211222" w:rsidRPr="00945730" w:rsidRDefault="00211222" w:rsidP="00211222">
            <w:pPr>
              <w:jc w:val="center"/>
              <w:rPr>
                <w:rFonts w:ascii="Arial" w:hAnsi="Arial" w:cs="Arial"/>
                <w:b/>
                <w:sz w:val="20"/>
                <w:szCs w:val="20"/>
              </w:rPr>
            </w:pPr>
          </w:p>
        </w:tc>
      </w:tr>
      <w:tr w:rsidR="00211222" w:rsidRPr="00DB3276" w14:paraId="23E9AC04" w14:textId="77777777" w:rsidTr="001F478F">
        <w:trPr>
          <w:trHeight w:val="864"/>
        </w:trPr>
        <w:tc>
          <w:tcPr>
            <w:tcW w:w="1508" w:type="dxa"/>
            <w:vMerge w:val="restart"/>
          </w:tcPr>
          <w:p w14:paraId="30928F93" w14:textId="77777777" w:rsidR="00211222" w:rsidRDefault="00211222" w:rsidP="00211222">
            <w:pPr>
              <w:jc w:val="center"/>
              <w:rPr>
                <w:rFonts w:ascii="Arial" w:hAnsi="Arial" w:cs="Arial"/>
                <w:sz w:val="20"/>
                <w:szCs w:val="20"/>
              </w:rPr>
            </w:pPr>
            <w:r>
              <w:rPr>
                <w:rFonts w:ascii="Arial" w:hAnsi="Arial" w:cs="Arial"/>
                <w:sz w:val="20"/>
                <w:szCs w:val="20"/>
              </w:rPr>
              <w:t>DS-2</w:t>
            </w:r>
          </w:p>
        </w:tc>
        <w:tc>
          <w:tcPr>
            <w:tcW w:w="2372" w:type="dxa"/>
            <w:vMerge w:val="restart"/>
          </w:tcPr>
          <w:p w14:paraId="019AC09D" w14:textId="77777777" w:rsidR="00211222" w:rsidRDefault="00211222" w:rsidP="00211222">
            <w:pPr>
              <w:rPr>
                <w:rFonts w:ascii="Arial" w:hAnsi="Arial" w:cs="Arial"/>
                <w:sz w:val="20"/>
                <w:szCs w:val="20"/>
              </w:rPr>
            </w:pPr>
            <w:r>
              <w:rPr>
                <w:rFonts w:ascii="Arial" w:hAnsi="Arial" w:cs="Arial"/>
                <w:sz w:val="20"/>
                <w:szCs w:val="20"/>
              </w:rPr>
              <w:t>300.321(1)(1)(2)</w:t>
            </w:r>
          </w:p>
          <w:p w14:paraId="28DC0215" w14:textId="77777777" w:rsidR="00211222" w:rsidRDefault="00211222" w:rsidP="00211222">
            <w:pPr>
              <w:rPr>
                <w:rFonts w:ascii="Arial" w:hAnsi="Arial" w:cs="Arial"/>
                <w:sz w:val="20"/>
                <w:szCs w:val="20"/>
              </w:rPr>
            </w:pPr>
            <w:r>
              <w:rPr>
                <w:rFonts w:ascii="Arial" w:hAnsi="Arial" w:cs="Arial"/>
                <w:sz w:val="20"/>
                <w:szCs w:val="20"/>
              </w:rPr>
              <w:t>(3)(4)(</w:t>
            </w:r>
            <w:proofErr w:type="spellStart"/>
            <w:r>
              <w:rPr>
                <w:rFonts w:ascii="Arial" w:hAnsi="Arial" w:cs="Arial"/>
                <w:sz w:val="20"/>
                <w:szCs w:val="20"/>
              </w:rPr>
              <w:t>i</w:t>
            </w:r>
            <w:proofErr w:type="spellEnd"/>
            <w:r>
              <w:rPr>
                <w:rFonts w:ascii="Arial" w:hAnsi="Arial" w:cs="Arial"/>
                <w:sz w:val="20"/>
                <w:szCs w:val="20"/>
              </w:rPr>
              <w:t>)(ii)(iii)</w:t>
            </w:r>
          </w:p>
          <w:p w14:paraId="1B489834" w14:textId="77777777" w:rsidR="00211222" w:rsidRDefault="00211222" w:rsidP="00211222">
            <w:pPr>
              <w:rPr>
                <w:rFonts w:ascii="Arial" w:hAnsi="Arial" w:cs="Arial"/>
                <w:sz w:val="20"/>
                <w:szCs w:val="20"/>
              </w:rPr>
            </w:pPr>
            <w:r>
              <w:rPr>
                <w:rFonts w:ascii="Arial" w:hAnsi="Arial" w:cs="Arial"/>
                <w:sz w:val="20"/>
                <w:szCs w:val="20"/>
              </w:rPr>
              <w:t>(5)(6)(7)</w:t>
            </w:r>
          </w:p>
        </w:tc>
        <w:tc>
          <w:tcPr>
            <w:tcW w:w="3675" w:type="dxa"/>
            <w:vMerge w:val="restart"/>
          </w:tcPr>
          <w:p w14:paraId="4B03C730" w14:textId="77777777" w:rsidR="00211222" w:rsidRDefault="00211222" w:rsidP="00211222">
            <w:pPr>
              <w:rPr>
                <w:rFonts w:ascii="Arial" w:hAnsi="Arial" w:cs="Arial"/>
                <w:sz w:val="20"/>
                <w:szCs w:val="20"/>
              </w:rPr>
            </w:pPr>
            <w:r>
              <w:rPr>
                <w:rFonts w:ascii="Arial" w:hAnsi="Arial" w:cs="Arial"/>
                <w:sz w:val="20"/>
                <w:szCs w:val="20"/>
              </w:rPr>
              <w:t>Did the public agency ensure that the IEP Committee for the child include</w:t>
            </w:r>
          </w:p>
          <w:p w14:paraId="6AFD58C9" w14:textId="77777777" w:rsidR="00211222" w:rsidRDefault="00211222" w:rsidP="00211222">
            <w:pPr>
              <w:pStyle w:val="ListParagraph"/>
              <w:numPr>
                <w:ilvl w:val="0"/>
                <w:numId w:val="1"/>
              </w:numPr>
              <w:rPr>
                <w:rFonts w:ascii="Arial" w:hAnsi="Arial" w:cs="Arial"/>
                <w:sz w:val="20"/>
                <w:szCs w:val="20"/>
              </w:rPr>
            </w:pPr>
            <w:r>
              <w:rPr>
                <w:rFonts w:ascii="Arial" w:hAnsi="Arial" w:cs="Arial"/>
                <w:sz w:val="20"/>
                <w:szCs w:val="20"/>
              </w:rPr>
              <w:t>Parents;</w:t>
            </w:r>
          </w:p>
          <w:p w14:paraId="1443FF2C" w14:textId="77777777" w:rsidR="00211222" w:rsidRDefault="00211222" w:rsidP="00211222">
            <w:pPr>
              <w:pStyle w:val="ListParagraph"/>
              <w:numPr>
                <w:ilvl w:val="0"/>
                <w:numId w:val="1"/>
              </w:numPr>
              <w:rPr>
                <w:rFonts w:ascii="Arial" w:hAnsi="Arial" w:cs="Arial"/>
                <w:sz w:val="20"/>
                <w:szCs w:val="20"/>
              </w:rPr>
            </w:pPr>
            <w:r>
              <w:rPr>
                <w:rFonts w:ascii="Arial" w:hAnsi="Arial" w:cs="Arial"/>
                <w:sz w:val="20"/>
                <w:szCs w:val="20"/>
              </w:rPr>
              <w:t>General Education Teacher;</w:t>
            </w:r>
          </w:p>
          <w:p w14:paraId="0FA1010C" w14:textId="77777777" w:rsidR="00211222" w:rsidRDefault="00211222" w:rsidP="00211222">
            <w:pPr>
              <w:pStyle w:val="ListParagraph"/>
              <w:numPr>
                <w:ilvl w:val="0"/>
                <w:numId w:val="1"/>
              </w:numPr>
              <w:rPr>
                <w:rFonts w:ascii="Arial" w:hAnsi="Arial" w:cs="Arial"/>
                <w:sz w:val="20"/>
                <w:szCs w:val="20"/>
              </w:rPr>
            </w:pPr>
            <w:r>
              <w:rPr>
                <w:rFonts w:ascii="Arial" w:hAnsi="Arial" w:cs="Arial"/>
                <w:sz w:val="20"/>
                <w:szCs w:val="20"/>
              </w:rPr>
              <w:t>Special Education Teacher;</w:t>
            </w:r>
          </w:p>
          <w:p w14:paraId="2EB1D678" w14:textId="77777777" w:rsidR="00211222" w:rsidRDefault="00211222" w:rsidP="00211222">
            <w:pPr>
              <w:pStyle w:val="ListParagraph"/>
              <w:numPr>
                <w:ilvl w:val="0"/>
                <w:numId w:val="1"/>
              </w:numPr>
              <w:rPr>
                <w:rFonts w:ascii="Arial" w:hAnsi="Arial" w:cs="Arial"/>
                <w:sz w:val="20"/>
                <w:szCs w:val="20"/>
              </w:rPr>
            </w:pPr>
            <w:r>
              <w:rPr>
                <w:rFonts w:ascii="Arial" w:hAnsi="Arial" w:cs="Arial"/>
                <w:sz w:val="20"/>
                <w:szCs w:val="20"/>
              </w:rPr>
              <w:t>Agency Representative</w:t>
            </w:r>
          </w:p>
          <w:p w14:paraId="777D7A67" w14:textId="77777777" w:rsidR="00211222" w:rsidRDefault="00211222" w:rsidP="00211222">
            <w:pPr>
              <w:pStyle w:val="ListParagraph"/>
              <w:numPr>
                <w:ilvl w:val="0"/>
                <w:numId w:val="1"/>
              </w:numPr>
              <w:rPr>
                <w:rFonts w:ascii="Arial" w:hAnsi="Arial" w:cs="Arial"/>
                <w:sz w:val="20"/>
                <w:szCs w:val="20"/>
              </w:rPr>
            </w:pPr>
            <w:r>
              <w:rPr>
                <w:rFonts w:ascii="Arial" w:hAnsi="Arial" w:cs="Arial"/>
                <w:sz w:val="20"/>
                <w:szCs w:val="20"/>
              </w:rPr>
              <w:t>Related Service Personnel as appropriate;</w:t>
            </w:r>
          </w:p>
          <w:p w14:paraId="23CDC631" w14:textId="77777777" w:rsidR="00211222" w:rsidRPr="00945730" w:rsidRDefault="00211222" w:rsidP="00211222">
            <w:pPr>
              <w:pStyle w:val="ListParagraph"/>
              <w:numPr>
                <w:ilvl w:val="0"/>
                <w:numId w:val="1"/>
              </w:numPr>
              <w:rPr>
                <w:rFonts w:ascii="Arial" w:hAnsi="Arial" w:cs="Arial"/>
                <w:sz w:val="20"/>
                <w:szCs w:val="20"/>
              </w:rPr>
            </w:pPr>
            <w:r>
              <w:rPr>
                <w:rFonts w:ascii="Arial" w:hAnsi="Arial" w:cs="Arial"/>
                <w:sz w:val="20"/>
                <w:szCs w:val="20"/>
              </w:rPr>
              <w:t>Child as appropriate</w:t>
            </w:r>
          </w:p>
        </w:tc>
        <w:tc>
          <w:tcPr>
            <w:tcW w:w="1620" w:type="dxa"/>
          </w:tcPr>
          <w:p w14:paraId="28391A8C" w14:textId="77777777" w:rsidR="00211222" w:rsidRDefault="00211222" w:rsidP="00211222">
            <w:pPr>
              <w:jc w:val="center"/>
              <w:rPr>
                <w:rFonts w:ascii="Arial" w:hAnsi="Arial" w:cs="Arial"/>
                <w:sz w:val="20"/>
                <w:szCs w:val="20"/>
              </w:rPr>
            </w:pPr>
            <w:r>
              <w:rPr>
                <w:rFonts w:ascii="Arial" w:hAnsi="Arial" w:cs="Arial"/>
                <w:sz w:val="20"/>
                <w:szCs w:val="20"/>
              </w:rPr>
              <w:t>YES</w:t>
            </w:r>
          </w:p>
        </w:tc>
        <w:tc>
          <w:tcPr>
            <w:tcW w:w="2836" w:type="dxa"/>
          </w:tcPr>
          <w:p w14:paraId="31BC310C" w14:textId="77777777" w:rsidR="00211222" w:rsidRDefault="00211222" w:rsidP="00211222">
            <w:pPr>
              <w:rPr>
                <w:rFonts w:ascii="Arial" w:hAnsi="Arial" w:cs="Arial"/>
                <w:sz w:val="20"/>
                <w:szCs w:val="20"/>
              </w:rPr>
            </w:pPr>
            <w:r>
              <w:rPr>
                <w:rFonts w:ascii="Arial" w:hAnsi="Arial" w:cs="Arial"/>
                <w:sz w:val="20"/>
                <w:szCs w:val="20"/>
              </w:rPr>
              <w:t>The IEP Committee includes all persons as stated in SBP 300.321 regulation.</w:t>
            </w:r>
          </w:p>
        </w:tc>
        <w:tc>
          <w:tcPr>
            <w:tcW w:w="2379" w:type="dxa"/>
            <w:vMerge w:val="restart"/>
          </w:tcPr>
          <w:p w14:paraId="1BB25814" w14:textId="77777777" w:rsidR="00211222" w:rsidRDefault="00211222" w:rsidP="00211222">
            <w:pPr>
              <w:rPr>
                <w:rFonts w:ascii="Arial" w:hAnsi="Arial" w:cs="Arial"/>
                <w:sz w:val="20"/>
                <w:szCs w:val="20"/>
              </w:rPr>
            </w:pPr>
            <w:r>
              <w:rPr>
                <w:rFonts w:ascii="Arial" w:hAnsi="Arial" w:cs="Arial"/>
                <w:sz w:val="20"/>
                <w:szCs w:val="20"/>
              </w:rPr>
              <w:t>IEP-Signature Page</w:t>
            </w:r>
          </w:p>
        </w:tc>
      </w:tr>
      <w:tr w:rsidR="00211222" w:rsidRPr="00DB3276" w14:paraId="226BE6A7" w14:textId="77777777" w:rsidTr="001F478F">
        <w:trPr>
          <w:trHeight w:val="864"/>
        </w:trPr>
        <w:tc>
          <w:tcPr>
            <w:tcW w:w="1508" w:type="dxa"/>
            <w:vMerge/>
          </w:tcPr>
          <w:p w14:paraId="5678EA7F" w14:textId="77777777" w:rsidR="00211222" w:rsidRDefault="00211222" w:rsidP="00211222">
            <w:pPr>
              <w:jc w:val="center"/>
              <w:rPr>
                <w:rFonts w:ascii="Arial" w:hAnsi="Arial" w:cs="Arial"/>
                <w:sz w:val="20"/>
                <w:szCs w:val="20"/>
              </w:rPr>
            </w:pPr>
          </w:p>
        </w:tc>
        <w:tc>
          <w:tcPr>
            <w:tcW w:w="2372" w:type="dxa"/>
            <w:vMerge/>
          </w:tcPr>
          <w:p w14:paraId="77C8EA31" w14:textId="77777777" w:rsidR="00211222" w:rsidRDefault="00211222" w:rsidP="00211222">
            <w:pPr>
              <w:rPr>
                <w:rFonts w:ascii="Arial" w:hAnsi="Arial" w:cs="Arial"/>
                <w:sz w:val="20"/>
                <w:szCs w:val="20"/>
              </w:rPr>
            </w:pPr>
          </w:p>
        </w:tc>
        <w:tc>
          <w:tcPr>
            <w:tcW w:w="3675" w:type="dxa"/>
            <w:vMerge/>
          </w:tcPr>
          <w:p w14:paraId="71CD54C1" w14:textId="77777777" w:rsidR="00211222" w:rsidRDefault="00211222" w:rsidP="00211222">
            <w:pPr>
              <w:rPr>
                <w:rFonts w:ascii="Arial" w:hAnsi="Arial" w:cs="Arial"/>
                <w:sz w:val="20"/>
                <w:szCs w:val="20"/>
              </w:rPr>
            </w:pPr>
          </w:p>
        </w:tc>
        <w:tc>
          <w:tcPr>
            <w:tcW w:w="1620" w:type="dxa"/>
          </w:tcPr>
          <w:p w14:paraId="6D397329" w14:textId="77777777" w:rsidR="00211222" w:rsidRDefault="00211222" w:rsidP="00211222">
            <w:pPr>
              <w:jc w:val="center"/>
              <w:rPr>
                <w:rFonts w:ascii="Arial" w:hAnsi="Arial" w:cs="Arial"/>
                <w:sz w:val="20"/>
                <w:szCs w:val="20"/>
              </w:rPr>
            </w:pPr>
            <w:r>
              <w:rPr>
                <w:rFonts w:ascii="Arial" w:hAnsi="Arial" w:cs="Arial"/>
                <w:sz w:val="20"/>
                <w:szCs w:val="20"/>
              </w:rPr>
              <w:t>NO</w:t>
            </w:r>
          </w:p>
        </w:tc>
        <w:tc>
          <w:tcPr>
            <w:tcW w:w="2836" w:type="dxa"/>
          </w:tcPr>
          <w:p w14:paraId="5003E042" w14:textId="77777777" w:rsidR="00211222" w:rsidRPr="00945730" w:rsidRDefault="00211222" w:rsidP="00211222">
            <w:pPr>
              <w:rPr>
                <w:rFonts w:ascii="Arial" w:hAnsi="Arial" w:cs="Arial"/>
                <w:sz w:val="20"/>
                <w:szCs w:val="20"/>
              </w:rPr>
            </w:pPr>
            <w:r>
              <w:rPr>
                <w:rFonts w:ascii="Arial" w:hAnsi="Arial" w:cs="Arial"/>
                <w:sz w:val="20"/>
                <w:szCs w:val="20"/>
              </w:rPr>
              <w:t xml:space="preserve">The IEP Committee </w:t>
            </w:r>
            <w:r w:rsidRPr="00621906">
              <w:rPr>
                <w:rFonts w:ascii="Arial" w:hAnsi="Arial" w:cs="Arial"/>
                <w:sz w:val="20"/>
                <w:szCs w:val="20"/>
              </w:rPr>
              <w:t xml:space="preserve">does not </w:t>
            </w:r>
            <w:r>
              <w:rPr>
                <w:rFonts w:ascii="Arial" w:hAnsi="Arial" w:cs="Arial"/>
                <w:sz w:val="20"/>
                <w:szCs w:val="20"/>
              </w:rPr>
              <w:t xml:space="preserve">include </w:t>
            </w:r>
            <w:r w:rsidR="00F24DFA">
              <w:rPr>
                <w:rFonts w:ascii="Arial" w:hAnsi="Arial" w:cs="Arial"/>
                <w:sz w:val="20"/>
                <w:szCs w:val="20"/>
              </w:rPr>
              <w:t>required members</w:t>
            </w:r>
            <w:r>
              <w:rPr>
                <w:rFonts w:ascii="Arial" w:hAnsi="Arial" w:cs="Arial"/>
                <w:sz w:val="20"/>
                <w:szCs w:val="20"/>
              </w:rPr>
              <w:t xml:space="preserve"> as stated in SBP 300.321 regulation and/or no excusal form included in file. </w:t>
            </w:r>
          </w:p>
        </w:tc>
        <w:tc>
          <w:tcPr>
            <w:tcW w:w="2379" w:type="dxa"/>
            <w:vMerge/>
          </w:tcPr>
          <w:p w14:paraId="3FBF2143" w14:textId="77777777" w:rsidR="00211222" w:rsidRDefault="00211222" w:rsidP="00211222">
            <w:pPr>
              <w:rPr>
                <w:rFonts w:ascii="Arial" w:hAnsi="Arial" w:cs="Arial"/>
                <w:sz w:val="20"/>
                <w:szCs w:val="20"/>
              </w:rPr>
            </w:pPr>
          </w:p>
        </w:tc>
      </w:tr>
      <w:tr w:rsidR="009B5944" w:rsidRPr="00DB3276" w14:paraId="49F3EF3B" w14:textId="77777777" w:rsidTr="001F478F">
        <w:trPr>
          <w:trHeight w:val="690"/>
        </w:trPr>
        <w:tc>
          <w:tcPr>
            <w:tcW w:w="1508" w:type="dxa"/>
            <w:vMerge w:val="restart"/>
          </w:tcPr>
          <w:p w14:paraId="207C49F2" w14:textId="77777777" w:rsidR="009B5944" w:rsidRDefault="009B5944" w:rsidP="00211222">
            <w:pPr>
              <w:jc w:val="center"/>
              <w:rPr>
                <w:rFonts w:ascii="Arial" w:hAnsi="Arial" w:cs="Arial"/>
                <w:sz w:val="20"/>
                <w:szCs w:val="20"/>
              </w:rPr>
            </w:pPr>
            <w:r>
              <w:rPr>
                <w:rFonts w:ascii="Arial" w:hAnsi="Arial" w:cs="Arial"/>
                <w:sz w:val="20"/>
                <w:szCs w:val="20"/>
              </w:rPr>
              <w:t>DS-3</w:t>
            </w:r>
          </w:p>
        </w:tc>
        <w:tc>
          <w:tcPr>
            <w:tcW w:w="2372" w:type="dxa"/>
            <w:vMerge w:val="restart"/>
          </w:tcPr>
          <w:p w14:paraId="5B2D8202" w14:textId="77777777" w:rsidR="009B5944" w:rsidRDefault="009B5944" w:rsidP="00211222">
            <w:pPr>
              <w:rPr>
                <w:rFonts w:ascii="Arial" w:hAnsi="Arial" w:cs="Arial"/>
                <w:sz w:val="20"/>
                <w:szCs w:val="20"/>
              </w:rPr>
            </w:pPr>
            <w:r>
              <w:rPr>
                <w:rFonts w:ascii="Arial" w:hAnsi="Arial" w:cs="Arial"/>
                <w:sz w:val="20"/>
                <w:szCs w:val="20"/>
              </w:rPr>
              <w:t>300.321(b)(1)(</w:t>
            </w:r>
            <w:proofErr w:type="spellStart"/>
            <w:r>
              <w:rPr>
                <w:rFonts w:ascii="Arial" w:hAnsi="Arial" w:cs="Arial"/>
                <w:sz w:val="20"/>
                <w:szCs w:val="20"/>
              </w:rPr>
              <w:t>i</w:t>
            </w:r>
            <w:proofErr w:type="spellEnd"/>
            <w:r>
              <w:rPr>
                <w:rFonts w:ascii="Arial" w:hAnsi="Arial" w:cs="Arial"/>
                <w:sz w:val="20"/>
                <w:szCs w:val="20"/>
              </w:rPr>
              <w:t>)(ii)</w:t>
            </w:r>
          </w:p>
        </w:tc>
        <w:tc>
          <w:tcPr>
            <w:tcW w:w="3675" w:type="dxa"/>
            <w:vMerge w:val="restart"/>
          </w:tcPr>
          <w:p w14:paraId="7BE1704C" w14:textId="77777777" w:rsidR="009B5944" w:rsidRDefault="009B5944" w:rsidP="00211222">
            <w:pPr>
              <w:rPr>
                <w:rFonts w:ascii="Arial" w:hAnsi="Arial" w:cs="Arial"/>
                <w:sz w:val="20"/>
                <w:szCs w:val="20"/>
              </w:rPr>
            </w:pPr>
            <w:r>
              <w:rPr>
                <w:rFonts w:ascii="Arial" w:hAnsi="Arial" w:cs="Arial"/>
                <w:sz w:val="20"/>
                <w:szCs w:val="20"/>
              </w:rPr>
              <w:t>Did the public agency ensure the IEP Committee review/revises the IEP as appropriate to address</w:t>
            </w:r>
          </w:p>
          <w:p w14:paraId="129E1131" w14:textId="77777777" w:rsidR="009B5944" w:rsidRDefault="009B5944" w:rsidP="00211222">
            <w:pPr>
              <w:pStyle w:val="ListParagraph"/>
              <w:numPr>
                <w:ilvl w:val="0"/>
                <w:numId w:val="2"/>
              </w:numPr>
              <w:rPr>
                <w:rFonts w:ascii="Arial" w:hAnsi="Arial" w:cs="Arial"/>
                <w:sz w:val="20"/>
                <w:szCs w:val="20"/>
              </w:rPr>
            </w:pPr>
            <w:r>
              <w:rPr>
                <w:rFonts w:ascii="Arial" w:hAnsi="Arial" w:cs="Arial"/>
                <w:sz w:val="20"/>
                <w:szCs w:val="20"/>
              </w:rPr>
              <w:t xml:space="preserve">Any lack of expected progress toward the annual goals; </w:t>
            </w:r>
          </w:p>
          <w:p w14:paraId="550648C3" w14:textId="77777777" w:rsidR="009B5944" w:rsidRDefault="009B5944" w:rsidP="00211222">
            <w:pPr>
              <w:pStyle w:val="ListParagraph"/>
              <w:numPr>
                <w:ilvl w:val="0"/>
                <w:numId w:val="2"/>
              </w:numPr>
              <w:rPr>
                <w:rFonts w:ascii="Arial" w:hAnsi="Arial" w:cs="Arial"/>
                <w:sz w:val="20"/>
                <w:szCs w:val="20"/>
              </w:rPr>
            </w:pPr>
            <w:r>
              <w:rPr>
                <w:rFonts w:ascii="Arial" w:hAnsi="Arial" w:cs="Arial"/>
                <w:sz w:val="20"/>
                <w:szCs w:val="20"/>
              </w:rPr>
              <w:t>The results of any reevaluation;</w:t>
            </w:r>
          </w:p>
          <w:p w14:paraId="6D223103" w14:textId="77777777" w:rsidR="009B5944" w:rsidRDefault="009B5944" w:rsidP="00211222">
            <w:pPr>
              <w:pStyle w:val="ListParagraph"/>
              <w:numPr>
                <w:ilvl w:val="0"/>
                <w:numId w:val="2"/>
              </w:numPr>
              <w:rPr>
                <w:rFonts w:ascii="Arial" w:hAnsi="Arial" w:cs="Arial"/>
                <w:sz w:val="20"/>
                <w:szCs w:val="20"/>
              </w:rPr>
            </w:pPr>
            <w:r>
              <w:rPr>
                <w:rFonts w:ascii="Arial" w:hAnsi="Arial" w:cs="Arial"/>
                <w:sz w:val="20"/>
                <w:szCs w:val="20"/>
              </w:rPr>
              <w:t>Information about the child provided to or by the parents;</w:t>
            </w:r>
          </w:p>
          <w:p w14:paraId="53BF2791" w14:textId="77777777" w:rsidR="009B5944" w:rsidRPr="00773F75" w:rsidRDefault="009B5944" w:rsidP="00211222">
            <w:pPr>
              <w:pStyle w:val="ListParagraph"/>
              <w:numPr>
                <w:ilvl w:val="0"/>
                <w:numId w:val="2"/>
              </w:numPr>
              <w:rPr>
                <w:rFonts w:ascii="Arial" w:hAnsi="Arial" w:cs="Arial"/>
                <w:sz w:val="20"/>
                <w:szCs w:val="20"/>
              </w:rPr>
            </w:pPr>
            <w:r>
              <w:rPr>
                <w:rFonts w:ascii="Arial" w:hAnsi="Arial" w:cs="Arial"/>
                <w:sz w:val="20"/>
                <w:szCs w:val="20"/>
              </w:rPr>
              <w:t xml:space="preserve">The child’s anticipated needs. </w:t>
            </w:r>
          </w:p>
        </w:tc>
        <w:tc>
          <w:tcPr>
            <w:tcW w:w="1620" w:type="dxa"/>
          </w:tcPr>
          <w:p w14:paraId="675DB9AB" w14:textId="77777777" w:rsidR="009B5944" w:rsidRDefault="009B5944" w:rsidP="00211222">
            <w:pPr>
              <w:jc w:val="center"/>
              <w:rPr>
                <w:rFonts w:ascii="Arial" w:hAnsi="Arial" w:cs="Arial"/>
                <w:sz w:val="20"/>
                <w:szCs w:val="20"/>
              </w:rPr>
            </w:pPr>
            <w:r>
              <w:rPr>
                <w:rFonts w:ascii="Arial" w:hAnsi="Arial" w:cs="Arial"/>
                <w:sz w:val="20"/>
                <w:szCs w:val="20"/>
              </w:rPr>
              <w:t>YES</w:t>
            </w:r>
          </w:p>
        </w:tc>
        <w:tc>
          <w:tcPr>
            <w:tcW w:w="2836" w:type="dxa"/>
          </w:tcPr>
          <w:p w14:paraId="11A8C6B7" w14:textId="77777777" w:rsidR="009B5944" w:rsidRDefault="009B5944" w:rsidP="00211222">
            <w:pPr>
              <w:rPr>
                <w:rFonts w:ascii="Arial" w:hAnsi="Arial" w:cs="Arial"/>
                <w:sz w:val="20"/>
                <w:szCs w:val="20"/>
              </w:rPr>
            </w:pPr>
            <w:r>
              <w:rPr>
                <w:rFonts w:ascii="Arial" w:hAnsi="Arial" w:cs="Arial"/>
                <w:sz w:val="20"/>
                <w:szCs w:val="20"/>
              </w:rPr>
              <w:t>Invitation to Committee Meeting</w:t>
            </w:r>
          </w:p>
          <w:p w14:paraId="12DC1C0C" w14:textId="77777777" w:rsidR="009B5944" w:rsidRDefault="009B5944" w:rsidP="00211222">
            <w:pPr>
              <w:rPr>
                <w:rFonts w:ascii="Arial" w:hAnsi="Arial" w:cs="Arial"/>
                <w:sz w:val="20"/>
                <w:szCs w:val="20"/>
              </w:rPr>
            </w:pPr>
            <w:r>
              <w:rPr>
                <w:rFonts w:ascii="Arial" w:hAnsi="Arial" w:cs="Arial"/>
                <w:sz w:val="20"/>
                <w:szCs w:val="20"/>
              </w:rPr>
              <w:t>Prior Written Notices</w:t>
            </w:r>
          </w:p>
          <w:p w14:paraId="212CA95D" w14:textId="77777777" w:rsidR="009B5944" w:rsidRDefault="009B5944" w:rsidP="00211222">
            <w:pPr>
              <w:rPr>
                <w:rFonts w:ascii="Arial" w:hAnsi="Arial" w:cs="Arial"/>
                <w:sz w:val="20"/>
                <w:szCs w:val="20"/>
              </w:rPr>
            </w:pPr>
            <w:r>
              <w:rPr>
                <w:rFonts w:ascii="Arial" w:hAnsi="Arial" w:cs="Arial"/>
                <w:sz w:val="20"/>
                <w:szCs w:val="20"/>
              </w:rPr>
              <w:t>Summary of review/revisions</w:t>
            </w:r>
          </w:p>
          <w:p w14:paraId="496A26AE" w14:textId="77777777" w:rsidR="009B5944" w:rsidRDefault="009B5944" w:rsidP="00211222">
            <w:pPr>
              <w:rPr>
                <w:rFonts w:ascii="Arial" w:hAnsi="Arial" w:cs="Arial"/>
                <w:sz w:val="20"/>
                <w:szCs w:val="20"/>
              </w:rPr>
            </w:pPr>
          </w:p>
        </w:tc>
        <w:tc>
          <w:tcPr>
            <w:tcW w:w="2379" w:type="dxa"/>
            <w:vMerge w:val="restart"/>
          </w:tcPr>
          <w:p w14:paraId="085ACF82" w14:textId="77777777" w:rsidR="009B5944" w:rsidRDefault="009B5944" w:rsidP="00211222">
            <w:pPr>
              <w:rPr>
                <w:rFonts w:ascii="Arial" w:hAnsi="Arial" w:cs="Arial"/>
                <w:sz w:val="20"/>
                <w:szCs w:val="20"/>
              </w:rPr>
            </w:pPr>
            <w:r>
              <w:rPr>
                <w:rFonts w:ascii="Arial" w:hAnsi="Arial" w:cs="Arial"/>
                <w:sz w:val="20"/>
                <w:szCs w:val="20"/>
              </w:rPr>
              <w:t>IEP-Signature Page</w:t>
            </w:r>
          </w:p>
          <w:p w14:paraId="1ED77017" w14:textId="77777777" w:rsidR="009B5944" w:rsidRDefault="009B5944" w:rsidP="00211222">
            <w:pPr>
              <w:rPr>
                <w:rFonts w:ascii="Arial" w:hAnsi="Arial" w:cs="Arial"/>
                <w:sz w:val="20"/>
                <w:szCs w:val="20"/>
              </w:rPr>
            </w:pPr>
            <w:r>
              <w:rPr>
                <w:rFonts w:ascii="Arial" w:hAnsi="Arial" w:cs="Arial"/>
                <w:sz w:val="20"/>
                <w:szCs w:val="20"/>
              </w:rPr>
              <w:t>IEP-Goal Page</w:t>
            </w:r>
          </w:p>
        </w:tc>
      </w:tr>
      <w:tr w:rsidR="009B5944" w:rsidRPr="00DB3276" w14:paraId="17324FAF" w14:textId="77777777" w:rsidTr="009B5944">
        <w:trPr>
          <w:trHeight w:val="351"/>
        </w:trPr>
        <w:tc>
          <w:tcPr>
            <w:tcW w:w="1508" w:type="dxa"/>
            <w:vMerge/>
          </w:tcPr>
          <w:p w14:paraId="2E2D9236" w14:textId="77777777" w:rsidR="009B5944" w:rsidRDefault="009B5944" w:rsidP="00211222">
            <w:pPr>
              <w:jc w:val="center"/>
              <w:rPr>
                <w:rFonts w:ascii="Arial" w:hAnsi="Arial" w:cs="Arial"/>
                <w:sz w:val="20"/>
                <w:szCs w:val="20"/>
              </w:rPr>
            </w:pPr>
          </w:p>
        </w:tc>
        <w:tc>
          <w:tcPr>
            <w:tcW w:w="2372" w:type="dxa"/>
            <w:vMerge/>
          </w:tcPr>
          <w:p w14:paraId="254EEB0D" w14:textId="77777777" w:rsidR="009B5944" w:rsidRDefault="009B5944" w:rsidP="00211222">
            <w:pPr>
              <w:rPr>
                <w:rFonts w:ascii="Arial" w:hAnsi="Arial" w:cs="Arial"/>
                <w:sz w:val="20"/>
                <w:szCs w:val="20"/>
              </w:rPr>
            </w:pPr>
          </w:p>
        </w:tc>
        <w:tc>
          <w:tcPr>
            <w:tcW w:w="3675" w:type="dxa"/>
            <w:vMerge/>
          </w:tcPr>
          <w:p w14:paraId="5F9C057F" w14:textId="77777777" w:rsidR="009B5944" w:rsidRDefault="009B5944" w:rsidP="00211222">
            <w:pPr>
              <w:rPr>
                <w:rFonts w:ascii="Arial" w:hAnsi="Arial" w:cs="Arial"/>
                <w:sz w:val="20"/>
                <w:szCs w:val="20"/>
              </w:rPr>
            </w:pPr>
          </w:p>
        </w:tc>
        <w:tc>
          <w:tcPr>
            <w:tcW w:w="1620" w:type="dxa"/>
          </w:tcPr>
          <w:p w14:paraId="7F8BC6AE" w14:textId="77777777" w:rsidR="009B5944" w:rsidRDefault="009B5944" w:rsidP="003650F8">
            <w:pPr>
              <w:jc w:val="cente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670528" behindDoc="0" locked="0" layoutInCell="1" allowOverlap="1" wp14:anchorId="7E485BFA" wp14:editId="38FD875F">
                      <wp:simplePos x="0" y="0"/>
                      <wp:positionH relativeFrom="column">
                        <wp:posOffset>421069</wp:posOffset>
                      </wp:positionH>
                      <wp:positionV relativeFrom="paragraph">
                        <wp:posOffset>20850</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4A4040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2.45pt;margin-top:.9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">
                      <v:imagedata r:id="rId9" o:title=""/>
                    </v:shape>
                  </w:pict>
                </mc:Fallback>
              </mc:AlternateContent>
            </w:r>
            <w:r w:rsidR="003650F8">
              <w:rPr>
                <w:rFonts w:ascii="Arial" w:hAnsi="Arial" w:cs="Arial"/>
                <w:sz w:val="20"/>
                <w:szCs w:val="20"/>
              </w:rPr>
              <w:t>YES</w:t>
            </w:r>
          </w:p>
        </w:tc>
        <w:tc>
          <w:tcPr>
            <w:tcW w:w="2836" w:type="dxa"/>
          </w:tcPr>
          <w:p w14:paraId="3051F07B" w14:textId="77777777" w:rsidR="009B5944" w:rsidRDefault="009B5944" w:rsidP="00211222">
            <w:pPr>
              <w:rPr>
                <w:rFonts w:ascii="Arial" w:hAnsi="Arial" w:cs="Arial"/>
                <w:sz w:val="20"/>
                <w:szCs w:val="20"/>
              </w:rPr>
            </w:pPr>
            <w:r>
              <w:rPr>
                <w:rFonts w:ascii="Arial" w:hAnsi="Arial" w:cs="Arial"/>
                <w:sz w:val="20"/>
                <w:szCs w:val="20"/>
              </w:rPr>
              <w:t>The IEP Committee did not review/revised the IEP as appropriate.</w:t>
            </w:r>
          </w:p>
        </w:tc>
        <w:tc>
          <w:tcPr>
            <w:tcW w:w="2379" w:type="dxa"/>
            <w:vMerge/>
          </w:tcPr>
          <w:p w14:paraId="52836E7B" w14:textId="77777777" w:rsidR="009B5944" w:rsidRDefault="009B5944" w:rsidP="00211222">
            <w:pPr>
              <w:rPr>
                <w:rFonts w:ascii="Arial" w:hAnsi="Arial" w:cs="Arial"/>
                <w:sz w:val="20"/>
                <w:szCs w:val="20"/>
              </w:rPr>
            </w:pPr>
          </w:p>
        </w:tc>
      </w:tr>
      <w:tr w:rsidR="009B5944" w:rsidRPr="00DB3276" w14:paraId="145B0525" w14:textId="77777777" w:rsidTr="001F478F">
        <w:trPr>
          <w:trHeight w:val="351"/>
        </w:trPr>
        <w:tc>
          <w:tcPr>
            <w:tcW w:w="1508" w:type="dxa"/>
            <w:vMerge/>
          </w:tcPr>
          <w:p w14:paraId="0027AEBD" w14:textId="77777777" w:rsidR="009B5944" w:rsidRDefault="009B5944" w:rsidP="00211222">
            <w:pPr>
              <w:jc w:val="center"/>
              <w:rPr>
                <w:rFonts w:ascii="Arial" w:hAnsi="Arial" w:cs="Arial"/>
                <w:sz w:val="20"/>
                <w:szCs w:val="20"/>
              </w:rPr>
            </w:pPr>
          </w:p>
        </w:tc>
        <w:tc>
          <w:tcPr>
            <w:tcW w:w="2372" w:type="dxa"/>
            <w:vMerge/>
          </w:tcPr>
          <w:p w14:paraId="0D674B0D" w14:textId="77777777" w:rsidR="009B5944" w:rsidRDefault="009B5944" w:rsidP="00211222">
            <w:pPr>
              <w:rPr>
                <w:rFonts w:ascii="Arial" w:hAnsi="Arial" w:cs="Arial"/>
                <w:sz w:val="20"/>
                <w:szCs w:val="20"/>
              </w:rPr>
            </w:pPr>
          </w:p>
        </w:tc>
        <w:tc>
          <w:tcPr>
            <w:tcW w:w="3675" w:type="dxa"/>
            <w:vMerge/>
          </w:tcPr>
          <w:p w14:paraId="4EB6E2A7" w14:textId="77777777" w:rsidR="009B5944" w:rsidRDefault="009B5944" w:rsidP="00211222">
            <w:pPr>
              <w:rPr>
                <w:rFonts w:ascii="Arial" w:hAnsi="Arial" w:cs="Arial"/>
                <w:sz w:val="20"/>
                <w:szCs w:val="20"/>
              </w:rPr>
            </w:pPr>
          </w:p>
        </w:tc>
        <w:tc>
          <w:tcPr>
            <w:tcW w:w="1620" w:type="dxa"/>
          </w:tcPr>
          <w:p w14:paraId="5921F9F6" w14:textId="77777777" w:rsidR="009B5944" w:rsidRDefault="009B5944" w:rsidP="00211222">
            <w:pPr>
              <w:jc w:val="center"/>
              <w:rPr>
                <w:rFonts w:ascii="Arial" w:hAnsi="Arial" w:cs="Arial"/>
                <w:noProof/>
                <w:sz w:val="20"/>
                <w:szCs w:val="20"/>
              </w:rPr>
            </w:pPr>
            <w:r>
              <w:rPr>
                <w:rFonts w:ascii="Arial" w:hAnsi="Arial" w:cs="Arial"/>
                <w:noProof/>
                <w:sz w:val="20"/>
                <w:szCs w:val="20"/>
              </w:rPr>
              <w:t>NA</w:t>
            </w:r>
          </w:p>
        </w:tc>
        <w:tc>
          <w:tcPr>
            <w:tcW w:w="2836" w:type="dxa"/>
          </w:tcPr>
          <w:p w14:paraId="077F47DC" w14:textId="77777777" w:rsidR="009B5944" w:rsidRDefault="003650F8" w:rsidP="00211222">
            <w:pPr>
              <w:rPr>
                <w:rFonts w:ascii="Arial" w:hAnsi="Arial" w:cs="Arial"/>
                <w:sz w:val="20"/>
                <w:szCs w:val="20"/>
              </w:rPr>
            </w:pPr>
            <w:r>
              <w:rPr>
                <w:rFonts w:ascii="Arial" w:hAnsi="Arial" w:cs="Arial"/>
                <w:sz w:val="20"/>
                <w:szCs w:val="20"/>
              </w:rPr>
              <w:t>No revision required during this audit</w:t>
            </w:r>
          </w:p>
        </w:tc>
        <w:tc>
          <w:tcPr>
            <w:tcW w:w="2379" w:type="dxa"/>
            <w:vMerge/>
          </w:tcPr>
          <w:p w14:paraId="38F46F35" w14:textId="77777777" w:rsidR="009B5944" w:rsidRDefault="009B5944" w:rsidP="00211222">
            <w:pPr>
              <w:rPr>
                <w:rFonts w:ascii="Arial" w:hAnsi="Arial" w:cs="Arial"/>
                <w:sz w:val="20"/>
                <w:szCs w:val="20"/>
              </w:rPr>
            </w:pPr>
          </w:p>
        </w:tc>
      </w:tr>
      <w:tr w:rsidR="005730DD" w:rsidRPr="00DB3276" w14:paraId="58D34C3B" w14:textId="77777777" w:rsidTr="001F478F">
        <w:trPr>
          <w:trHeight w:val="305"/>
        </w:trPr>
        <w:tc>
          <w:tcPr>
            <w:tcW w:w="1508" w:type="dxa"/>
            <w:vMerge w:val="restart"/>
          </w:tcPr>
          <w:p w14:paraId="02E11B76" w14:textId="77777777" w:rsidR="005730DD" w:rsidRDefault="005730DD" w:rsidP="00211222">
            <w:pPr>
              <w:jc w:val="center"/>
              <w:rPr>
                <w:rFonts w:ascii="Arial" w:hAnsi="Arial" w:cs="Arial"/>
                <w:sz w:val="20"/>
                <w:szCs w:val="20"/>
              </w:rPr>
            </w:pPr>
            <w:r>
              <w:rPr>
                <w:rFonts w:ascii="Arial" w:hAnsi="Arial" w:cs="Arial"/>
                <w:sz w:val="20"/>
                <w:szCs w:val="20"/>
              </w:rPr>
              <w:t>DS-4</w:t>
            </w:r>
          </w:p>
        </w:tc>
        <w:tc>
          <w:tcPr>
            <w:tcW w:w="2372" w:type="dxa"/>
            <w:vMerge w:val="restart"/>
          </w:tcPr>
          <w:p w14:paraId="10E72821" w14:textId="77777777" w:rsidR="005730DD" w:rsidRDefault="005730DD" w:rsidP="00211222">
            <w:pPr>
              <w:rPr>
                <w:rFonts w:ascii="Arial" w:hAnsi="Arial" w:cs="Arial"/>
                <w:sz w:val="20"/>
                <w:szCs w:val="20"/>
              </w:rPr>
            </w:pPr>
            <w:r>
              <w:rPr>
                <w:rFonts w:ascii="Arial" w:hAnsi="Arial" w:cs="Arial"/>
                <w:sz w:val="20"/>
                <w:szCs w:val="20"/>
              </w:rPr>
              <w:t>300.320(A)(1)(</w:t>
            </w:r>
            <w:proofErr w:type="spellStart"/>
            <w:r>
              <w:rPr>
                <w:rFonts w:ascii="Arial" w:hAnsi="Arial" w:cs="Arial"/>
                <w:sz w:val="20"/>
                <w:szCs w:val="20"/>
              </w:rPr>
              <w:t>i</w:t>
            </w:r>
            <w:proofErr w:type="spellEnd"/>
            <w:r>
              <w:rPr>
                <w:rFonts w:ascii="Arial" w:hAnsi="Arial" w:cs="Arial"/>
                <w:sz w:val="20"/>
                <w:szCs w:val="20"/>
              </w:rPr>
              <w:t>)(ii)</w:t>
            </w:r>
          </w:p>
        </w:tc>
        <w:tc>
          <w:tcPr>
            <w:tcW w:w="3675" w:type="dxa"/>
            <w:vMerge w:val="restart"/>
          </w:tcPr>
          <w:p w14:paraId="0EFB3E8E" w14:textId="77777777" w:rsidR="005730DD" w:rsidRDefault="009B5944" w:rsidP="00211222">
            <w:pP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660288" behindDoc="0" locked="0" layoutInCell="1" allowOverlap="1" wp14:anchorId="713F2399" wp14:editId="1E45877D">
                      <wp:simplePos x="0" y="0"/>
                      <wp:positionH relativeFrom="column">
                        <wp:posOffset>1111294</wp:posOffset>
                      </wp:positionH>
                      <wp:positionV relativeFrom="paragraph">
                        <wp:posOffset>161907</wp:posOffset>
                      </wp:positionV>
                      <wp:extent cx="18720" cy="49680"/>
                      <wp:effectExtent l="38100" t="38100" r="45085" b="3937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18720" cy="49680"/>
                            </w14:xfrm>
                          </w14:contentPart>
                        </a:graphicData>
                      </a:graphic>
                    </wp:anchor>
                  </w:drawing>
                </mc:Choice>
                <mc:Fallback>
                  <w:pict>
                    <v:shape w14:anchorId="5351EAEB" id="Ink 6" o:spid="_x0000_s1026" type="#_x0000_t75" style="position:absolute;margin-left:86.3pt;margin-top:11.55pt;width:3.9pt;height:6.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">
                      <v:imagedata r:id="rId11" o:title=""/>
                    </v:shape>
                  </w:pict>
                </mc:Fallback>
              </mc:AlternateContent>
            </w:r>
            <w:r w:rsidR="005730DD">
              <w:rPr>
                <w:rFonts w:ascii="Arial" w:hAnsi="Arial" w:cs="Arial"/>
                <w:sz w:val="20"/>
                <w:szCs w:val="20"/>
              </w:rPr>
              <w:t xml:space="preserve">Did the IEP include a statement of how the student’s disability affects the child’s involvement and progress in general education? </w:t>
            </w:r>
          </w:p>
        </w:tc>
        <w:tc>
          <w:tcPr>
            <w:tcW w:w="1620" w:type="dxa"/>
          </w:tcPr>
          <w:p w14:paraId="579B796B" w14:textId="77777777" w:rsidR="005730DD" w:rsidRDefault="005730DD" w:rsidP="00211222">
            <w:pPr>
              <w:jc w:val="center"/>
              <w:rPr>
                <w:rFonts w:ascii="Arial" w:hAnsi="Arial" w:cs="Arial"/>
                <w:sz w:val="20"/>
                <w:szCs w:val="20"/>
              </w:rPr>
            </w:pPr>
            <w:r>
              <w:rPr>
                <w:rFonts w:ascii="Arial" w:hAnsi="Arial" w:cs="Arial"/>
                <w:sz w:val="20"/>
                <w:szCs w:val="20"/>
              </w:rPr>
              <w:t>YES</w:t>
            </w:r>
          </w:p>
        </w:tc>
        <w:tc>
          <w:tcPr>
            <w:tcW w:w="2836" w:type="dxa"/>
          </w:tcPr>
          <w:p w14:paraId="028DE1AE" w14:textId="77777777" w:rsidR="005730DD" w:rsidRPr="00773F75" w:rsidRDefault="005730DD" w:rsidP="00211222">
            <w:pPr>
              <w:rPr>
                <w:rFonts w:ascii="Arial" w:hAnsi="Arial" w:cs="Arial"/>
                <w:sz w:val="20"/>
                <w:szCs w:val="20"/>
              </w:rPr>
            </w:pPr>
            <w:r>
              <w:rPr>
                <w:rFonts w:ascii="Arial" w:hAnsi="Arial" w:cs="Arial"/>
                <w:sz w:val="20"/>
                <w:szCs w:val="20"/>
              </w:rPr>
              <w:t xml:space="preserve">Impact statement explains how the disability </w:t>
            </w:r>
            <w:r w:rsidRPr="00621906">
              <w:rPr>
                <w:rFonts w:ascii="Arial" w:hAnsi="Arial" w:cs="Arial"/>
                <w:sz w:val="20"/>
                <w:szCs w:val="20"/>
              </w:rPr>
              <w:t xml:space="preserve">affects </w:t>
            </w:r>
            <w:r>
              <w:rPr>
                <w:rFonts w:ascii="Arial" w:hAnsi="Arial" w:cs="Arial"/>
                <w:sz w:val="20"/>
                <w:szCs w:val="20"/>
              </w:rPr>
              <w:t>performance.</w:t>
            </w:r>
          </w:p>
        </w:tc>
        <w:tc>
          <w:tcPr>
            <w:tcW w:w="2379" w:type="dxa"/>
            <w:vMerge w:val="restart"/>
          </w:tcPr>
          <w:p w14:paraId="18178197" w14:textId="77777777" w:rsidR="005730DD" w:rsidRDefault="005730DD" w:rsidP="00211222">
            <w:pPr>
              <w:rPr>
                <w:rFonts w:ascii="Arial" w:hAnsi="Arial" w:cs="Arial"/>
                <w:sz w:val="20"/>
                <w:szCs w:val="20"/>
              </w:rPr>
            </w:pPr>
            <w:r>
              <w:rPr>
                <w:rFonts w:ascii="Arial" w:hAnsi="Arial" w:cs="Arial"/>
                <w:sz w:val="20"/>
                <w:szCs w:val="20"/>
              </w:rPr>
              <w:t>IEP-PLAAFP</w:t>
            </w:r>
          </w:p>
        </w:tc>
      </w:tr>
      <w:tr w:rsidR="005730DD" w:rsidRPr="00DB3276" w14:paraId="1C1C23B2" w14:textId="77777777" w:rsidTr="001F478F">
        <w:trPr>
          <w:trHeight w:val="305"/>
        </w:trPr>
        <w:tc>
          <w:tcPr>
            <w:tcW w:w="1508" w:type="dxa"/>
            <w:vMerge/>
          </w:tcPr>
          <w:p w14:paraId="3D206420" w14:textId="77777777" w:rsidR="005730DD" w:rsidRDefault="005730DD" w:rsidP="00211222">
            <w:pPr>
              <w:rPr>
                <w:rFonts w:ascii="Arial" w:hAnsi="Arial" w:cs="Arial"/>
                <w:sz w:val="20"/>
                <w:szCs w:val="20"/>
              </w:rPr>
            </w:pPr>
          </w:p>
        </w:tc>
        <w:tc>
          <w:tcPr>
            <w:tcW w:w="2372" w:type="dxa"/>
            <w:vMerge/>
          </w:tcPr>
          <w:p w14:paraId="1EAE00A9" w14:textId="77777777" w:rsidR="005730DD" w:rsidRDefault="005730DD" w:rsidP="00211222">
            <w:pPr>
              <w:rPr>
                <w:rFonts w:ascii="Arial" w:hAnsi="Arial" w:cs="Arial"/>
                <w:sz w:val="20"/>
                <w:szCs w:val="20"/>
              </w:rPr>
            </w:pPr>
          </w:p>
        </w:tc>
        <w:tc>
          <w:tcPr>
            <w:tcW w:w="3675" w:type="dxa"/>
            <w:vMerge/>
          </w:tcPr>
          <w:p w14:paraId="145C0F7D" w14:textId="77777777" w:rsidR="005730DD" w:rsidRDefault="005730DD" w:rsidP="00211222">
            <w:pPr>
              <w:rPr>
                <w:rFonts w:ascii="Arial" w:hAnsi="Arial" w:cs="Arial"/>
                <w:sz w:val="20"/>
                <w:szCs w:val="20"/>
              </w:rPr>
            </w:pPr>
          </w:p>
        </w:tc>
        <w:tc>
          <w:tcPr>
            <w:tcW w:w="1620" w:type="dxa"/>
          </w:tcPr>
          <w:p w14:paraId="2ACAFBD0" w14:textId="77777777" w:rsidR="005730DD" w:rsidRDefault="005730DD" w:rsidP="00211222">
            <w:pPr>
              <w:jc w:val="center"/>
              <w:rPr>
                <w:rFonts w:ascii="Arial" w:hAnsi="Arial" w:cs="Arial"/>
                <w:sz w:val="20"/>
                <w:szCs w:val="20"/>
              </w:rPr>
            </w:pPr>
            <w:r>
              <w:rPr>
                <w:rFonts w:ascii="Arial" w:hAnsi="Arial" w:cs="Arial"/>
                <w:sz w:val="20"/>
                <w:szCs w:val="20"/>
              </w:rPr>
              <w:t>NO</w:t>
            </w:r>
          </w:p>
        </w:tc>
        <w:tc>
          <w:tcPr>
            <w:tcW w:w="2836" w:type="dxa"/>
          </w:tcPr>
          <w:p w14:paraId="482B2664" w14:textId="77777777" w:rsidR="005730DD" w:rsidRDefault="005730DD" w:rsidP="00211222">
            <w:pPr>
              <w:rPr>
                <w:rFonts w:ascii="Arial" w:hAnsi="Arial" w:cs="Arial"/>
                <w:sz w:val="20"/>
                <w:szCs w:val="20"/>
              </w:rPr>
            </w:pPr>
            <w:r>
              <w:rPr>
                <w:rFonts w:ascii="Arial" w:hAnsi="Arial" w:cs="Arial"/>
                <w:sz w:val="20"/>
                <w:szCs w:val="20"/>
              </w:rPr>
              <w:t>No impact statement. OR</w:t>
            </w:r>
          </w:p>
          <w:p w14:paraId="3A6C9D46" w14:textId="77777777" w:rsidR="005730DD" w:rsidRDefault="005730DD" w:rsidP="00211222">
            <w:pPr>
              <w:rPr>
                <w:rFonts w:ascii="Arial" w:hAnsi="Arial" w:cs="Arial"/>
                <w:sz w:val="20"/>
                <w:szCs w:val="20"/>
              </w:rPr>
            </w:pPr>
            <w:r>
              <w:rPr>
                <w:rFonts w:ascii="Arial" w:hAnsi="Arial" w:cs="Arial"/>
                <w:sz w:val="20"/>
                <w:szCs w:val="20"/>
              </w:rPr>
              <w:t xml:space="preserve">Statement does not address all areas of involvement and progress in the general curriculum. </w:t>
            </w:r>
          </w:p>
        </w:tc>
        <w:tc>
          <w:tcPr>
            <w:tcW w:w="2379" w:type="dxa"/>
            <w:vMerge/>
          </w:tcPr>
          <w:p w14:paraId="73DA6330" w14:textId="77777777" w:rsidR="005730DD" w:rsidRDefault="005730DD" w:rsidP="00211222">
            <w:pPr>
              <w:rPr>
                <w:rFonts w:ascii="Arial" w:hAnsi="Arial" w:cs="Arial"/>
                <w:sz w:val="20"/>
                <w:szCs w:val="20"/>
              </w:rPr>
            </w:pPr>
          </w:p>
        </w:tc>
      </w:tr>
    </w:tbl>
    <w:p w14:paraId="7E9235DB" w14:textId="77777777" w:rsidR="00945730" w:rsidRDefault="00945730">
      <w:pPr>
        <w:rPr>
          <w:rFonts w:ascii="Arial" w:hAnsi="Arial" w:cs="Arial"/>
          <w:sz w:val="20"/>
          <w:szCs w:val="20"/>
        </w:rPr>
      </w:pPr>
    </w:p>
    <w:p w14:paraId="4A291CBA" w14:textId="77777777" w:rsidR="003650F8" w:rsidRDefault="003650F8">
      <w:pPr>
        <w:rPr>
          <w:rFonts w:ascii="Arial" w:hAnsi="Arial" w:cs="Arial"/>
          <w:sz w:val="20"/>
          <w:szCs w:val="20"/>
        </w:rPr>
      </w:pPr>
    </w:p>
    <w:p w14:paraId="263FE350" w14:textId="77777777" w:rsidR="003650F8" w:rsidRDefault="003650F8">
      <w:pPr>
        <w:rPr>
          <w:rFonts w:ascii="Arial" w:hAnsi="Arial" w:cs="Arial"/>
          <w:sz w:val="20"/>
          <w:szCs w:val="20"/>
        </w:rPr>
      </w:pPr>
    </w:p>
    <w:tbl>
      <w:tblPr>
        <w:tblStyle w:val="TableGrid"/>
        <w:tblW w:w="0" w:type="auto"/>
        <w:tblLook w:val="04A0" w:firstRow="1" w:lastRow="0" w:firstColumn="1" w:lastColumn="0" w:noHBand="0" w:noVBand="1"/>
      </w:tblPr>
      <w:tblGrid>
        <w:gridCol w:w="1512"/>
        <w:gridCol w:w="2372"/>
        <w:gridCol w:w="3491"/>
        <w:gridCol w:w="1530"/>
        <w:gridCol w:w="3100"/>
        <w:gridCol w:w="2385"/>
      </w:tblGrid>
      <w:tr w:rsidR="00945730" w:rsidRPr="00945730" w14:paraId="0B63538B" w14:textId="77777777" w:rsidTr="00124B32">
        <w:trPr>
          <w:trHeight w:val="107"/>
        </w:trPr>
        <w:tc>
          <w:tcPr>
            <w:tcW w:w="1512" w:type="dxa"/>
            <w:shd w:val="clear" w:color="auto" w:fill="E2EFD9" w:themeFill="accent6" w:themeFillTint="33"/>
          </w:tcPr>
          <w:p w14:paraId="7C00426F" w14:textId="77777777" w:rsidR="00945730" w:rsidRPr="00945730" w:rsidRDefault="00945730" w:rsidP="00342FC6">
            <w:pPr>
              <w:jc w:val="center"/>
              <w:rPr>
                <w:rFonts w:ascii="Arial" w:hAnsi="Arial" w:cs="Arial"/>
                <w:b/>
                <w:sz w:val="20"/>
                <w:szCs w:val="20"/>
              </w:rPr>
            </w:pPr>
            <w:r w:rsidRPr="00945730">
              <w:rPr>
                <w:rFonts w:ascii="Arial" w:hAnsi="Arial" w:cs="Arial"/>
                <w:b/>
                <w:sz w:val="20"/>
                <w:szCs w:val="20"/>
              </w:rPr>
              <w:lastRenderedPageBreak/>
              <w:t>Record Review Item</w:t>
            </w:r>
          </w:p>
        </w:tc>
        <w:tc>
          <w:tcPr>
            <w:tcW w:w="2372" w:type="dxa"/>
            <w:shd w:val="clear" w:color="auto" w:fill="E2EFD9" w:themeFill="accent6" w:themeFillTint="33"/>
          </w:tcPr>
          <w:p w14:paraId="31019C61" w14:textId="77777777" w:rsidR="00945730" w:rsidRPr="00945730" w:rsidRDefault="00945730" w:rsidP="00342FC6">
            <w:pPr>
              <w:jc w:val="center"/>
              <w:rPr>
                <w:rFonts w:ascii="Arial" w:hAnsi="Arial" w:cs="Arial"/>
                <w:b/>
                <w:sz w:val="20"/>
                <w:szCs w:val="20"/>
              </w:rPr>
            </w:pPr>
            <w:r w:rsidRPr="00945730">
              <w:rPr>
                <w:rFonts w:ascii="Arial" w:hAnsi="Arial" w:cs="Arial"/>
                <w:b/>
                <w:sz w:val="20"/>
                <w:szCs w:val="20"/>
              </w:rPr>
              <w:t>Regulation 34 C.F.R. or SPB 74.19</w:t>
            </w:r>
          </w:p>
        </w:tc>
        <w:tc>
          <w:tcPr>
            <w:tcW w:w="3491" w:type="dxa"/>
            <w:shd w:val="clear" w:color="auto" w:fill="E2EFD9" w:themeFill="accent6" w:themeFillTint="33"/>
          </w:tcPr>
          <w:p w14:paraId="25D8F90D" w14:textId="77777777" w:rsidR="00945730" w:rsidRPr="00945730" w:rsidRDefault="00945730" w:rsidP="00342FC6">
            <w:pPr>
              <w:jc w:val="center"/>
              <w:rPr>
                <w:rFonts w:ascii="Arial" w:hAnsi="Arial" w:cs="Arial"/>
                <w:b/>
                <w:sz w:val="20"/>
                <w:szCs w:val="20"/>
              </w:rPr>
            </w:pPr>
            <w:r w:rsidRPr="00945730">
              <w:rPr>
                <w:rFonts w:ascii="Arial" w:hAnsi="Arial" w:cs="Arial"/>
                <w:b/>
                <w:sz w:val="20"/>
                <w:szCs w:val="20"/>
              </w:rPr>
              <w:t>Record Review Question</w:t>
            </w:r>
          </w:p>
        </w:tc>
        <w:tc>
          <w:tcPr>
            <w:tcW w:w="1530" w:type="dxa"/>
            <w:shd w:val="clear" w:color="auto" w:fill="E2EFD9" w:themeFill="accent6" w:themeFillTint="33"/>
          </w:tcPr>
          <w:p w14:paraId="0FD729F6" w14:textId="77777777" w:rsidR="00945730" w:rsidRPr="00945730" w:rsidRDefault="00945730" w:rsidP="00342FC6">
            <w:pPr>
              <w:jc w:val="center"/>
              <w:rPr>
                <w:rFonts w:ascii="Arial" w:hAnsi="Arial" w:cs="Arial"/>
                <w:b/>
                <w:sz w:val="20"/>
                <w:szCs w:val="20"/>
              </w:rPr>
            </w:pPr>
            <w:r w:rsidRPr="00945730">
              <w:rPr>
                <w:rFonts w:ascii="Arial" w:hAnsi="Arial" w:cs="Arial"/>
                <w:b/>
                <w:sz w:val="20"/>
                <w:szCs w:val="20"/>
              </w:rPr>
              <w:t>Compliant</w:t>
            </w:r>
          </w:p>
        </w:tc>
        <w:tc>
          <w:tcPr>
            <w:tcW w:w="3100" w:type="dxa"/>
            <w:shd w:val="clear" w:color="auto" w:fill="E2EFD9" w:themeFill="accent6" w:themeFillTint="33"/>
          </w:tcPr>
          <w:p w14:paraId="4C718BB9" w14:textId="77777777" w:rsidR="00945730" w:rsidRPr="00945730" w:rsidRDefault="00945730" w:rsidP="00342FC6">
            <w:pPr>
              <w:jc w:val="center"/>
              <w:rPr>
                <w:rFonts w:ascii="Arial" w:hAnsi="Arial" w:cs="Arial"/>
                <w:b/>
                <w:sz w:val="20"/>
                <w:szCs w:val="20"/>
              </w:rPr>
            </w:pPr>
            <w:r w:rsidRPr="00945730">
              <w:rPr>
                <w:rFonts w:ascii="Arial" w:hAnsi="Arial" w:cs="Arial"/>
                <w:b/>
                <w:sz w:val="20"/>
                <w:szCs w:val="20"/>
              </w:rPr>
              <w:t>Evidence</w:t>
            </w:r>
          </w:p>
        </w:tc>
        <w:tc>
          <w:tcPr>
            <w:tcW w:w="2385" w:type="dxa"/>
            <w:shd w:val="clear" w:color="auto" w:fill="E2EFD9" w:themeFill="accent6" w:themeFillTint="33"/>
          </w:tcPr>
          <w:p w14:paraId="3B0A0B61" w14:textId="77777777" w:rsidR="00945730" w:rsidRPr="00945730" w:rsidRDefault="00945730" w:rsidP="00342FC6">
            <w:pPr>
              <w:jc w:val="center"/>
              <w:rPr>
                <w:rFonts w:ascii="Arial" w:hAnsi="Arial" w:cs="Arial"/>
                <w:b/>
                <w:sz w:val="20"/>
                <w:szCs w:val="20"/>
              </w:rPr>
            </w:pPr>
            <w:r w:rsidRPr="00945730">
              <w:rPr>
                <w:rFonts w:ascii="Arial" w:hAnsi="Arial" w:cs="Arial"/>
                <w:b/>
                <w:sz w:val="20"/>
                <w:szCs w:val="20"/>
              </w:rPr>
              <w:t>Potential Sources of Documentation</w:t>
            </w:r>
          </w:p>
        </w:tc>
      </w:tr>
      <w:tr w:rsidR="00F24DFA" w14:paraId="0D524096" w14:textId="77777777" w:rsidTr="00124B32">
        <w:trPr>
          <w:trHeight w:val="94"/>
        </w:trPr>
        <w:tc>
          <w:tcPr>
            <w:tcW w:w="1512" w:type="dxa"/>
            <w:vMerge w:val="restart"/>
          </w:tcPr>
          <w:p w14:paraId="7C88C406" w14:textId="77777777" w:rsidR="00F24DFA" w:rsidRDefault="00F24DFA" w:rsidP="00211222">
            <w:pPr>
              <w:jc w:val="center"/>
              <w:rPr>
                <w:rFonts w:ascii="Arial" w:hAnsi="Arial" w:cs="Arial"/>
                <w:sz w:val="20"/>
                <w:szCs w:val="20"/>
              </w:rPr>
            </w:pPr>
            <w:r>
              <w:rPr>
                <w:rFonts w:ascii="Arial" w:hAnsi="Arial" w:cs="Arial"/>
                <w:sz w:val="20"/>
                <w:szCs w:val="20"/>
              </w:rPr>
              <w:t>DS-5</w:t>
            </w:r>
          </w:p>
        </w:tc>
        <w:tc>
          <w:tcPr>
            <w:tcW w:w="2372" w:type="dxa"/>
            <w:vMerge w:val="restart"/>
          </w:tcPr>
          <w:p w14:paraId="25D513CA" w14:textId="77777777" w:rsidR="00F24DFA" w:rsidRDefault="00F24DFA" w:rsidP="00544A85">
            <w:pPr>
              <w:rPr>
                <w:rFonts w:ascii="Arial" w:hAnsi="Arial" w:cs="Arial"/>
                <w:sz w:val="20"/>
                <w:szCs w:val="20"/>
              </w:rPr>
            </w:pPr>
            <w:r>
              <w:rPr>
                <w:rFonts w:ascii="Arial" w:hAnsi="Arial" w:cs="Arial"/>
                <w:sz w:val="20"/>
                <w:szCs w:val="20"/>
              </w:rPr>
              <w:t>300.324(a)(1)(</w:t>
            </w:r>
            <w:proofErr w:type="spellStart"/>
            <w:r>
              <w:rPr>
                <w:rFonts w:ascii="Arial" w:hAnsi="Arial" w:cs="Arial"/>
                <w:sz w:val="20"/>
                <w:szCs w:val="20"/>
              </w:rPr>
              <w:t>i</w:t>
            </w:r>
            <w:proofErr w:type="spellEnd"/>
            <w:r>
              <w:rPr>
                <w:rFonts w:ascii="Arial" w:hAnsi="Arial" w:cs="Arial"/>
                <w:sz w:val="20"/>
                <w:szCs w:val="20"/>
              </w:rPr>
              <w:t>)-(iv)</w:t>
            </w:r>
          </w:p>
        </w:tc>
        <w:tc>
          <w:tcPr>
            <w:tcW w:w="3491" w:type="dxa"/>
            <w:vMerge w:val="restart"/>
          </w:tcPr>
          <w:p w14:paraId="7A64FEBA" w14:textId="77777777" w:rsidR="00F24DFA" w:rsidRDefault="00F24DFA" w:rsidP="00544A85">
            <w:pPr>
              <w:rPr>
                <w:rFonts w:ascii="Arial" w:hAnsi="Arial" w:cs="Arial"/>
                <w:sz w:val="20"/>
                <w:szCs w:val="20"/>
              </w:rPr>
            </w:pPr>
            <w:r>
              <w:rPr>
                <w:rFonts w:ascii="Arial" w:hAnsi="Arial" w:cs="Arial"/>
                <w:sz w:val="20"/>
                <w:szCs w:val="20"/>
              </w:rPr>
              <w:t>Does the IEP include student’s strengths?</w:t>
            </w:r>
          </w:p>
        </w:tc>
        <w:tc>
          <w:tcPr>
            <w:tcW w:w="1530" w:type="dxa"/>
          </w:tcPr>
          <w:p w14:paraId="0F8D1751" w14:textId="77777777" w:rsidR="00F24DFA" w:rsidRDefault="00F24DFA" w:rsidP="00544A85">
            <w:pPr>
              <w:jc w:val="center"/>
              <w:rPr>
                <w:rFonts w:ascii="Arial" w:hAnsi="Arial" w:cs="Arial"/>
                <w:sz w:val="20"/>
                <w:szCs w:val="20"/>
              </w:rPr>
            </w:pPr>
            <w:r>
              <w:rPr>
                <w:rFonts w:ascii="Arial" w:hAnsi="Arial" w:cs="Arial"/>
                <w:sz w:val="20"/>
                <w:szCs w:val="20"/>
              </w:rPr>
              <w:t>YES</w:t>
            </w:r>
          </w:p>
        </w:tc>
        <w:tc>
          <w:tcPr>
            <w:tcW w:w="3100" w:type="dxa"/>
          </w:tcPr>
          <w:p w14:paraId="32C427B6" w14:textId="77777777" w:rsidR="00F24DFA" w:rsidRDefault="00F24DFA" w:rsidP="00544A85">
            <w:pPr>
              <w:rPr>
                <w:rFonts w:ascii="Arial" w:hAnsi="Arial" w:cs="Arial"/>
                <w:sz w:val="20"/>
                <w:szCs w:val="20"/>
              </w:rPr>
            </w:pPr>
            <w:r>
              <w:rPr>
                <w:rFonts w:ascii="Arial" w:hAnsi="Arial" w:cs="Arial"/>
                <w:sz w:val="20"/>
                <w:szCs w:val="20"/>
              </w:rPr>
              <w:t>IEP includes the student’s strengths.</w:t>
            </w:r>
          </w:p>
        </w:tc>
        <w:tc>
          <w:tcPr>
            <w:tcW w:w="2385" w:type="dxa"/>
            <w:vMerge w:val="restart"/>
          </w:tcPr>
          <w:p w14:paraId="2A344E2E" w14:textId="77777777" w:rsidR="00F24DFA" w:rsidRDefault="00F24DFA" w:rsidP="00544A85">
            <w:pPr>
              <w:rPr>
                <w:rFonts w:ascii="Arial" w:hAnsi="Arial" w:cs="Arial"/>
                <w:sz w:val="20"/>
                <w:szCs w:val="20"/>
              </w:rPr>
            </w:pPr>
            <w:r>
              <w:rPr>
                <w:rFonts w:ascii="Arial" w:hAnsi="Arial" w:cs="Arial"/>
                <w:sz w:val="20"/>
                <w:szCs w:val="20"/>
              </w:rPr>
              <w:t>IEP-PLAAFP</w:t>
            </w:r>
          </w:p>
          <w:p w14:paraId="33A8051E" w14:textId="77777777" w:rsidR="00F24DFA" w:rsidRDefault="00F24DFA" w:rsidP="00544A85">
            <w:pPr>
              <w:rPr>
                <w:rFonts w:ascii="Arial" w:hAnsi="Arial" w:cs="Arial"/>
                <w:sz w:val="20"/>
                <w:szCs w:val="20"/>
              </w:rPr>
            </w:pPr>
          </w:p>
          <w:p w14:paraId="4FD91189" w14:textId="77777777" w:rsidR="00F24DFA" w:rsidRDefault="00F24DFA" w:rsidP="00544A85">
            <w:pPr>
              <w:rPr>
                <w:rFonts w:ascii="Arial" w:hAnsi="Arial" w:cs="Arial"/>
                <w:sz w:val="20"/>
                <w:szCs w:val="20"/>
              </w:rPr>
            </w:pPr>
            <w:r>
              <w:rPr>
                <w:rFonts w:ascii="Arial" w:hAnsi="Arial" w:cs="Arial"/>
                <w:sz w:val="20"/>
                <w:szCs w:val="20"/>
              </w:rPr>
              <w:t xml:space="preserve">IEP-SCD Determination </w:t>
            </w:r>
          </w:p>
          <w:p w14:paraId="5582931A" w14:textId="77777777" w:rsidR="00F24DFA" w:rsidRDefault="00F24DFA" w:rsidP="00544A85">
            <w:pPr>
              <w:rPr>
                <w:rFonts w:ascii="Arial" w:hAnsi="Arial" w:cs="Arial"/>
                <w:sz w:val="20"/>
                <w:szCs w:val="20"/>
              </w:rPr>
            </w:pPr>
            <w:r>
              <w:rPr>
                <w:rFonts w:ascii="Arial" w:hAnsi="Arial" w:cs="Arial"/>
                <w:sz w:val="20"/>
                <w:szCs w:val="20"/>
              </w:rPr>
              <w:t>Section</w:t>
            </w:r>
          </w:p>
        </w:tc>
      </w:tr>
      <w:tr w:rsidR="00F24DFA" w14:paraId="0B7BF068" w14:textId="77777777" w:rsidTr="00124B32">
        <w:trPr>
          <w:trHeight w:val="94"/>
        </w:trPr>
        <w:tc>
          <w:tcPr>
            <w:tcW w:w="1512" w:type="dxa"/>
            <w:vMerge/>
          </w:tcPr>
          <w:p w14:paraId="278482CD" w14:textId="77777777" w:rsidR="00F24DFA" w:rsidRDefault="00F24DFA" w:rsidP="00544A85">
            <w:pPr>
              <w:rPr>
                <w:rFonts w:ascii="Arial" w:hAnsi="Arial" w:cs="Arial"/>
                <w:sz w:val="20"/>
                <w:szCs w:val="20"/>
              </w:rPr>
            </w:pPr>
          </w:p>
        </w:tc>
        <w:tc>
          <w:tcPr>
            <w:tcW w:w="2372" w:type="dxa"/>
            <w:vMerge/>
          </w:tcPr>
          <w:p w14:paraId="219AB0D1" w14:textId="77777777" w:rsidR="00F24DFA" w:rsidRDefault="00F24DFA" w:rsidP="00544A85">
            <w:pPr>
              <w:rPr>
                <w:rFonts w:ascii="Arial" w:hAnsi="Arial" w:cs="Arial"/>
                <w:sz w:val="20"/>
                <w:szCs w:val="20"/>
              </w:rPr>
            </w:pPr>
          </w:p>
        </w:tc>
        <w:tc>
          <w:tcPr>
            <w:tcW w:w="3491" w:type="dxa"/>
            <w:vMerge/>
          </w:tcPr>
          <w:p w14:paraId="467DFA32" w14:textId="77777777" w:rsidR="00F24DFA" w:rsidRDefault="00F24DFA" w:rsidP="00544A85">
            <w:pPr>
              <w:rPr>
                <w:rFonts w:ascii="Arial" w:hAnsi="Arial" w:cs="Arial"/>
                <w:sz w:val="20"/>
                <w:szCs w:val="20"/>
              </w:rPr>
            </w:pPr>
          </w:p>
        </w:tc>
        <w:tc>
          <w:tcPr>
            <w:tcW w:w="1530" w:type="dxa"/>
          </w:tcPr>
          <w:p w14:paraId="69F439D0" w14:textId="77777777" w:rsidR="00F24DFA" w:rsidRDefault="00F24DFA" w:rsidP="00544A85">
            <w:pPr>
              <w:jc w:val="center"/>
              <w:rPr>
                <w:rFonts w:ascii="Arial" w:hAnsi="Arial" w:cs="Arial"/>
                <w:sz w:val="20"/>
                <w:szCs w:val="20"/>
              </w:rPr>
            </w:pPr>
            <w:r>
              <w:rPr>
                <w:rFonts w:ascii="Arial" w:hAnsi="Arial" w:cs="Arial"/>
                <w:sz w:val="20"/>
                <w:szCs w:val="20"/>
              </w:rPr>
              <w:t>NO</w:t>
            </w:r>
          </w:p>
        </w:tc>
        <w:tc>
          <w:tcPr>
            <w:tcW w:w="3100" w:type="dxa"/>
          </w:tcPr>
          <w:p w14:paraId="595ABEBF" w14:textId="77777777" w:rsidR="00F24DFA" w:rsidRPr="00621906" w:rsidRDefault="00F24DFA" w:rsidP="00544A85">
            <w:pPr>
              <w:rPr>
                <w:rFonts w:ascii="Arial" w:hAnsi="Arial" w:cs="Arial"/>
                <w:sz w:val="20"/>
                <w:szCs w:val="20"/>
              </w:rPr>
            </w:pPr>
            <w:r w:rsidRPr="00621906">
              <w:rPr>
                <w:rFonts w:ascii="Arial" w:hAnsi="Arial" w:cs="Arial"/>
                <w:sz w:val="20"/>
                <w:szCs w:val="20"/>
              </w:rPr>
              <w:t>IEP does not includes the student’s strengths.</w:t>
            </w:r>
          </w:p>
        </w:tc>
        <w:tc>
          <w:tcPr>
            <w:tcW w:w="2385" w:type="dxa"/>
            <w:vMerge/>
          </w:tcPr>
          <w:p w14:paraId="09548B98" w14:textId="77777777" w:rsidR="00F24DFA" w:rsidRDefault="00F24DFA" w:rsidP="00544A85">
            <w:pPr>
              <w:rPr>
                <w:rFonts w:ascii="Arial" w:hAnsi="Arial" w:cs="Arial"/>
                <w:sz w:val="20"/>
                <w:szCs w:val="20"/>
              </w:rPr>
            </w:pPr>
          </w:p>
        </w:tc>
      </w:tr>
      <w:tr w:rsidR="00F24DFA" w14:paraId="7ADB1E4D" w14:textId="77777777" w:rsidTr="00124B32">
        <w:trPr>
          <w:trHeight w:val="94"/>
        </w:trPr>
        <w:tc>
          <w:tcPr>
            <w:tcW w:w="1512" w:type="dxa"/>
            <w:vMerge/>
          </w:tcPr>
          <w:p w14:paraId="2CC28360" w14:textId="77777777" w:rsidR="00F24DFA" w:rsidRDefault="00F24DFA" w:rsidP="00544A85">
            <w:pPr>
              <w:rPr>
                <w:rFonts w:ascii="Arial" w:hAnsi="Arial" w:cs="Arial"/>
                <w:sz w:val="20"/>
                <w:szCs w:val="20"/>
              </w:rPr>
            </w:pPr>
          </w:p>
        </w:tc>
        <w:tc>
          <w:tcPr>
            <w:tcW w:w="2372" w:type="dxa"/>
            <w:vMerge/>
          </w:tcPr>
          <w:p w14:paraId="3D36B931" w14:textId="77777777" w:rsidR="00F24DFA" w:rsidRDefault="00F24DFA" w:rsidP="00544A85">
            <w:pPr>
              <w:rPr>
                <w:rFonts w:ascii="Arial" w:hAnsi="Arial" w:cs="Arial"/>
                <w:sz w:val="20"/>
                <w:szCs w:val="20"/>
              </w:rPr>
            </w:pPr>
          </w:p>
        </w:tc>
        <w:tc>
          <w:tcPr>
            <w:tcW w:w="3491" w:type="dxa"/>
            <w:vMerge w:val="restart"/>
          </w:tcPr>
          <w:p w14:paraId="776B52EE" w14:textId="77777777" w:rsidR="00F24DFA" w:rsidRDefault="00F24DFA" w:rsidP="00544A85">
            <w:pPr>
              <w:rPr>
                <w:rFonts w:ascii="Arial" w:hAnsi="Arial" w:cs="Arial"/>
                <w:sz w:val="20"/>
                <w:szCs w:val="20"/>
              </w:rPr>
            </w:pPr>
            <w:r>
              <w:rPr>
                <w:rFonts w:ascii="Arial" w:hAnsi="Arial" w:cs="Arial"/>
                <w:sz w:val="20"/>
                <w:szCs w:val="20"/>
              </w:rPr>
              <w:t>Does the IEP include concerns of the parents?</w:t>
            </w:r>
          </w:p>
        </w:tc>
        <w:tc>
          <w:tcPr>
            <w:tcW w:w="1530" w:type="dxa"/>
          </w:tcPr>
          <w:p w14:paraId="6B597543" w14:textId="77777777" w:rsidR="00F24DFA" w:rsidRDefault="00F24DFA" w:rsidP="00544A85">
            <w:pPr>
              <w:jc w:val="center"/>
              <w:rPr>
                <w:rFonts w:ascii="Arial" w:hAnsi="Arial" w:cs="Arial"/>
                <w:sz w:val="20"/>
                <w:szCs w:val="20"/>
              </w:rPr>
            </w:pPr>
            <w:r>
              <w:rPr>
                <w:rFonts w:ascii="Arial" w:hAnsi="Arial" w:cs="Arial"/>
                <w:sz w:val="20"/>
                <w:szCs w:val="20"/>
              </w:rPr>
              <w:t>YES</w:t>
            </w:r>
          </w:p>
        </w:tc>
        <w:tc>
          <w:tcPr>
            <w:tcW w:w="3100" w:type="dxa"/>
          </w:tcPr>
          <w:p w14:paraId="61F46E78" w14:textId="77777777" w:rsidR="00F24DFA" w:rsidRPr="00621906" w:rsidRDefault="00F24DFA" w:rsidP="00544A85">
            <w:pPr>
              <w:rPr>
                <w:rFonts w:ascii="Arial" w:hAnsi="Arial" w:cs="Arial"/>
                <w:sz w:val="20"/>
                <w:szCs w:val="20"/>
              </w:rPr>
            </w:pPr>
            <w:r w:rsidRPr="00621906">
              <w:rPr>
                <w:rFonts w:ascii="Arial" w:hAnsi="Arial" w:cs="Arial"/>
                <w:sz w:val="20"/>
                <w:szCs w:val="20"/>
              </w:rPr>
              <w:t>IEP includes concerns of the parents.</w:t>
            </w:r>
          </w:p>
        </w:tc>
        <w:tc>
          <w:tcPr>
            <w:tcW w:w="2385" w:type="dxa"/>
            <w:vMerge/>
          </w:tcPr>
          <w:p w14:paraId="793ED76B" w14:textId="77777777" w:rsidR="00F24DFA" w:rsidRDefault="00F24DFA" w:rsidP="00544A85">
            <w:pPr>
              <w:rPr>
                <w:rFonts w:ascii="Arial" w:hAnsi="Arial" w:cs="Arial"/>
                <w:sz w:val="20"/>
                <w:szCs w:val="20"/>
              </w:rPr>
            </w:pPr>
          </w:p>
        </w:tc>
      </w:tr>
      <w:tr w:rsidR="00F24DFA" w14:paraId="3BAB29FE" w14:textId="77777777" w:rsidTr="00124B32">
        <w:trPr>
          <w:trHeight w:val="94"/>
        </w:trPr>
        <w:tc>
          <w:tcPr>
            <w:tcW w:w="1512" w:type="dxa"/>
            <w:vMerge/>
          </w:tcPr>
          <w:p w14:paraId="432668AF" w14:textId="77777777" w:rsidR="00F24DFA" w:rsidRDefault="00F24DFA" w:rsidP="00544A85">
            <w:pPr>
              <w:rPr>
                <w:rFonts w:ascii="Arial" w:hAnsi="Arial" w:cs="Arial"/>
                <w:sz w:val="20"/>
                <w:szCs w:val="20"/>
              </w:rPr>
            </w:pPr>
          </w:p>
        </w:tc>
        <w:tc>
          <w:tcPr>
            <w:tcW w:w="2372" w:type="dxa"/>
            <w:vMerge/>
          </w:tcPr>
          <w:p w14:paraId="338ACD07" w14:textId="77777777" w:rsidR="00F24DFA" w:rsidRDefault="00F24DFA" w:rsidP="00544A85">
            <w:pPr>
              <w:rPr>
                <w:rFonts w:ascii="Arial" w:hAnsi="Arial" w:cs="Arial"/>
                <w:sz w:val="20"/>
                <w:szCs w:val="20"/>
              </w:rPr>
            </w:pPr>
          </w:p>
        </w:tc>
        <w:tc>
          <w:tcPr>
            <w:tcW w:w="3491" w:type="dxa"/>
            <w:vMerge/>
          </w:tcPr>
          <w:p w14:paraId="6EE85C02" w14:textId="77777777" w:rsidR="00F24DFA" w:rsidRDefault="00F24DFA" w:rsidP="00544A85">
            <w:pPr>
              <w:rPr>
                <w:rFonts w:ascii="Arial" w:hAnsi="Arial" w:cs="Arial"/>
                <w:sz w:val="20"/>
                <w:szCs w:val="20"/>
              </w:rPr>
            </w:pPr>
          </w:p>
        </w:tc>
        <w:tc>
          <w:tcPr>
            <w:tcW w:w="1530" w:type="dxa"/>
          </w:tcPr>
          <w:p w14:paraId="631EAA17" w14:textId="77777777" w:rsidR="00F24DFA" w:rsidRDefault="00F24DFA" w:rsidP="00544A85">
            <w:pPr>
              <w:jc w:val="center"/>
              <w:rPr>
                <w:rFonts w:ascii="Arial" w:hAnsi="Arial" w:cs="Arial"/>
                <w:sz w:val="20"/>
                <w:szCs w:val="20"/>
              </w:rPr>
            </w:pPr>
            <w:r>
              <w:rPr>
                <w:rFonts w:ascii="Arial" w:hAnsi="Arial" w:cs="Arial"/>
                <w:sz w:val="20"/>
                <w:szCs w:val="20"/>
              </w:rPr>
              <w:t>NO</w:t>
            </w:r>
          </w:p>
        </w:tc>
        <w:tc>
          <w:tcPr>
            <w:tcW w:w="3100" w:type="dxa"/>
          </w:tcPr>
          <w:p w14:paraId="2A702DD1" w14:textId="77777777" w:rsidR="00F24DFA" w:rsidRPr="00621906" w:rsidRDefault="00F24DFA" w:rsidP="00544A85">
            <w:pPr>
              <w:rPr>
                <w:rFonts w:ascii="Arial" w:hAnsi="Arial" w:cs="Arial"/>
                <w:sz w:val="20"/>
                <w:szCs w:val="20"/>
              </w:rPr>
            </w:pPr>
            <w:r w:rsidRPr="00621906">
              <w:rPr>
                <w:rFonts w:ascii="Arial" w:hAnsi="Arial" w:cs="Arial"/>
                <w:sz w:val="20"/>
                <w:szCs w:val="20"/>
              </w:rPr>
              <w:t>IEP does not include concerns of the parents.</w:t>
            </w:r>
          </w:p>
        </w:tc>
        <w:tc>
          <w:tcPr>
            <w:tcW w:w="2385" w:type="dxa"/>
            <w:vMerge/>
          </w:tcPr>
          <w:p w14:paraId="2C9A6F43" w14:textId="77777777" w:rsidR="00F24DFA" w:rsidRDefault="00F24DFA" w:rsidP="00544A85">
            <w:pPr>
              <w:rPr>
                <w:rFonts w:ascii="Arial" w:hAnsi="Arial" w:cs="Arial"/>
                <w:sz w:val="20"/>
                <w:szCs w:val="20"/>
              </w:rPr>
            </w:pPr>
          </w:p>
        </w:tc>
      </w:tr>
      <w:tr w:rsidR="00F24DFA" w14:paraId="6F41C374" w14:textId="77777777" w:rsidTr="00124B32">
        <w:trPr>
          <w:trHeight w:val="194"/>
        </w:trPr>
        <w:tc>
          <w:tcPr>
            <w:tcW w:w="1512" w:type="dxa"/>
            <w:vMerge/>
          </w:tcPr>
          <w:p w14:paraId="3076C825" w14:textId="77777777" w:rsidR="00F24DFA" w:rsidRDefault="00F24DFA" w:rsidP="00544A85">
            <w:pPr>
              <w:rPr>
                <w:rFonts w:ascii="Arial" w:hAnsi="Arial" w:cs="Arial"/>
                <w:sz w:val="20"/>
                <w:szCs w:val="20"/>
              </w:rPr>
            </w:pPr>
          </w:p>
        </w:tc>
        <w:tc>
          <w:tcPr>
            <w:tcW w:w="2372" w:type="dxa"/>
            <w:vMerge/>
          </w:tcPr>
          <w:p w14:paraId="57E9093C" w14:textId="77777777" w:rsidR="00F24DFA" w:rsidRDefault="00F24DFA" w:rsidP="00544A85">
            <w:pPr>
              <w:rPr>
                <w:rFonts w:ascii="Arial" w:hAnsi="Arial" w:cs="Arial"/>
                <w:sz w:val="20"/>
                <w:szCs w:val="20"/>
              </w:rPr>
            </w:pPr>
          </w:p>
        </w:tc>
        <w:tc>
          <w:tcPr>
            <w:tcW w:w="3491" w:type="dxa"/>
            <w:vMerge w:val="restart"/>
          </w:tcPr>
          <w:p w14:paraId="22141BD0" w14:textId="77777777" w:rsidR="00F24DFA" w:rsidRDefault="00F24DFA" w:rsidP="00544A85">
            <w:pPr>
              <w:rPr>
                <w:rFonts w:ascii="Arial" w:hAnsi="Arial" w:cs="Arial"/>
                <w:sz w:val="20"/>
                <w:szCs w:val="20"/>
              </w:rPr>
            </w:pPr>
            <w:r>
              <w:rPr>
                <w:rFonts w:ascii="Arial" w:hAnsi="Arial" w:cs="Arial"/>
                <w:sz w:val="20"/>
                <w:szCs w:val="20"/>
              </w:rPr>
              <w:t>Does the IEP include results of the most recent evaluation?</w:t>
            </w:r>
          </w:p>
        </w:tc>
        <w:tc>
          <w:tcPr>
            <w:tcW w:w="1530" w:type="dxa"/>
          </w:tcPr>
          <w:p w14:paraId="787BCC4E" w14:textId="77777777" w:rsidR="00F24DFA" w:rsidRDefault="00F24DFA" w:rsidP="00544A85">
            <w:pPr>
              <w:jc w:val="center"/>
              <w:rPr>
                <w:rFonts w:ascii="Arial" w:hAnsi="Arial" w:cs="Arial"/>
                <w:sz w:val="20"/>
                <w:szCs w:val="20"/>
              </w:rPr>
            </w:pPr>
            <w:r>
              <w:rPr>
                <w:rFonts w:ascii="Arial" w:hAnsi="Arial" w:cs="Arial"/>
                <w:sz w:val="20"/>
                <w:szCs w:val="20"/>
              </w:rPr>
              <w:t>YES</w:t>
            </w:r>
          </w:p>
        </w:tc>
        <w:tc>
          <w:tcPr>
            <w:tcW w:w="3100" w:type="dxa"/>
          </w:tcPr>
          <w:p w14:paraId="4059D30F" w14:textId="77777777" w:rsidR="00F24DFA" w:rsidRPr="00621906" w:rsidRDefault="00F24DFA" w:rsidP="00544A85">
            <w:pPr>
              <w:rPr>
                <w:rFonts w:ascii="Arial" w:hAnsi="Arial" w:cs="Arial"/>
                <w:sz w:val="20"/>
                <w:szCs w:val="20"/>
              </w:rPr>
            </w:pPr>
            <w:r w:rsidRPr="00621906">
              <w:rPr>
                <w:rFonts w:ascii="Arial" w:hAnsi="Arial" w:cs="Arial"/>
                <w:sz w:val="20"/>
                <w:szCs w:val="20"/>
              </w:rPr>
              <w:t>IEP includes results of the most recent evaluation.</w:t>
            </w:r>
          </w:p>
        </w:tc>
        <w:tc>
          <w:tcPr>
            <w:tcW w:w="2385" w:type="dxa"/>
            <w:vMerge/>
          </w:tcPr>
          <w:p w14:paraId="5102B0B4" w14:textId="77777777" w:rsidR="00F24DFA" w:rsidRDefault="00F24DFA" w:rsidP="00544A85">
            <w:pPr>
              <w:rPr>
                <w:rFonts w:ascii="Arial" w:hAnsi="Arial" w:cs="Arial"/>
                <w:sz w:val="20"/>
                <w:szCs w:val="20"/>
              </w:rPr>
            </w:pPr>
          </w:p>
        </w:tc>
      </w:tr>
      <w:tr w:rsidR="00F24DFA" w14:paraId="7FAF6FA9" w14:textId="77777777" w:rsidTr="00124B32">
        <w:trPr>
          <w:trHeight w:val="194"/>
        </w:trPr>
        <w:tc>
          <w:tcPr>
            <w:tcW w:w="1512" w:type="dxa"/>
            <w:vMerge/>
          </w:tcPr>
          <w:p w14:paraId="48F41FB8" w14:textId="77777777" w:rsidR="00F24DFA" w:rsidRDefault="00F24DFA" w:rsidP="00544A85">
            <w:pPr>
              <w:rPr>
                <w:rFonts w:ascii="Arial" w:hAnsi="Arial" w:cs="Arial"/>
                <w:sz w:val="20"/>
                <w:szCs w:val="20"/>
              </w:rPr>
            </w:pPr>
          </w:p>
        </w:tc>
        <w:tc>
          <w:tcPr>
            <w:tcW w:w="2372" w:type="dxa"/>
            <w:vMerge/>
          </w:tcPr>
          <w:p w14:paraId="5871A2F2" w14:textId="77777777" w:rsidR="00F24DFA" w:rsidRDefault="00F24DFA" w:rsidP="00544A85">
            <w:pPr>
              <w:rPr>
                <w:rFonts w:ascii="Arial" w:hAnsi="Arial" w:cs="Arial"/>
                <w:sz w:val="20"/>
                <w:szCs w:val="20"/>
              </w:rPr>
            </w:pPr>
          </w:p>
        </w:tc>
        <w:tc>
          <w:tcPr>
            <w:tcW w:w="3491" w:type="dxa"/>
            <w:vMerge/>
          </w:tcPr>
          <w:p w14:paraId="1A84F43C" w14:textId="77777777" w:rsidR="00F24DFA" w:rsidRDefault="00F24DFA" w:rsidP="00544A85">
            <w:pPr>
              <w:rPr>
                <w:rFonts w:ascii="Arial" w:hAnsi="Arial" w:cs="Arial"/>
                <w:sz w:val="20"/>
                <w:szCs w:val="20"/>
              </w:rPr>
            </w:pPr>
          </w:p>
        </w:tc>
        <w:tc>
          <w:tcPr>
            <w:tcW w:w="1530" w:type="dxa"/>
          </w:tcPr>
          <w:p w14:paraId="799A5EDC" w14:textId="77777777" w:rsidR="00F24DFA" w:rsidRDefault="00F24DFA" w:rsidP="00544A85">
            <w:pPr>
              <w:jc w:val="center"/>
              <w:rPr>
                <w:rFonts w:ascii="Arial" w:hAnsi="Arial" w:cs="Arial"/>
                <w:sz w:val="20"/>
                <w:szCs w:val="20"/>
              </w:rPr>
            </w:pPr>
            <w:r>
              <w:rPr>
                <w:rFonts w:ascii="Arial" w:hAnsi="Arial" w:cs="Arial"/>
                <w:sz w:val="20"/>
                <w:szCs w:val="20"/>
              </w:rPr>
              <w:t>NO</w:t>
            </w:r>
          </w:p>
        </w:tc>
        <w:tc>
          <w:tcPr>
            <w:tcW w:w="3100" w:type="dxa"/>
          </w:tcPr>
          <w:p w14:paraId="32361F8D" w14:textId="77777777" w:rsidR="00F24DFA" w:rsidRPr="00621906" w:rsidRDefault="00F24DFA" w:rsidP="00544A85">
            <w:pPr>
              <w:rPr>
                <w:rFonts w:ascii="Arial" w:hAnsi="Arial" w:cs="Arial"/>
                <w:sz w:val="20"/>
                <w:szCs w:val="20"/>
              </w:rPr>
            </w:pPr>
            <w:r w:rsidRPr="00621906">
              <w:rPr>
                <w:rFonts w:ascii="Arial" w:hAnsi="Arial" w:cs="Arial"/>
                <w:sz w:val="20"/>
                <w:szCs w:val="20"/>
              </w:rPr>
              <w:t>IEP does not include results of the most recent evaluation.</w:t>
            </w:r>
          </w:p>
        </w:tc>
        <w:tc>
          <w:tcPr>
            <w:tcW w:w="2385" w:type="dxa"/>
            <w:vMerge/>
          </w:tcPr>
          <w:p w14:paraId="616520FD" w14:textId="77777777" w:rsidR="00F24DFA" w:rsidRDefault="00F24DFA" w:rsidP="00544A85">
            <w:pPr>
              <w:rPr>
                <w:rFonts w:ascii="Arial" w:hAnsi="Arial" w:cs="Arial"/>
                <w:sz w:val="20"/>
                <w:szCs w:val="20"/>
              </w:rPr>
            </w:pPr>
          </w:p>
        </w:tc>
      </w:tr>
      <w:tr w:rsidR="00F24DFA" w14:paraId="7A3E45D5" w14:textId="77777777" w:rsidTr="00124B32">
        <w:trPr>
          <w:trHeight w:val="194"/>
        </w:trPr>
        <w:tc>
          <w:tcPr>
            <w:tcW w:w="1512" w:type="dxa"/>
            <w:vMerge/>
          </w:tcPr>
          <w:p w14:paraId="085B99DD" w14:textId="77777777" w:rsidR="00F24DFA" w:rsidRDefault="00F24DFA" w:rsidP="00544A85">
            <w:pPr>
              <w:rPr>
                <w:rFonts w:ascii="Arial" w:hAnsi="Arial" w:cs="Arial"/>
                <w:sz w:val="20"/>
                <w:szCs w:val="20"/>
              </w:rPr>
            </w:pPr>
          </w:p>
        </w:tc>
        <w:tc>
          <w:tcPr>
            <w:tcW w:w="2372" w:type="dxa"/>
            <w:vMerge/>
          </w:tcPr>
          <w:p w14:paraId="3D2A6351" w14:textId="77777777" w:rsidR="00F24DFA" w:rsidRDefault="00F24DFA" w:rsidP="00544A85">
            <w:pPr>
              <w:rPr>
                <w:rFonts w:ascii="Arial" w:hAnsi="Arial" w:cs="Arial"/>
                <w:sz w:val="20"/>
                <w:szCs w:val="20"/>
              </w:rPr>
            </w:pPr>
          </w:p>
        </w:tc>
        <w:tc>
          <w:tcPr>
            <w:tcW w:w="3491" w:type="dxa"/>
            <w:vMerge w:val="restart"/>
          </w:tcPr>
          <w:p w14:paraId="1E30DE77" w14:textId="77777777" w:rsidR="00F24DFA" w:rsidRDefault="00F24DFA" w:rsidP="00544A85">
            <w:pPr>
              <w:rPr>
                <w:rFonts w:ascii="Arial" w:hAnsi="Arial" w:cs="Arial"/>
                <w:sz w:val="20"/>
                <w:szCs w:val="20"/>
              </w:rPr>
            </w:pPr>
            <w:r>
              <w:rPr>
                <w:rFonts w:ascii="Arial" w:hAnsi="Arial" w:cs="Arial"/>
                <w:sz w:val="20"/>
                <w:szCs w:val="20"/>
              </w:rPr>
              <w:t>Does the IEP include the student’s academic needs?</w:t>
            </w:r>
          </w:p>
        </w:tc>
        <w:tc>
          <w:tcPr>
            <w:tcW w:w="1530" w:type="dxa"/>
          </w:tcPr>
          <w:p w14:paraId="53D32C02" w14:textId="77777777" w:rsidR="00F24DFA" w:rsidRDefault="00F24DFA" w:rsidP="00544A85">
            <w:pPr>
              <w:jc w:val="center"/>
              <w:rPr>
                <w:rFonts w:ascii="Arial" w:hAnsi="Arial" w:cs="Arial"/>
                <w:sz w:val="20"/>
                <w:szCs w:val="20"/>
              </w:rPr>
            </w:pPr>
            <w:r>
              <w:rPr>
                <w:rFonts w:ascii="Arial" w:hAnsi="Arial" w:cs="Arial"/>
                <w:sz w:val="20"/>
                <w:szCs w:val="20"/>
              </w:rPr>
              <w:t>YES</w:t>
            </w:r>
          </w:p>
        </w:tc>
        <w:tc>
          <w:tcPr>
            <w:tcW w:w="3100" w:type="dxa"/>
          </w:tcPr>
          <w:p w14:paraId="674C2C14" w14:textId="77777777" w:rsidR="00F24DFA" w:rsidRPr="00621906" w:rsidRDefault="00F24DFA" w:rsidP="00544A85">
            <w:pPr>
              <w:rPr>
                <w:rFonts w:ascii="Arial" w:hAnsi="Arial" w:cs="Arial"/>
                <w:sz w:val="20"/>
                <w:szCs w:val="20"/>
              </w:rPr>
            </w:pPr>
            <w:r w:rsidRPr="00621906">
              <w:rPr>
                <w:rFonts w:ascii="Arial" w:hAnsi="Arial" w:cs="Arial"/>
                <w:sz w:val="20"/>
                <w:szCs w:val="20"/>
              </w:rPr>
              <w:t xml:space="preserve">IEP </w:t>
            </w:r>
            <w:r w:rsidR="00621906">
              <w:rPr>
                <w:rFonts w:ascii="Arial" w:hAnsi="Arial" w:cs="Arial"/>
                <w:sz w:val="20"/>
                <w:szCs w:val="20"/>
              </w:rPr>
              <w:t>i</w:t>
            </w:r>
            <w:r w:rsidRPr="00621906">
              <w:rPr>
                <w:rFonts w:ascii="Arial" w:hAnsi="Arial" w:cs="Arial"/>
                <w:sz w:val="20"/>
                <w:szCs w:val="20"/>
              </w:rPr>
              <w:t>nclude</w:t>
            </w:r>
            <w:r w:rsidR="005730DD" w:rsidRPr="00621906">
              <w:rPr>
                <w:rFonts w:ascii="Arial" w:hAnsi="Arial" w:cs="Arial"/>
                <w:sz w:val="20"/>
                <w:szCs w:val="20"/>
              </w:rPr>
              <w:t>s</w:t>
            </w:r>
            <w:r w:rsidRPr="00621906">
              <w:rPr>
                <w:rFonts w:ascii="Arial" w:hAnsi="Arial" w:cs="Arial"/>
                <w:sz w:val="20"/>
                <w:szCs w:val="20"/>
              </w:rPr>
              <w:t xml:space="preserve"> the student’s academic needs.</w:t>
            </w:r>
          </w:p>
        </w:tc>
        <w:tc>
          <w:tcPr>
            <w:tcW w:w="2385" w:type="dxa"/>
            <w:vMerge/>
          </w:tcPr>
          <w:p w14:paraId="7043F5EC" w14:textId="77777777" w:rsidR="00F24DFA" w:rsidRDefault="00F24DFA" w:rsidP="00544A85">
            <w:pPr>
              <w:rPr>
                <w:rFonts w:ascii="Arial" w:hAnsi="Arial" w:cs="Arial"/>
                <w:sz w:val="20"/>
                <w:szCs w:val="20"/>
              </w:rPr>
            </w:pPr>
          </w:p>
        </w:tc>
      </w:tr>
      <w:tr w:rsidR="00F24DFA" w14:paraId="173D00C3" w14:textId="77777777" w:rsidTr="00F24DFA">
        <w:trPr>
          <w:trHeight w:val="228"/>
        </w:trPr>
        <w:tc>
          <w:tcPr>
            <w:tcW w:w="1512" w:type="dxa"/>
            <w:vMerge/>
          </w:tcPr>
          <w:p w14:paraId="4209FA2F" w14:textId="77777777" w:rsidR="00F24DFA" w:rsidRDefault="00F24DFA" w:rsidP="00544A85">
            <w:pPr>
              <w:rPr>
                <w:rFonts w:ascii="Arial" w:hAnsi="Arial" w:cs="Arial"/>
                <w:sz w:val="20"/>
                <w:szCs w:val="20"/>
              </w:rPr>
            </w:pPr>
          </w:p>
        </w:tc>
        <w:tc>
          <w:tcPr>
            <w:tcW w:w="2372" w:type="dxa"/>
            <w:vMerge/>
          </w:tcPr>
          <w:p w14:paraId="13CFB604" w14:textId="77777777" w:rsidR="00F24DFA" w:rsidRDefault="00F24DFA" w:rsidP="00544A85">
            <w:pPr>
              <w:rPr>
                <w:rFonts w:ascii="Arial" w:hAnsi="Arial" w:cs="Arial"/>
                <w:sz w:val="20"/>
                <w:szCs w:val="20"/>
              </w:rPr>
            </w:pPr>
          </w:p>
        </w:tc>
        <w:tc>
          <w:tcPr>
            <w:tcW w:w="3491" w:type="dxa"/>
            <w:vMerge/>
          </w:tcPr>
          <w:p w14:paraId="2286823C" w14:textId="77777777" w:rsidR="00F24DFA" w:rsidRDefault="00F24DFA" w:rsidP="00544A85">
            <w:pPr>
              <w:rPr>
                <w:rFonts w:ascii="Arial" w:hAnsi="Arial" w:cs="Arial"/>
                <w:sz w:val="20"/>
                <w:szCs w:val="20"/>
              </w:rPr>
            </w:pPr>
          </w:p>
        </w:tc>
        <w:tc>
          <w:tcPr>
            <w:tcW w:w="1530" w:type="dxa"/>
          </w:tcPr>
          <w:p w14:paraId="1D3EF5EA" w14:textId="77777777" w:rsidR="00F24DFA" w:rsidRDefault="00F24DFA" w:rsidP="00544A85">
            <w:pPr>
              <w:jc w:val="center"/>
              <w:rPr>
                <w:rFonts w:ascii="Arial" w:hAnsi="Arial" w:cs="Arial"/>
                <w:sz w:val="20"/>
                <w:szCs w:val="20"/>
              </w:rPr>
            </w:pPr>
            <w:r>
              <w:rPr>
                <w:rFonts w:ascii="Arial" w:hAnsi="Arial" w:cs="Arial"/>
                <w:sz w:val="20"/>
                <w:szCs w:val="20"/>
              </w:rPr>
              <w:t>NO</w:t>
            </w:r>
          </w:p>
        </w:tc>
        <w:tc>
          <w:tcPr>
            <w:tcW w:w="3100" w:type="dxa"/>
          </w:tcPr>
          <w:p w14:paraId="136CDBBE" w14:textId="77777777" w:rsidR="00F24DFA" w:rsidRPr="00621906" w:rsidRDefault="00F24DFA" w:rsidP="00544A85">
            <w:pPr>
              <w:rPr>
                <w:rFonts w:ascii="Arial" w:hAnsi="Arial" w:cs="Arial"/>
                <w:sz w:val="20"/>
                <w:szCs w:val="20"/>
              </w:rPr>
            </w:pPr>
            <w:r w:rsidRPr="00621906">
              <w:rPr>
                <w:rFonts w:ascii="Arial" w:hAnsi="Arial" w:cs="Arial"/>
                <w:sz w:val="20"/>
                <w:szCs w:val="20"/>
              </w:rPr>
              <w:t>IEP does not include the student’s academic needs.</w:t>
            </w:r>
          </w:p>
        </w:tc>
        <w:tc>
          <w:tcPr>
            <w:tcW w:w="2385" w:type="dxa"/>
            <w:vMerge/>
          </w:tcPr>
          <w:p w14:paraId="5236B14F" w14:textId="77777777" w:rsidR="00F24DFA" w:rsidRDefault="00F24DFA" w:rsidP="00544A85">
            <w:pPr>
              <w:rPr>
                <w:rFonts w:ascii="Arial" w:hAnsi="Arial" w:cs="Arial"/>
                <w:sz w:val="20"/>
                <w:szCs w:val="20"/>
              </w:rPr>
            </w:pPr>
          </w:p>
        </w:tc>
      </w:tr>
      <w:tr w:rsidR="00F24DFA" w14:paraId="7DD46917" w14:textId="77777777" w:rsidTr="00124B32">
        <w:trPr>
          <w:trHeight w:val="228"/>
        </w:trPr>
        <w:tc>
          <w:tcPr>
            <w:tcW w:w="1512" w:type="dxa"/>
            <w:vMerge/>
          </w:tcPr>
          <w:p w14:paraId="1A53033F" w14:textId="77777777" w:rsidR="00F24DFA" w:rsidRDefault="00F24DFA" w:rsidP="00544A85">
            <w:pPr>
              <w:rPr>
                <w:rFonts w:ascii="Arial" w:hAnsi="Arial" w:cs="Arial"/>
                <w:sz w:val="20"/>
                <w:szCs w:val="20"/>
              </w:rPr>
            </w:pPr>
          </w:p>
        </w:tc>
        <w:tc>
          <w:tcPr>
            <w:tcW w:w="2372" w:type="dxa"/>
            <w:vMerge/>
          </w:tcPr>
          <w:p w14:paraId="7DB04985" w14:textId="77777777" w:rsidR="00F24DFA" w:rsidRDefault="00F24DFA" w:rsidP="00544A85">
            <w:pPr>
              <w:rPr>
                <w:rFonts w:ascii="Arial" w:hAnsi="Arial" w:cs="Arial"/>
                <w:sz w:val="20"/>
                <w:szCs w:val="20"/>
              </w:rPr>
            </w:pPr>
          </w:p>
        </w:tc>
        <w:tc>
          <w:tcPr>
            <w:tcW w:w="3491" w:type="dxa"/>
            <w:vMerge/>
          </w:tcPr>
          <w:p w14:paraId="6F017803" w14:textId="77777777" w:rsidR="00F24DFA" w:rsidRDefault="00F24DFA" w:rsidP="00544A85">
            <w:pPr>
              <w:rPr>
                <w:rFonts w:ascii="Arial" w:hAnsi="Arial" w:cs="Arial"/>
                <w:sz w:val="20"/>
                <w:szCs w:val="20"/>
              </w:rPr>
            </w:pPr>
          </w:p>
        </w:tc>
        <w:tc>
          <w:tcPr>
            <w:tcW w:w="1530" w:type="dxa"/>
          </w:tcPr>
          <w:p w14:paraId="2665FF4E" w14:textId="77777777" w:rsidR="00F24DFA" w:rsidRDefault="00F24DFA" w:rsidP="00544A85">
            <w:pPr>
              <w:jc w:val="center"/>
              <w:rPr>
                <w:rFonts w:ascii="Arial" w:hAnsi="Arial" w:cs="Arial"/>
                <w:sz w:val="20"/>
                <w:szCs w:val="20"/>
              </w:rPr>
            </w:pPr>
            <w:r>
              <w:rPr>
                <w:rFonts w:ascii="Arial" w:hAnsi="Arial" w:cs="Arial"/>
                <w:sz w:val="20"/>
                <w:szCs w:val="20"/>
              </w:rPr>
              <w:t>NA</w:t>
            </w:r>
          </w:p>
        </w:tc>
        <w:tc>
          <w:tcPr>
            <w:tcW w:w="3100" w:type="dxa"/>
          </w:tcPr>
          <w:p w14:paraId="320022B0" w14:textId="77777777" w:rsidR="00F24DFA" w:rsidRDefault="00F24DFA" w:rsidP="00544A85">
            <w:pPr>
              <w:rPr>
                <w:rFonts w:ascii="Arial" w:hAnsi="Arial" w:cs="Arial"/>
                <w:sz w:val="20"/>
                <w:szCs w:val="20"/>
              </w:rPr>
            </w:pPr>
            <w:r w:rsidRPr="00621906">
              <w:rPr>
                <w:rFonts w:ascii="Arial" w:hAnsi="Arial" w:cs="Arial"/>
                <w:sz w:val="20"/>
                <w:szCs w:val="20"/>
              </w:rPr>
              <w:t>No academic needs identified</w:t>
            </w:r>
          </w:p>
          <w:p w14:paraId="4A3F7B20" w14:textId="77777777" w:rsidR="00A75AF7" w:rsidRPr="00621906" w:rsidRDefault="00A75AF7" w:rsidP="00544A85">
            <w:pPr>
              <w:rPr>
                <w:rFonts w:ascii="Arial" w:hAnsi="Arial" w:cs="Arial"/>
                <w:sz w:val="20"/>
                <w:szCs w:val="20"/>
              </w:rPr>
            </w:pPr>
          </w:p>
        </w:tc>
        <w:tc>
          <w:tcPr>
            <w:tcW w:w="2385" w:type="dxa"/>
            <w:vMerge/>
          </w:tcPr>
          <w:p w14:paraId="00635584" w14:textId="77777777" w:rsidR="00F24DFA" w:rsidRDefault="00F24DFA" w:rsidP="00544A85">
            <w:pPr>
              <w:rPr>
                <w:rFonts w:ascii="Arial" w:hAnsi="Arial" w:cs="Arial"/>
                <w:sz w:val="20"/>
                <w:szCs w:val="20"/>
              </w:rPr>
            </w:pPr>
          </w:p>
        </w:tc>
      </w:tr>
      <w:tr w:rsidR="00F24DFA" w14:paraId="2C534D61" w14:textId="77777777" w:rsidTr="00124B32">
        <w:trPr>
          <w:trHeight w:val="194"/>
        </w:trPr>
        <w:tc>
          <w:tcPr>
            <w:tcW w:w="1512" w:type="dxa"/>
            <w:vMerge/>
          </w:tcPr>
          <w:p w14:paraId="58D083C7" w14:textId="77777777" w:rsidR="00F24DFA" w:rsidRDefault="00F24DFA" w:rsidP="00544A85">
            <w:pPr>
              <w:rPr>
                <w:rFonts w:ascii="Arial" w:hAnsi="Arial" w:cs="Arial"/>
                <w:sz w:val="20"/>
                <w:szCs w:val="20"/>
              </w:rPr>
            </w:pPr>
          </w:p>
        </w:tc>
        <w:tc>
          <w:tcPr>
            <w:tcW w:w="2372" w:type="dxa"/>
            <w:vMerge/>
          </w:tcPr>
          <w:p w14:paraId="525C4B39" w14:textId="77777777" w:rsidR="00F24DFA" w:rsidRDefault="00F24DFA" w:rsidP="00544A85">
            <w:pPr>
              <w:rPr>
                <w:rFonts w:ascii="Arial" w:hAnsi="Arial" w:cs="Arial"/>
                <w:sz w:val="20"/>
                <w:szCs w:val="20"/>
              </w:rPr>
            </w:pPr>
          </w:p>
        </w:tc>
        <w:tc>
          <w:tcPr>
            <w:tcW w:w="3491" w:type="dxa"/>
            <w:vMerge w:val="restart"/>
          </w:tcPr>
          <w:p w14:paraId="39BEB30F" w14:textId="77777777" w:rsidR="00F24DFA" w:rsidRDefault="00F24DFA" w:rsidP="00544A85">
            <w:pPr>
              <w:rPr>
                <w:rFonts w:ascii="Arial" w:hAnsi="Arial" w:cs="Arial"/>
                <w:sz w:val="20"/>
                <w:szCs w:val="20"/>
              </w:rPr>
            </w:pPr>
            <w:r>
              <w:rPr>
                <w:rFonts w:ascii="Arial" w:hAnsi="Arial" w:cs="Arial"/>
                <w:sz w:val="20"/>
                <w:szCs w:val="20"/>
              </w:rPr>
              <w:t xml:space="preserve">Does the IEP include developmental and functional needs? </w:t>
            </w:r>
          </w:p>
        </w:tc>
        <w:tc>
          <w:tcPr>
            <w:tcW w:w="1530" w:type="dxa"/>
          </w:tcPr>
          <w:p w14:paraId="63E808C2" w14:textId="77777777" w:rsidR="00F24DFA" w:rsidRDefault="00F24DFA" w:rsidP="00544A85">
            <w:pPr>
              <w:jc w:val="center"/>
              <w:rPr>
                <w:rFonts w:ascii="Arial" w:hAnsi="Arial" w:cs="Arial"/>
                <w:sz w:val="20"/>
                <w:szCs w:val="20"/>
              </w:rPr>
            </w:pPr>
            <w:r>
              <w:rPr>
                <w:rFonts w:ascii="Arial" w:hAnsi="Arial" w:cs="Arial"/>
                <w:sz w:val="20"/>
                <w:szCs w:val="20"/>
              </w:rPr>
              <w:t>YES</w:t>
            </w:r>
          </w:p>
        </w:tc>
        <w:tc>
          <w:tcPr>
            <w:tcW w:w="3100" w:type="dxa"/>
          </w:tcPr>
          <w:p w14:paraId="57A4F129" w14:textId="77777777" w:rsidR="00F24DFA" w:rsidRPr="00621906" w:rsidRDefault="00F24DFA" w:rsidP="00544A85">
            <w:pPr>
              <w:rPr>
                <w:rFonts w:ascii="Arial" w:hAnsi="Arial" w:cs="Arial"/>
                <w:sz w:val="20"/>
                <w:szCs w:val="20"/>
              </w:rPr>
            </w:pPr>
            <w:r w:rsidRPr="00621906">
              <w:rPr>
                <w:rFonts w:ascii="Arial" w:hAnsi="Arial" w:cs="Arial"/>
                <w:sz w:val="20"/>
                <w:szCs w:val="20"/>
              </w:rPr>
              <w:t>IEP does include developmental and functional needs.</w:t>
            </w:r>
          </w:p>
        </w:tc>
        <w:tc>
          <w:tcPr>
            <w:tcW w:w="2385" w:type="dxa"/>
            <w:vMerge/>
          </w:tcPr>
          <w:p w14:paraId="6DC4A74E" w14:textId="77777777" w:rsidR="00F24DFA" w:rsidRDefault="00F24DFA" w:rsidP="00544A85">
            <w:pPr>
              <w:rPr>
                <w:rFonts w:ascii="Arial" w:hAnsi="Arial" w:cs="Arial"/>
                <w:sz w:val="20"/>
                <w:szCs w:val="20"/>
              </w:rPr>
            </w:pPr>
          </w:p>
        </w:tc>
      </w:tr>
      <w:tr w:rsidR="00F24DFA" w14:paraId="209D1BB8" w14:textId="77777777" w:rsidTr="00124B32">
        <w:trPr>
          <w:trHeight w:val="94"/>
        </w:trPr>
        <w:tc>
          <w:tcPr>
            <w:tcW w:w="1512" w:type="dxa"/>
            <w:vMerge/>
          </w:tcPr>
          <w:p w14:paraId="12CC4766" w14:textId="77777777" w:rsidR="00F24DFA" w:rsidRDefault="00F24DFA" w:rsidP="00544A85">
            <w:pPr>
              <w:rPr>
                <w:rFonts w:ascii="Arial" w:hAnsi="Arial" w:cs="Arial"/>
                <w:sz w:val="20"/>
                <w:szCs w:val="20"/>
              </w:rPr>
            </w:pPr>
          </w:p>
        </w:tc>
        <w:tc>
          <w:tcPr>
            <w:tcW w:w="2372" w:type="dxa"/>
            <w:vMerge/>
          </w:tcPr>
          <w:p w14:paraId="41DBE0A2" w14:textId="77777777" w:rsidR="00F24DFA" w:rsidRDefault="00F24DFA" w:rsidP="00544A85">
            <w:pPr>
              <w:rPr>
                <w:rFonts w:ascii="Arial" w:hAnsi="Arial" w:cs="Arial"/>
                <w:sz w:val="20"/>
                <w:szCs w:val="20"/>
              </w:rPr>
            </w:pPr>
          </w:p>
        </w:tc>
        <w:tc>
          <w:tcPr>
            <w:tcW w:w="3491" w:type="dxa"/>
            <w:vMerge/>
          </w:tcPr>
          <w:p w14:paraId="2B4572C1" w14:textId="77777777" w:rsidR="00F24DFA" w:rsidRDefault="00F24DFA" w:rsidP="00544A85">
            <w:pPr>
              <w:rPr>
                <w:rFonts w:ascii="Arial" w:hAnsi="Arial" w:cs="Arial"/>
                <w:sz w:val="20"/>
                <w:szCs w:val="20"/>
              </w:rPr>
            </w:pPr>
          </w:p>
        </w:tc>
        <w:tc>
          <w:tcPr>
            <w:tcW w:w="1530" w:type="dxa"/>
          </w:tcPr>
          <w:p w14:paraId="22503008" w14:textId="77777777" w:rsidR="00F24DFA" w:rsidRDefault="00F24DFA" w:rsidP="00544A85">
            <w:pPr>
              <w:jc w:val="center"/>
              <w:rPr>
                <w:rFonts w:ascii="Arial" w:hAnsi="Arial" w:cs="Arial"/>
                <w:sz w:val="20"/>
                <w:szCs w:val="20"/>
              </w:rPr>
            </w:pPr>
            <w:r>
              <w:rPr>
                <w:rFonts w:ascii="Arial" w:hAnsi="Arial" w:cs="Arial"/>
                <w:sz w:val="20"/>
                <w:szCs w:val="20"/>
              </w:rPr>
              <w:t>NO</w:t>
            </w:r>
          </w:p>
        </w:tc>
        <w:tc>
          <w:tcPr>
            <w:tcW w:w="3100" w:type="dxa"/>
          </w:tcPr>
          <w:p w14:paraId="794F552E" w14:textId="77777777" w:rsidR="00F24DFA" w:rsidRPr="00621906" w:rsidRDefault="00F24DFA" w:rsidP="00544A85">
            <w:pPr>
              <w:rPr>
                <w:rFonts w:ascii="Arial" w:hAnsi="Arial" w:cs="Arial"/>
                <w:sz w:val="20"/>
                <w:szCs w:val="20"/>
              </w:rPr>
            </w:pPr>
            <w:r w:rsidRPr="00621906">
              <w:rPr>
                <w:rFonts w:ascii="Arial" w:hAnsi="Arial" w:cs="Arial"/>
                <w:sz w:val="20"/>
                <w:szCs w:val="20"/>
              </w:rPr>
              <w:t>IEP does not include developmental and functional needs.</w:t>
            </w:r>
          </w:p>
        </w:tc>
        <w:tc>
          <w:tcPr>
            <w:tcW w:w="2385" w:type="dxa"/>
            <w:vMerge/>
          </w:tcPr>
          <w:p w14:paraId="7383C157" w14:textId="77777777" w:rsidR="00F24DFA" w:rsidRDefault="00F24DFA" w:rsidP="00544A85">
            <w:pPr>
              <w:rPr>
                <w:rFonts w:ascii="Arial" w:hAnsi="Arial" w:cs="Arial"/>
                <w:sz w:val="20"/>
                <w:szCs w:val="20"/>
              </w:rPr>
            </w:pPr>
          </w:p>
        </w:tc>
      </w:tr>
      <w:tr w:rsidR="00F24DFA" w14:paraId="2A5304EC" w14:textId="77777777" w:rsidTr="00124B32">
        <w:trPr>
          <w:trHeight w:val="94"/>
        </w:trPr>
        <w:tc>
          <w:tcPr>
            <w:tcW w:w="1512" w:type="dxa"/>
            <w:vMerge/>
          </w:tcPr>
          <w:p w14:paraId="463D3816" w14:textId="77777777" w:rsidR="00F24DFA" w:rsidRDefault="00F24DFA" w:rsidP="00544A85">
            <w:pPr>
              <w:rPr>
                <w:rFonts w:ascii="Arial" w:hAnsi="Arial" w:cs="Arial"/>
                <w:sz w:val="20"/>
                <w:szCs w:val="20"/>
              </w:rPr>
            </w:pPr>
          </w:p>
        </w:tc>
        <w:tc>
          <w:tcPr>
            <w:tcW w:w="2372" w:type="dxa"/>
            <w:vMerge/>
          </w:tcPr>
          <w:p w14:paraId="359D8074" w14:textId="77777777" w:rsidR="00F24DFA" w:rsidRDefault="00F24DFA" w:rsidP="00544A85">
            <w:pPr>
              <w:rPr>
                <w:rFonts w:ascii="Arial" w:hAnsi="Arial" w:cs="Arial"/>
                <w:sz w:val="20"/>
                <w:szCs w:val="20"/>
              </w:rPr>
            </w:pPr>
          </w:p>
        </w:tc>
        <w:tc>
          <w:tcPr>
            <w:tcW w:w="3491" w:type="dxa"/>
            <w:vMerge/>
          </w:tcPr>
          <w:p w14:paraId="7655C185" w14:textId="77777777" w:rsidR="00F24DFA" w:rsidRDefault="00F24DFA" w:rsidP="00544A85">
            <w:pPr>
              <w:rPr>
                <w:rFonts w:ascii="Arial" w:hAnsi="Arial" w:cs="Arial"/>
                <w:sz w:val="20"/>
                <w:szCs w:val="20"/>
              </w:rPr>
            </w:pPr>
          </w:p>
        </w:tc>
        <w:tc>
          <w:tcPr>
            <w:tcW w:w="1530" w:type="dxa"/>
          </w:tcPr>
          <w:p w14:paraId="52EE1449" w14:textId="77777777" w:rsidR="00F24DFA" w:rsidRDefault="00F24DFA" w:rsidP="00544A85">
            <w:pPr>
              <w:jc w:val="center"/>
              <w:rPr>
                <w:rFonts w:ascii="Arial" w:hAnsi="Arial" w:cs="Arial"/>
                <w:sz w:val="20"/>
                <w:szCs w:val="20"/>
              </w:rPr>
            </w:pPr>
            <w:r>
              <w:rPr>
                <w:rFonts w:ascii="Arial" w:hAnsi="Arial" w:cs="Arial"/>
                <w:sz w:val="20"/>
                <w:szCs w:val="20"/>
              </w:rPr>
              <w:t>NA</w:t>
            </w:r>
          </w:p>
        </w:tc>
        <w:tc>
          <w:tcPr>
            <w:tcW w:w="3100" w:type="dxa"/>
          </w:tcPr>
          <w:p w14:paraId="128D0FDC" w14:textId="77777777" w:rsidR="00F24DFA" w:rsidRPr="00621906" w:rsidRDefault="00F24DFA" w:rsidP="00544A85">
            <w:pPr>
              <w:rPr>
                <w:rFonts w:ascii="Arial" w:hAnsi="Arial" w:cs="Arial"/>
                <w:sz w:val="20"/>
                <w:szCs w:val="20"/>
              </w:rPr>
            </w:pPr>
            <w:r w:rsidRPr="00621906">
              <w:rPr>
                <w:rFonts w:ascii="Arial" w:hAnsi="Arial" w:cs="Arial"/>
                <w:sz w:val="20"/>
                <w:szCs w:val="20"/>
              </w:rPr>
              <w:t xml:space="preserve">The student has no developmental and/or functional needs. </w:t>
            </w:r>
          </w:p>
        </w:tc>
        <w:tc>
          <w:tcPr>
            <w:tcW w:w="2385" w:type="dxa"/>
            <w:vMerge/>
          </w:tcPr>
          <w:p w14:paraId="48A62E82" w14:textId="77777777" w:rsidR="00F24DFA" w:rsidRDefault="00F24DFA" w:rsidP="00544A85">
            <w:pPr>
              <w:rPr>
                <w:rFonts w:ascii="Arial" w:hAnsi="Arial" w:cs="Arial"/>
                <w:sz w:val="20"/>
                <w:szCs w:val="20"/>
              </w:rPr>
            </w:pPr>
          </w:p>
        </w:tc>
      </w:tr>
    </w:tbl>
    <w:p w14:paraId="4DF0A774" w14:textId="77777777" w:rsidR="006370BE" w:rsidRDefault="006370BE">
      <w:pPr>
        <w:rPr>
          <w:rFonts w:ascii="Arial" w:hAnsi="Arial" w:cs="Arial"/>
          <w:sz w:val="20"/>
          <w:szCs w:val="20"/>
        </w:rPr>
      </w:pPr>
    </w:p>
    <w:p w14:paraId="2454DF30" w14:textId="77777777" w:rsidR="00A75AF7" w:rsidRDefault="00A75AF7">
      <w:pPr>
        <w:rPr>
          <w:rFonts w:ascii="Arial" w:hAnsi="Arial" w:cs="Arial"/>
          <w:sz w:val="20"/>
          <w:szCs w:val="20"/>
        </w:rPr>
      </w:pPr>
    </w:p>
    <w:p w14:paraId="67030A4E" w14:textId="77777777" w:rsidR="00A75AF7" w:rsidRDefault="00A75AF7">
      <w:pPr>
        <w:rPr>
          <w:rFonts w:ascii="Arial" w:hAnsi="Arial" w:cs="Arial"/>
          <w:sz w:val="20"/>
          <w:szCs w:val="20"/>
        </w:rPr>
      </w:pPr>
    </w:p>
    <w:p w14:paraId="7AAF3251" w14:textId="77777777" w:rsidR="003650F8" w:rsidRDefault="003650F8">
      <w:pPr>
        <w:rPr>
          <w:rFonts w:ascii="Arial" w:hAnsi="Arial" w:cs="Arial"/>
          <w:sz w:val="20"/>
          <w:szCs w:val="20"/>
        </w:rPr>
      </w:pPr>
    </w:p>
    <w:p w14:paraId="2E2A416B" w14:textId="77777777" w:rsidR="003650F8" w:rsidRDefault="003650F8">
      <w:pPr>
        <w:rPr>
          <w:rFonts w:ascii="Arial" w:hAnsi="Arial" w:cs="Arial"/>
          <w:sz w:val="20"/>
          <w:szCs w:val="20"/>
        </w:rPr>
      </w:pPr>
    </w:p>
    <w:p w14:paraId="261C603E" w14:textId="77777777" w:rsidR="00A75AF7" w:rsidRDefault="00A75AF7">
      <w:pPr>
        <w:rPr>
          <w:rFonts w:ascii="Arial" w:hAnsi="Arial" w:cs="Arial"/>
          <w:sz w:val="20"/>
          <w:szCs w:val="20"/>
        </w:rPr>
      </w:pPr>
    </w:p>
    <w:tbl>
      <w:tblPr>
        <w:tblStyle w:val="TableGrid"/>
        <w:tblW w:w="0" w:type="auto"/>
        <w:tblLook w:val="04A0" w:firstRow="1" w:lastRow="0" w:firstColumn="1" w:lastColumn="0" w:noHBand="0" w:noVBand="1"/>
      </w:tblPr>
      <w:tblGrid>
        <w:gridCol w:w="1525"/>
        <w:gridCol w:w="2340"/>
        <w:gridCol w:w="3510"/>
        <w:gridCol w:w="1530"/>
        <w:gridCol w:w="3086"/>
        <w:gridCol w:w="2399"/>
      </w:tblGrid>
      <w:tr w:rsidR="006370BE" w:rsidRPr="00945730" w14:paraId="20F81DA2" w14:textId="77777777" w:rsidTr="006370BE">
        <w:tc>
          <w:tcPr>
            <w:tcW w:w="1525" w:type="dxa"/>
            <w:shd w:val="clear" w:color="auto" w:fill="E2EFD9" w:themeFill="accent6" w:themeFillTint="33"/>
          </w:tcPr>
          <w:p w14:paraId="29A4F11C" w14:textId="77777777" w:rsidR="006370BE" w:rsidRPr="00945730" w:rsidRDefault="006370BE" w:rsidP="00342FC6">
            <w:pPr>
              <w:jc w:val="center"/>
              <w:rPr>
                <w:rFonts w:ascii="Arial" w:hAnsi="Arial" w:cs="Arial"/>
                <w:b/>
                <w:sz w:val="20"/>
                <w:szCs w:val="20"/>
              </w:rPr>
            </w:pPr>
            <w:r w:rsidRPr="00945730">
              <w:rPr>
                <w:rFonts w:ascii="Arial" w:hAnsi="Arial" w:cs="Arial"/>
                <w:b/>
                <w:sz w:val="20"/>
                <w:szCs w:val="20"/>
              </w:rPr>
              <w:lastRenderedPageBreak/>
              <w:t>Record Review Item</w:t>
            </w:r>
          </w:p>
        </w:tc>
        <w:tc>
          <w:tcPr>
            <w:tcW w:w="2340" w:type="dxa"/>
            <w:shd w:val="clear" w:color="auto" w:fill="E2EFD9" w:themeFill="accent6" w:themeFillTint="33"/>
          </w:tcPr>
          <w:p w14:paraId="37C276B2" w14:textId="77777777" w:rsidR="006370BE" w:rsidRPr="00945730" w:rsidRDefault="006370BE" w:rsidP="00342FC6">
            <w:pPr>
              <w:jc w:val="center"/>
              <w:rPr>
                <w:rFonts w:ascii="Arial" w:hAnsi="Arial" w:cs="Arial"/>
                <w:b/>
                <w:sz w:val="20"/>
                <w:szCs w:val="20"/>
              </w:rPr>
            </w:pPr>
            <w:r w:rsidRPr="00945730">
              <w:rPr>
                <w:rFonts w:ascii="Arial" w:hAnsi="Arial" w:cs="Arial"/>
                <w:b/>
                <w:sz w:val="20"/>
                <w:szCs w:val="20"/>
              </w:rPr>
              <w:t>Regulation 34 C.F.R. or SPB 74.19</w:t>
            </w:r>
          </w:p>
        </w:tc>
        <w:tc>
          <w:tcPr>
            <w:tcW w:w="3510" w:type="dxa"/>
            <w:shd w:val="clear" w:color="auto" w:fill="E2EFD9" w:themeFill="accent6" w:themeFillTint="33"/>
          </w:tcPr>
          <w:p w14:paraId="3A5054FE" w14:textId="77777777" w:rsidR="006370BE" w:rsidRPr="00945730" w:rsidRDefault="006370BE" w:rsidP="00342FC6">
            <w:pPr>
              <w:jc w:val="center"/>
              <w:rPr>
                <w:rFonts w:ascii="Arial" w:hAnsi="Arial" w:cs="Arial"/>
                <w:b/>
                <w:sz w:val="20"/>
                <w:szCs w:val="20"/>
              </w:rPr>
            </w:pPr>
            <w:r w:rsidRPr="00945730">
              <w:rPr>
                <w:rFonts w:ascii="Arial" w:hAnsi="Arial" w:cs="Arial"/>
                <w:b/>
                <w:sz w:val="20"/>
                <w:szCs w:val="20"/>
              </w:rPr>
              <w:t>Record Review Question</w:t>
            </w:r>
          </w:p>
        </w:tc>
        <w:tc>
          <w:tcPr>
            <w:tcW w:w="1530" w:type="dxa"/>
            <w:shd w:val="clear" w:color="auto" w:fill="E2EFD9" w:themeFill="accent6" w:themeFillTint="33"/>
          </w:tcPr>
          <w:p w14:paraId="36D9754E" w14:textId="77777777" w:rsidR="006370BE" w:rsidRPr="00945730" w:rsidRDefault="006370BE" w:rsidP="00342FC6">
            <w:pPr>
              <w:jc w:val="center"/>
              <w:rPr>
                <w:rFonts w:ascii="Arial" w:hAnsi="Arial" w:cs="Arial"/>
                <w:b/>
                <w:sz w:val="20"/>
                <w:szCs w:val="20"/>
              </w:rPr>
            </w:pPr>
            <w:r w:rsidRPr="00945730">
              <w:rPr>
                <w:rFonts w:ascii="Arial" w:hAnsi="Arial" w:cs="Arial"/>
                <w:b/>
                <w:sz w:val="20"/>
                <w:szCs w:val="20"/>
              </w:rPr>
              <w:t>Compliant</w:t>
            </w:r>
          </w:p>
        </w:tc>
        <w:tc>
          <w:tcPr>
            <w:tcW w:w="3086" w:type="dxa"/>
            <w:shd w:val="clear" w:color="auto" w:fill="E2EFD9" w:themeFill="accent6" w:themeFillTint="33"/>
          </w:tcPr>
          <w:p w14:paraId="4F7613CB" w14:textId="77777777" w:rsidR="006370BE" w:rsidRPr="00945730" w:rsidRDefault="006370BE" w:rsidP="00342FC6">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7FE22025" w14:textId="77777777" w:rsidR="006370BE" w:rsidRPr="00945730" w:rsidRDefault="006370BE" w:rsidP="00342FC6">
            <w:pPr>
              <w:jc w:val="center"/>
              <w:rPr>
                <w:rFonts w:ascii="Arial" w:hAnsi="Arial" w:cs="Arial"/>
                <w:b/>
                <w:sz w:val="20"/>
                <w:szCs w:val="20"/>
              </w:rPr>
            </w:pPr>
            <w:r w:rsidRPr="00945730">
              <w:rPr>
                <w:rFonts w:ascii="Arial" w:hAnsi="Arial" w:cs="Arial"/>
                <w:b/>
                <w:sz w:val="20"/>
                <w:szCs w:val="20"/>
              </w:rPr>
              <w:t>Potential Sources of Documentation</w:t>
            </w:r>
          </w:p>
        </w:tc>
      </w:tr>
      <w:tr w:rsidR="00A75AF7" w14:paraId="3300A5EB" w14:textId="77777777" w:rsidTr="00126FE2">
        <w:trPr>
          <w:trHeight w:val="1346"/>
        </w:trPr>
        <w:tc>
          <w:tcPr>
            <w:tcW w:w="1525" w:type="dxa"/>
            <w:vMerge w:val="restart"/>
          </w:tcPr>
          <w:p w14:paraId="6995A2CC" w14:textId="77777777" w:rsidR="00A75AF7" w:rsidRDefault="00A75AF7" w:rsidP="00211222">
            <w:pPr>
              <w:jc w:val="center"/>
              <w:rPr>
                <w:rFonts w:ascii="Arial" w:hAnsi="Arial" w:cs="Arial"/>
                <w:sz w:val="20"/>
                <w:szCs w:val="20"/>
              </w:rPr>
            </w:pPr>
            <w:r>
              <w:rPr>
                <w:rFonts w:ascii="Arial" w:hAnsi="Arial" w:cs="Arial"/>
                <w:sz w:val="20"/>
                <w:szCs w:val="20"/>
              </w:rPr>
              <w:t>DS-6</w:t>
            </w:r>
          </w:p>
        </w:tc>
        <w:tc>
          <w:tcPr>
            <w:tcW w:w="2340" w:type="dxa"/>
            <w:vMerge w:val="restart"/>
          </w:tcPr>
          <w:p w14:paraId="2C9348DF" w14:textId="77777777" w:rsidR="00A75AF7" w:rsidRDefault="00A75AF7" w:rsidP="00342FC6">
            <w:pPr>
              <w:rPr>
                <w:rFonts w:ascii="Arial" w:hAnsi="Arial" w:cs="Arial"/>
                <w:sz w:val="20"/>
                <w:szCs w:val="20"/>
              </w:rPr>
            </w:pPr>
            <w:r>
              <w:rPr>
                <w:rFonts w:ascii="Arial" w:hAnsi="Arial" w:cs="Arial"/>
                <w:sz w:val="20"/>
                <w:szCs w:val="20"/>
              </w:rPr>
              <w:t>300.324(a)(2)(</w:t>
            </w:r>
            <w:proofErr w:type="spellStart"/>
            <w:r>
              <w:rPr>
                <w:rFonts w:ascii="Arial" w:hAnsi="Arial" w:cs="Arial"/>
                <w:sz w:val="20"/>
                <w:szCs w:val="20"/>
              </w:rPr>
              <w:t>i</w:t>
            </w:r>
            <w:proofErr w:type="spellEnd"/>
            <w:r>
              <w:rPr>
                <w:rFonts w:ascii="Arial" w:hAnsi="Arial" w:cs="Arial"/>
                <w:sz w:val="20"/>
                <w:szCs w:val="20"/>
              </w:rPr>
              <w:t>)-(v)</w:t>
            </w:r>
          </w:p>
        </w:tc>
        <w:tc>
          <w:tcPr>
            <w:tcW w:w="3510" w:type="dxa"/>
            <w:vMerge w:val="restart"/>
          </w:tcPr>
          <w:p w14:paraId="295F67E8" w14:textId="77777777" w:rsidR="00A75AF7" w:rsidRDefault="00A75AF7" w:rsidP="00342FC6">
            <w:pPr>
              <w:rPr>
                <w:rFonts w:ascii="Arial" w:hAnsi="Arial" w:cs="Arial"/>
                <w:sz w:val="20"/>
                <w:szCs w:val="20"/>
              </w:rPr>
            </w:pPr>
            <w:r>
              <w:rPr>
                <w:rFonts w:ascii="Arial" w:hAnsi="Arial" w:cs="Arial"/>
                <w:sz w:val="20"/>
                <w:szCs w:val="20"/>
              </w:rPr>
              <w:t xml:space="preserve">Does the IEP address if appropriate; </w:t>
            </w:r>
          </w:p>
          <w:p w14:paraId="4C220167" w14:textId="77777777" w:rsidR="00A75AF7" w:rsidRDefault="00A75AF7" w:rsidP="006370BE">
            <w:pPr>
              <w:pStyle w:val="ListParagraph"/>
              <w:numPr>
                <w:ilvl w:val="0"/>
                <w:numId w:val="4"/>
              </w:numPr>
              <w:rPr>
                <w:rFonts w:ascii="Arial" w:hAnsi="Arial" w:cs="Arial"/>
                <w:sz w:val="20"/>
                <w:szCs w:val="20"/>
              </w:rPr>
            </w:pPr>
            <w:r>
              <w:rPr>
                <w:rFonts w:ascii="Arial" w:hAnsi="Arial" w:cs="Arial"/>
                <w:sz w:val="20"/>
                <w:szCs w:val="20"/>
              </w:rPr>
              <w:t>A child whose behavior impedes the child’s learning or that of others;</w:t>
            </w:r>
          </w:p>
          <w:p w14:paraId="4F9CA941" w14:textId="77777777" w:rsidR="00A75AF7" w:rsidRPr="006370BE" w:rsidRDefault="00A75AF7" w:rsidP="006370BE">
            <w:pPr>
              <w:pStyle w:val="ListParagraph"/>
              <w:numPr>
                <w:ilvl w:val="0"/>
                <w:numId w:val="4"/>
              </w:numPr>
              <w:rPr>
                <w:rFonts w:ascii="Arial" w:hAnsi="Arial" w:cs="Arial"/>
                <w:sz w:val="20"/>
                <w:szCs w:val="20"/>
              </w:rPr>
            </w:pPr>
            <w:r>
              <w:rPr>
                <w:rFonts w:ascii="Arial" w:hAnsi="Arial" w:cs="Arial"/>
                <w:sz w:val="20"/>
                <w:szCs w:val="20"/>
              </w:rPr>
              <w:t>A child with limited English proficiency (consider the language needs of the child);</w:t>
            </w:r>
          </w:p>
          <w:p w14:paraId="4815FE7A" w14:textId="77777777" w:rsidR="00A75AF7" w:rsidRDefault="00A75AF7" w:rsidP="006370BE">
            <w:pPr>
              <w:pStyle w:val="ListParagraph"/>
              <w:numPr>
                <w:ilvl w:val="0"/>
                <w:numId w:val="4"/>
              </w:numPr>
              <w:rPr>
                <w:rFonts w:ascii="Arial" w:hAnsi="Arial" w:cs="Arial"/>
                <w:sz w:val="20"/>
                <w:szCs w:val="20"/>
              </w:rPr>
            </w:pPr>
            <w:r>
              <w:rPr>
                <w:rFonts w:ascii="Arial" w:hAnsi="Arial" w:cs="Arial"/>
                <w:sz w:val="20"/>
                <w:szCs w:val="20"/>
              </w:rPr>
              <w:t>A child who is blind or visually impaired;</w:t>
            </w:r>
          </w:p>
          <w:p w14:paraId="0ED05C53" w14:textId="77777777" w:rsidR="00A75AF7" w:rsidRDefault="00A75AF7" w:rsidP="006370BE">
            <w:pPr>
              <w:pStyle w:val="ListParagraph"/>
              <w:numPr>
                <w:ilvl w:val="0"/>
                <w:numId w:val="4"/>
              </w:numPr>
              <w:rPr>
                <w:rFonts w:ascii="Arial" w:hAnsi="Arial" w:cs="Arial"/>
                <w:sz w:val="20"/>
                <w:szCs w:val="20"/>
              </w:rPr>
            </w:pPr>
            <w:r>
              <w:rPr>
                <w:rFonts w:ascii="Arial" w:hAnsi="Arial" w:cs="Arial"/>
                <w:sz w:val="20"/>
                <w:szCs w:val="20"/>
              </w:rPr>
              <w:t>A child who is deaf or hard of hearing</w:t>
            </w:r>
          </w:p>
          <w:p w14:paraId="6A7292FF" w14:textId="77777777" w:rsidR="00A75AF7" w:rsidRPr="001C1864" w:rsidRDefault="00A75AF7" w:rsidP="006370BE">
            <w:pPr>
              <w:pStyle w:val="ListParagraph"/>
              <w:numPr>
                <w:ilvl w:val="0"/>
                <w:numId w:val="4"/>
              </w:numPr>
              <w:rPr>
                <w:rFonts w:ascii="Arial" w:hAnsi="Arial" w:cs="Arial"/>
                <w:sz w:val="20"/>
                <w:szCs w:val="20"/>
              </w:rPr>
            </w:pPr>
            <w:r>
              <w:rPr>
                <w:rFonts w:ascii="Arial" w:hAnsi="Arial" w:cs="Arial"/>
                <w:sz w:val="20"/>
                <w:szCs w:val="20"/>
              </w:rPr>
              <w:t>A child’s needs of assistive technology devices and services</w:t>
            </w:r>
          </w:p>
        </w:tc>
        <w:tc>
          <w:tcPr>
            <w:tcW w:w="1530" w:type="dxa"/>
          </w:tcPr>
          <w:p w14:paraId="487E3F57" w14:textId="77777777" w:rsidR="00A75AF7" w:rsidRDefault="00A75AF7" w:rsidP="00126FE2">
            <w:pPr>
              <w:jc w:val="center"/>
              <w:rPr>
                <w:rFonts w:ascii="Arial" w:hAnsi="Arial" w:cs="Arial"/>
                <w:sz w:val="20"/>
                <w:szCs w:val="20"/>
              </w:rPr>
            </w:pPr>
            <w:r>
              <w:rPr>
                <w:rFonts w:ascii="Arial" w:hAnsi="Arial" w:cs="Arial"/>
                <w:sz w:val="20"/>
                <w:szCs w:val="20"/>
              </w:rPr>
              <w:t>YES</w:t>
            </w:r>
          </w:p>
        </w:tc>
        <w:tc>
          <w:tcPr>
            <w:tcW w:w="3086" w:type="dxa"/>
            <w:vMerge w:val="restart"/>
          </w:tcPr>
          <w:p w14:paraId="2E50CC5D" w14:textId="77777777" w:rsidR="00A75AF7" w:rsidRDefault="00A75AF7" w:rsidP="00342FC6">
            <w:pPr>
              <w:rPr>
                <w:rFonts w:ascii="Arial" w:hAnsi="Arial" w:cs="Arial"/>
                <w:sz w:val="20"/>
                <w:szCs w:val="20"/>
              </w:rPr>
            </w:pPr>
            <w:r>
              <w:rPr>
                <w:rFonts w:ascii="Arial" w:hAnsi="Arial" w:cs="Arial"/>
                <w:sz w:val="20"/>
                <w:szCs w:val="20"/>
              </w:rPr>
              <w:t>There is alignment between the academic/behavioral/functional needs identified in the IEP and the annual goals or evidence in the IEP that the IEP Committee based on the severity of needs, decided to prioritize addressing the needs.</w:t>
            </w:r>
          </w:p>
        </w:tc>
        <w:tc>
          <w:tcPr>
            <w:tcW w:w="2399" w:type="dxa"/>
            <w:vMerge w:val="restart"/>
          </w:tcPr>
          <w:p w14:paraId="6CBCEADE" w14:textId="77777777" w:rsidR="00A75AF7" w:rsidRDefault="00A75AF7" w:rsidP="00342FC6">
            <w:pPr>
              <w:rPr>
                <w:rFonts w:ascii="Arial" w:hAnsi="Arial" w:cs="Arial"/>
                <w:sz w:val="20"/>
                <w:szCs w:val="20"/>
              </w:rPr>
            </w:pPr>
            <w:r>
              <w:rPr>
                <w:rFonts w:ascii="Arial" w:hAnsi="Arial" w:cs="Arial"/>
                <w:sz w:val="20"/>
                <w:szCs w:val="20"/>
              </w:rPr>
              <w:t>IEP-PLAAFP</w:t>
            </w:r>
          </w:p>
          <w:p w14:paraId="268B33BF" w14:textId="77777777" w:rsidR="00A75AF7" w:rsidRDefault="00A75AF7" w:rsidP="00342FC6">
            <w:pPr>
              <w:rPr>
                <w:rFonts w:ascii="Arial" w:hAnsi="Arial" w:cs="Arial"/>
                <w:sz w:val="20"/>
                <w:szCs w:val="20"/>
              </w:rPr>
            </w:pPr>
            <w:r>
              <w:rPr>
                <w:rFonts w:ascii="Arial" w:hAnsi="Arial" w:cs="Arial"/>
                <w:sz w:val="20"/>
                <w:szCs w:val="20"/>
              </w:rPr>
              <w:t>IEP-ANNUAL GOALS</w:t>
            </w:r>
          </w:p>
          <w:p w14:paraId="454CEBD8" w14:textId="77777777" w:rsidR="00A75AF7" w:rsidRDefault="00A75AF7" w:rsidP="00342FC6">
            <w:pPr>
              <w:rPr>
                <w:rFonts w:ascii="Arial" w:hAnsi="Arial" w:cs="Arial"/>
                <w:sz w:val="20"/>
                <w:szCs w:val="20"/>
              </w:rPr>
            </w:pPr>
            <w:r>
              <w:rPr>
                <w:rFonts w:ascii="Arial" w:hAnsi="Arial" w:cs="Arial"/>
                <w:sz w:val="20"/>
                <w:szCs w:val="20"/>
              </w:rPr>
              <w:t xml:space="preserve">Special Consideration page </w:t>
            </w:r>
          </w:p>
        </w:tc>
      </w:tr>
      <w:tr w:rsidR="00A75AF7" w14:paraId="331EAFE4" w14:textId="77777777" w:rsidTr="00A75AF7">
        <w:trPr>
          <w:trHeight w:val="930"/>
        </w:trPr>
        <w:tc>
          <w:tcPr>
            <w:tcW w:w="1525" w:type="dxa"/>
            <w:vMerge/>
          </w:tcPr>
          <w:p w14:paraId="3AEA0A27" w14:textId="77777777" w:rsidR="00A75AF7" w:rsidRDefault="00A75AF7" w:rsidP="006370BE">
            <w:pPr>
              <w:rPr>
                <w:rFonts w:ascii="Arial" w:hAnsi="Arial" w:cs="Arial"/>
                <w:sz w:val="20"/>
                <w:szCs w:val="20"/>
              </w:rPr>
            </w:pPr>
          </w:p>
        </w:tc>
        <w:tc>
          <w:tcPr>
            <w:tcW w:w="2340" w:type="dxa"/>
            <w:vMerge/>
          </w:tcPr>
          <w:p w14:paraId="3F945595" w14:textId="77777777" w:rsidR="00A75AF7" w:rsidRDefault="00A75AF7" w:rsidP="00342FC6">
            <w:pPr>
              <w:rPr>
                <w:rFonts w:ascii="Arial" w:hAnsi="Arial" w:cs="Arial"/>
                <w:sz w:val="20"/>
                <w:szCs w:val="20"/>
              </w:rPr>
            </w:pPr>
          </w:p>
        </w:tc>
        <w:tc>
          <w:tcPr>
            <w:tcW w:w="3510" w:type="dxa"/>
            <w:vMerge/>
          </w:tcPr>
          <w:p w14:paraId="38A3FFAF" w14:textId="77777777" w:rsidR="00A75AF7" w:rsidRDefault="00A75AF7" w:rsidP="00342FC6">
            <w:pPr>
              <w:rPr>
                <w:rFonts w:ascii="Arial" w:hAnsi="Arial" w:cs="Arial"/>
                <w:sz w:val="20"/>
                <w:szCs w:val="20"/>
              </w:rPr>
            </w:pPr>
          </w:p>
        </w:tc>
        <w:tc>
          <w:tcPr>
            <w:tcW w:w="1530" w:type="dxa"/>
          </w:tcPr>
          <w:p w14:paraId="0694AC27" w14:textId="77777777" w:rsidR="00A75AF7" w:rsidRDefault="00A75AF7" w:rsidP="00126FE2">
            <w:pPr>
              <w:jc w:val="center"/>
              <w:rPr>
                <w:rFonts w:ascii="Arial" w:hAnsi="Arial" w:cs="Arial"/>
                <w:sz w:val="20"/>
                <w:szCs w:val="20"/>
              </w:rPr>
            </w:pPr>
            <w:r>
              <w:rPr>
                <w:rFonts w:ascii="Arial" w:hAnsi="Arial" w:cs="Arial"/>
                <w:sz w:val="20"/>
                <w:szCs w:val="20"/>
              </w:rPr>
              <w:t>NO</w:t>
            </w:r>
          </w:p>
        </w:tc>
        <w:tc>
          <w:tcPr>
            <w:tcW w:w="3086" w:type="dxa"/>
            <w:vMerge/>
          </w:tcPr>
          <w:p w14:paraId="109D03E7" w14:textId="77777777" w:rsidR="00A75AF7" w:rsidRDefault="00A75AF7" w:rsidP="00342FC6">
            <w:pPr>
              <w:rPr>
                <w:rFonts w:ascii="Arial" w:hAnsi="Arial" w:cs="Arial"/>
                <w:sz w:val="20"/>
                <w:szCs w:val="20"/>
              </w:rPr>
            </w:pPr>
          </w:p>
        </w:tc>
        <w:tc>
          <w:tcPr>
            <w:tcW w:w="2399" w:type="dxa"/>
            <w:vMerge/>
          </w:tcPr>
          <w:p w14:paraId="72AB5D14" w14:textId="77777777" w:rsidR="00A75AF7" w:rsidRDefault="00A75AF7" w:rsidP="00342FC6">
            <w:pPr>
              <w:rPr>
                <w:rFonts w:ascii="Arial" w:hAnsi="Arial" w:cs="Arial"/>
                <w:sz w:val="20"/>
                <w:szCs w:val="20"/>
              </w:rPr>
            </w:pPr>
          </w:p>
        </w:tc>
      </w:tr>
      <w:tr w:rsidR="00A75AF7" w14:paraId="4E52D8A0" w14:textId="77777777" w:rsidTr="006370BE">
        <w:trPr>
          <w:trHeight w:val="930"/>
        </w:trPr>
        <w:tc>
          <w:tcPr>
            <w:tcW w:w="1525" w:type="dxa"/>
            <w:vMerge/>
          </w:tcPr>
          <w:p w14:paraId="3B4E9FC3" w14:textId="77777777" w:rsidR="00A75AF7" w:rsidRDefault="00A75AF7" w:rsidP="006370BE">
            <w:pPr>
              <w:rPr>
                <w:rFonts w:ascii="Arial" w:hAnsi="Arial" w:cs="Arial"/>
                <w:sz w:val="20"/>
                <w:szCs w:val="20"/>
              </w:rPr>
            </w:pPr>
          </w:p>
        </w:tc>
        <w:tc>
          <w:tcPr>
            <w:tcW w:w="2340" w:type="dxa"/>
            <w:vMerge/>
          </w:tcPr>
          <w:p w14:paraId="5253BED3" w14:textId="77777777" w:rsidR="00A75AF7" w:rsidRDefault="00A75AF7" w:rsidP="00342FC6">
            <w:pPr>
              <w:rPr>
                <w:rFonts w:ascii="Arial" w:hAnsi="Arial" w:cs="Arial"/>
                <w:sz w:val="20"/>
                <w:szCs w:val="20"/>
              </w:rPr>
            </w:pPr>
          </w:p>
        </w:tc>
        <w:tc>
          <w:tcPr>
            <w:tcW w:w="3510" w:type="dxa"/>
            <w:vMerge/>
          </w:tcPr>
          <w:p w14:paraId="71CC8D53" w14:textId="77777777" w:rsidR="00A75AF7" w:rsidRDefault="00A75AF7" w:rsidP="00342FC6">
            <w:pPr>
              <w:rPr>
                <w:rFonts w:ascii="Arial" w:hAnsi="Arial" w:cs="Arial"/>
                <w:sz w:val="20"/>
                <w:szCs w:val="20"/>
              </w:rPr>
            </w:pPr>
          </w:p>
        </w:tc>
        <w:tc>
          <w:tcPr>
            <w:tcW w:w="1530" w:type="dxa"/>
          </w:tcPr>
          <w:p w14:paraId="4F569FD7" w14:textId="77777777" w:rsidR="00A75AF7" w:rsidRDefault="00A75AF7" w:rsidP="00126FE2">
            <w:pPr>
              <w:jc w:val="center"/>
              <w:rPr>
                <w:rFonts w:ascii="Arial" w:hAnsi="Arial" w:cs="Arial"/>
                <w:sz w:val="20"/>
                <w:szCs w:val="20"/>
              </w:rPr>
            </w:pPr>
            <w:r>
              <w:rPr>
                <w:rFonts w:ascii="Arial" w:hAnsi="Arial" w:cs="Arial"/>
                <w:sz w:val="20"/>
                <w:szCs w:val="20"/>
              </w:rPr>
              <w:t>NA</w:t>
            </w:r>
          </w:p>
        </w:tc>
        <w:tc>
          <w:tcPr>
            <w:tcW w:w="3086" w:type="dxa"/>
            <w:vMerge/>
          </w:tcPr>
          <w:p w14:paraId="493ECA28" w14:textId="77777777" w:rsidR="00A75AF7" w:rsidRDefault="00A75AF7" w:rsidP="00342FC6">
            <w:pPr>
              <w:rPr>
                <w:rFonts w:ascii="Arial" w:hAnsi="Arial" w:cs="Arial"/>
                <w:sz w:val="20"/>
                <w:szCs w:val="20"/>
              </w:rPr>
            </w:pPr>
          </w:p>
        </w:tc>
        <w:tc>
          <w:tcPr>
            <w:tcW w:w="2399" w:type="dxa"/>
            <w:vMerge/>
          </w:tcPr>
          <w:p w14:paraId="08DE2C36" w14:textId="77777777" w:rsidR="00A75AF7" w:rsidRDefault="00A75AF7" w:rsidP="00342FC6">
            <w:pPr>
              <w:rPr>
                <w:rFonts w:ascii="Arial" w:hAnsi="Arial" w:cs="Arial"/>
                <w:sz w:val="20"/>
                <w:szCs w:val="20"/>
              </w:rPr>
            </w:pPr>
          </w:p>
        </w:tc>
      </w:tr>
    </w:tbl>
    <w:p w14:paraId="5B4D5721" w14:textId="77777777" w:rsidR="00126FE2" w:rsidRDefault="00126FE2">
      <w:pPr>
        <w:rPr>
          <w:rFonts w:ascii="Arial" w:hAnsi="Arial" w:cs="Arial"/>
          <w:sz w:val="20"/>
          <w:szCs w:val="20"/>
        </w:rPr>
      </w:pPr>
    </w:p>
    <w:p w14:paraId="41146122" w14:textId="77777777" w:rsidR="005730DD" w:rsidRDefault="005730DD">
      <w:pPr>
        <w:rPr>
          <w:rFonts w:ascii="Arial" w:hAnsi="Arial" w:cs="Arial"/>
          <w:sz w:val="20"/>
          <w:szCs w:val="20"/>
        </w:rPr>
      </w:pPr>
    </w:p>
    <w:p w14:paraId="45DF2E84" w14:textId="77777777" w:rsidR="005730DD" w:rsidRDefault="005730DD">
      <w:pPr>
        <w:rPr>
          <w:rFonts w:ascii="Arial" w:hAnsi="Arial" w:cs="Arial"/>
          <w:sz w:val="20"/>
          <w:szCs w:val="20"/>
        </w:rPr>
      </w:pPr>
    </w:p>
    <w:p w14:paraId="1E085DA4" w14:textId="77777777" w:rsidR="005730DD" w:rsidRDefault="005730DD">
      <w:pPr>
        <w:rPr>
          <w:rFonts w:ascii="Arial" w:hAnsi="Arial" w:cs="Arial"/>
          <w:sz w:val="20"/>
          <w:szCs w:val="20"/>
        </w:rPr>
      </w:pPr>
    </w:p>
    <w:p w14:paraId="41FD0E55" w14:textId="77777777" w:rsidR="005730DD" w:rsidRDefault="005730DD">
      <w:pPr>
        <w:rPr>
          <w:rFonts w:ascii="Arial" w:hAnsi="Arial" w:cs="Arial"/>
          <w:sz w:val="20"/>
          <w:szCs w:val="20"/>
        </w:rPr>
      </w:pPr>
    </w:p>
    <w:p w14:paraId="241B9DBC" w14:textId="77777777" w:rsidR="005730DD" w:rsidRDefault="005730DD">
      <w:pPr>
        <w:rPr>
          <w:rFonts w:ascii="Arial" w:hAnsi="Arial" w:cs="Arial"/>
          <w:sz w:val="20"/>
          <w:szCs w:val="20"/>
        </w:rPr>
      </w:pPr>
    </w:p>
    <w:p w14:paraId="527EFA61" w14:textId="77777777" w:rsidR="005730DD" w:rsidRDefault="005730DD">
      <w:pPr>
        <w:rPr>
          <w:rFonts w:ascii="Arial" w:hAnsi="Arial" w:cs="Arial"/>
          <w:sz w:val="20"/>
          <w:szCs w:val="20"/>
        </w:rPr>
      </w:pPr>
    </w:p>
    <w:p w14:paraId="6C584735" w14:textId="77777777" w:rsidR="005730DD" w:rsidRDefault="005730DD">
      <w:pPr>
        <w:rPr>
          <w:rFonts w:ascii="Arial" w:hAnsi="Arial" w:cs="Arial"/>
          <w:sz w:val="20"/>
          <w:szCs w:val="20"/>
        </w:rPr>
      </w:pPr>
    </w:p>
    <w:p w14:paraId="11B0B2A5" w14:textId="77777777" w:rsidR="005730DD" w:rsidRDefault="005730DD">
      <w:pPr>
        <w:rPr>
          <w:rFonts w:ascii="Arial" w:hAnsi="Arial" w:cs="Arial"/>
          <w:sz w:val="20"/>
          <w:szCs w:val="20"/>
        </w:rPr>
      </w:pPr>
    </w:p>
    <w:p w14:paraId="42C2171E" w14:textId="77777777" w:rsidR="005730DD" w:rsidRDefault="005730DD">
      <w:pPr>
        <w:rPr>
          <w:rFonts w:ascii="Arial" w:hAnsi="Arial" w:cs="Arial"/>
          <w:sz w:val="20"/>
          <w:szCs w:val="20"/>
        </w:rPr>
      </w:pPr>
    </w:p>
    <w:p w14:paraId="2AFDB610" w14:textId="77777777" w:rsidR="005730DD" w:rsidRDefault="005730DD">
      <w:pPr>
        <w:rPr>
          <w:rFonts w:ascii="Arial" w:hAnsi="Arial" w:cs="Arial"/>
          <w:sz w:val="20"/>
          <w:szCs w:val="20"/>
        </w:rPr>
      </w:pPr>
    </w:p>
    <w:p w14:paraId="623E4752" w14:textId="77777777" w:rsidR="005730DD" w:rsidRDefault="005730DD">
      <w:pPr>
        <w:rPr>
          <w:rFonts w:ascii="Arial" w:hAnsi="Arial" w:cs="Arial"/>
          <w:sz w:val="20"/>
          <w:szCs w:val="20"/>
        </w:rPr>
      </w:pPr>
    </w:p>
    <w:p w14:paraId="0A4307E2" w14:textId="77777777" w:rsidR="005730DD" w:rsidRDefault="005730DD">
      <w:pPr>
        <w:rPr>
          <w:rFonts w:ascii="Arial" w:hAnsi="Arial" w:cs="Arial"/>
          <w:sz w:val="20"/>
          <w:szCs w:val="20"/>
        </w:rPr>
      </w:pPr>
    </w:p>
    <w:tbl>
      <w:tblPr>
        <w:tblStyle w:val="TableGrid"/>
        <w:tblW w:w="0" w:type="auto"/>
        <w:tblLook w:val="04A0" w:firstRow="1" w:lastRow="0" w:firstColumn="1" w:lastColumn="0" w:noHBand="0" w:noVBand="1"/>
      </w:tblPr>
      <w:tblGrid>
        <w:gridCol w:w="1525"/>
        <w:gridCol w:w="2340"/>
        <w:gridCol w:w="3510"/>
        <w:gridCol w:w="1530"/>
        <w:gridCol w:w="3086"/>
        <w:gridCol w:w="2399"/>
      </w:tblGrid>
      <w:tr w:rsidR="00124B32" w14:paraId="423412B3" w14:textId="77777777" w:rsidTr="00124B32">
        <w:tc>
          <w:tcPr>
            <w:tcW w:w="1525" w:type="dxa"/>
            <w:shd w:val="clear" w:color="auto" w:fill="E2EFD9" w:themeFill="accent6" w:themeFillTint="33"/>
          </w:tcPr>
          <w:p w14:paraId="48921C94" w14:textId="77777777" w:rsidR="00124B32" w:rsidRPr="00945730" w:rsidRDefault="00124B32" w:rsidP="00124B32">
            <w:pPr>
              <w:jc w:val="center"/>
              <w:rPr>
                <w:rFonts w:ascii="Arial" w:hAnsi="Arial" w:cs="Arial"/>
                <w:b/>
                <w:sz w:val="20"/>
                <w:szCs w:val="20"/>
              </w:rPr>
            </w:pPr>
            <w:r w:rsidRPr="00945730">
              <w:rPr>
                <w:rFonts w:ascii="Arial" w:hAnsi="Arial" w:cs="Arial"/>
                <w:b/>
                <w:sz w:val="20"/>
                <w:szCs w:val="20"/>
              </w:rPr>
              <w:lastRenderedPageBreak/>
              <w:t>Record Review Item</w:t>
            </w:r>
          </w:p>
        </w:tc>
        <w:tc>
          <w:tcPr>
            <w:tcW w:w="2340" w:type="dxa"/>
            <w:shd w:val="clear" w:color="auto" w:fill="E2EFD9" w:themeFill="accent6" w:themeFillTint="33"/>
          </w:tcPr>
          <w:p w14:paraId="285F2B70" w14:textId="77777777" w:rsidR="00124B32" w:rsidRPr="00945730" w:rsidRDefault="00124B32" w:rsidP="00124B32">
            <w:pPr>
              <w:jc w:val="center"/>
              <w:rPr>
                <w:rFonts w:ascii="Arial" w:hAnsi="Arial" w:cs="Arial"/>
                <w:b/>
                <w:sz w:val="20"/>
                <w:szCs w:val="20"/>
              </w:rPr>
            </w:pPr>
            <w:r w:rsidRPr="00945730">
              <w:rPr>
                <w:rFonts w:ascii="Arial" w:hAnsi="Arial" w:cs="Arial"/>
                <w:b/>
                <w:sz w:val="20"/>
                <w:szCs w:val="20"/>
              </w:rPr>
              <w:t>Regulation 34 C.F.R. or SPB 74.19</w:t>
            </w:r>
          </w:p>
        </w:tc>
        <w:tc>
          <w:tcPr>
            <w:tcW w:w="3510" w:type="dxa"/>
            <w:shd w:val="clear" w:color="auto" w:fill="E2EFD9" w:themeFill="accent6" w:themeFillTint="33"/>
          </w:tcPr>
          <w:p w14:paraId="66124113" w14:textId="77777777" w:rsidR="00124B32" w:rsidRPr="00945730" w:rsidRDefault="00124B32" w:rsidP="00124B32">
            <w:pPr>
              <w:jc w:val="center"/>
              <w:rPr>
                <w:rFonts w:ascii="Arial" w:hAnsi="Arial" w:cs="Arial"/>
                <w:b/>
                <w:sz w:val="20"/>
                <w:szCs w:val="20"/>
              </w:rPr>
            </w:pPr>
            <w:r w:rsidRPr="00945730">
              <w:rPr>
                <w:rFonts w:ascii="Arial" w:hAnsi="Arial" w:cs="Arial"/>
                <w:b/>
                <w:sz w:val="20"/>
                <w:szCs w:val="20"/>
              </w:rPr>
              <w:t>Record Review Question</w:t>
            </w:r>
          </w:p>
        </w:tc>
        <w:tc>
          <w:tcPr>
            <w:tcW w:w="1530" w:type="dxa"/>
            <w:shd w:val="clear" w:color="auto" w:fill="E2EFD9" w:themeFill="accent6" w:themeFillTint="33"/>
          </w:tcPr>
          <w:p w14:paraId="65576A7D" w14:textId="77777777" w:rsidR="00124B32" w:rsidRPr="00945730" w:rsidRDefault="00124B32" w:rsidP="00124B32">
            <w:pPr>
              <w:jc w:val="center"/>
              <w:rPr>
                <w:rFonts w:ascii="Arial" w:hAnsi="Arial" w:cs="Arial"/>
                <w:b/>
                <w:sz w:val="20"/>
                <w:szCs w:val="20"/>
              </w:rPr>
            </w:pPr>
            <w:r w:rsidRPr="00945730">
              <w:rPr>
                <w:rFonts w:ascii="Arial" w:hAnsi="Arial" w:cs="Arial"/>
                <w:b/>
                <w:sz w:val="20"/>
                <w:szCs w:val="20"/>
              </w:rPr>
              <w:t>Compliant</w:t>
            </w:r>
          </w:p>
        </w:tc>
        <w:tc>
          <w:tcPr>
            <w:tcW w:w="3086" w:type="dxa"/>
            <w:shd w:val="clear" w:color="auto" w:fill="E2EFD9" w:themeFill="accent6" w:themeFillTint="33"/>
          </w:tcPr>
          <w:p w14:paraId="659D2F86" w14:textId="77777777" w:rsidR="00124B32" w:rsidRPr="00945730" w:rsidRDefault="00124B32" w:rsidP="00124B32">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5A351A05" w14:textId="77777777" w:rsidR="00124B32" w:rsidRPr="00945730" w:rsidRDefault="00124B32" w:rsidP="00124B32">
            <w:pPr>
              <w:jc w:val="center"/>
              <w:rPr>
                <w:rFonts w:ascii="Arial" w:hAnsi="Arial" w:cs="Arial"/>
                <w:b/>
                <w:sz w:val="20"/>
                <w:szCs w:val="20"/>
              </w:rPr>
            </w:pPr>
            <w:r w:rsidRPr="00945730">
              <w:rPr>
                <w:rFonts w:ascii="Arial" w:hAnsi="Arial" w:cs="Arial"/>
                <w:b/>
                <w:sz w:val="20"/>
                <w:szCs w:val="20"/>
              </w:rPr>
              <w:t>Potential Sources of Documentation</w:t>
            </w:r>
          </w:p>
        </w:tc>
      </w:tr>
      <w:tr w:rsidR="00124B32" w14:paraId="1E76E472" w14:textId="77777777" w:rsidTr="00124B32">
        <w:trPr>
          <w:trHeight w:val="256"/>
        </w:trPr>
        <w:tc>
          <w:tcPr>
            <w:tcW w:w="1525" w:type="dxa"/>
            <w:vMerge w:val="restart"/>
          </w:tcPr>
          <w:p w14:paraId="62BE318B" w14:textId="77777777" w:rsidR="00124B32" w:rsidRDefault="00124B32" w:rsidP="00211222">
            <w:pPr>
              <w:jc w:val="center"/>
              <w:rPr>
                <w:rFonts w:ascii="Arial" w:hAnsi="Arial" w:cs="Arial"/>
                <w:sz w:val="20"/>
                <w:szCs w:val="20"/>
              </w:rPr>
            </w:pPr>
            <w:r>
              <w:rPr>
                <w:rFonts w:ascii="Arial" w:hAnsi="Arial" w:cs="Arial"/>
                <w:sz w:val="20"/>
                <w:szCs w:val="20"/>
              </w:rPr>
              <w:t>DS-</w:t>
            </w:r>
            <w:r w:rsidR="00211222">
              <w:rPr>
                <w:rFonts w:ascii="Arial" w:hAnsi="Arial" w:cs="Arial"/>
                <w:sz w:val="20"/>
                <w:szCs w:val="20"/>
              </w:rPr>
              <w:t>7</w:t>
            </w:r>
          </w:p>
        </w:tc>
        <w:tc>
          <w:tcPr>
            <w:tcW w:w="2340" w:type="dxa"/>
            <w:vMerge w:val="restart"/>
          </w:tcPr>
          <w:p w14:paraId="357F9D81" w14:textId="77777777" w:rsidR="00124B32" w:rsidRDefault="00124B32" w:rsidP="00124B32">
            <w:pPr>
              <w:rPr>
                <w:rFonts w:ascii="Arial" w:hAnsi="Arial" w:cs="Arial"/>
                <w:sz w:val="20"/>
                <w:szCs w:val="20"/>
              </w:rPr>
            </w:pPr>
            <w:r>
              <w:rPr>
                <w:rFonts w:ascii="Arial" w:hAnsi="Arial" w:cs="Arial"/>
                <w:sz w:val="20"/>
                <w:szCs w:val="20"/>
              </w:rPr>
              <w:t>300.320(a)(2)(</w:t>
            </w:r>
            <w:proofErr w:type="spellStart"/>
            <w:r>
              <w:rPr>
                <w:rFonts w:ascii="Arial" w:hAnsi="Arial" w:cs="Arial"/>
                <w:sz w:val="20"/>
                <w:szCs w:val="20"/>
              </w:rPr>
              <w:t>i</w:t>
            </w:r>
            <w:proofErr w:type="spellEnd"/>
            <w:r>
              <w:rPr>
                <w:rFonts w:ascii="Arial" w:hAnsi="Arial" w:cs="Arial"/>
                <w:sz w:val="20"/>
                <w:szCs w:val="20"/>
              </w:rPr>
              <w:t>)</w:t>
            </w:r>
          </w:p>
          <w:p w14:paraId="7BCA28F0" w14:textId="77777777" w:rsidR="00124B32" w:rsidRDefault="00124B32" w:rsidP="00124B32">
            <w:pPr>
              <w:rPr>
                <w:rFonts w:ascii="Arial" w:hAnsi="Arial" w:cs="Arial"/>
                <w:sz w:val="20"/>
                <w:szCs w:val="20"/>
              </w:rPr>
            </w:pPr>
            <w:r>
              <w:rPr>
                <w:rFonts w:ascii="Arial" w:hAnsi="Arial" w:cs="Arial"/>
                <w:sz w:val="20"/>
                <w:szCs w:val="20"/>
              </w:rPr>
              <w:t>300.324(b)(</w:t>
            </w:r>
            <w:proofErr w:type="spellStart"/>
            <w:r>
              <w:rPr>
                <w:rFonts w:ascii="Arial" w:hAnsi="Arial" w:cs="Arial"/>
                <w:sz w:val="20"/>
                <w:szCs w:val="20"/>
              </w:rPr>
              <w:t>i</w:t>
            </w:r>
            <w:proofErr w:type="spellEnd"/>
            <w:r>
              <w:rPr>
                <w:rFonts w:ascii="Arial" w:hAnsi="Arial" w:cs="Arial"/>
                <w:sz w:val="20"/>
                <w:szCs w:val="20"/>
              </w:rPr>
              <w:t>)</w:t>
            </w:r>
          </w:p>
        </w:tc>
        <w:tc>
          <w:tcPr>
            <w:tcW w:w="3510" w:type="dxa"/>
            <w:vMerge w:val="restart"/>
          </w:tcPr>
          <w:p w14:paraId="15917F8B" w14:textId="77777777" w:rsidR="00124B32" w:rsidRDefault="00124B32" w:rsidP="00124B32">
            <w:pPr>
              <w:rPr>
                <w:rFonts w:ascii="Arial" w:hAnsi="Arial" w:cs="Arial"/>
                <w:sz w:val="20"/>
                <w:szCs w:val="20"/>
              </w:rPr>
            </w:pPr>
            <w:r>
              <w:rPr>
                <w:rFonts w:ascii="Arial" w:hAnsi="Arial" w:cs="Arial"/>
                <w:sz w:val="20"/>
                <w:szCs w:val="20"/>
              </w:rPr>
              <w:t>Do annual goals address the child’s academic area(s) of need?</w:t>
            </w:r>
          </w:p>
        </w:tc>
        <w:tc>
          <w:tcPr>
            <w:tcW w:w="1530" w:type="dxa"/>
          </w:tcPr>
          <w:p w14:paraId="09D6B0D2" w14:textId="77777777" w:rsidR="00124B32" w:rsidRDefault="00124B32" w:rsidP="00124B32">
            <w:pPr>
              <w:jc w:val="center"/>
              <w:rPr>
                <w:rFonts w:ascii="Arial" w:hAnsi="Arial" w:cs="Arial"/>
                <w:sz w:val="20"/>
                <w:szCs w:val="20"/>
              </w:rPr>
            </w:pPr>
            <w:r>
              <w:rPr>
                <w:rFonts w:ascii="Arial" w:hAnsi="Arial" w:cs="Arial"/>
                <w:sz w:val="20"/>
                <w:szCs w:val="20"/>
              </w:rPr>
              <w:t>YES</w:t>
            </w:r>
          </w:p>
        </w:tc>
        <w:tc>
          <w:tcPr>
            <w:tcW w:w="3086" w:type="dxa"/>
          </w:tcPr>
          <w:p w14:paraId="0C4A1A0C" w14:textId="77777777" w:rsidR="00124B32" w:rsidRDefault="00124B32" w:rsidP="00124B32">
            <w:pPr>
              <w:rPr>
                <w:rFonts w:ascii="Arial" w:hAnsi="Arial" w:cs="Arial"/>
                <w:sz w:val="20"/>
                <w:szCs w:val="20"/>
              </w:rPr>
            </w:pPr>
            <w:r>
              <w:rPr>
                <w:rFonts w:ascii="Arial" w:hAnsi="Arial" w:cs="Arial"/>
                <w:sz w:val="20"/>
                <w:szCs w:val="20"/>
              </w:rPr>
              <w:t xml:space="preserve">There is alignment between the academic needs identified in the IEP and the annual goals </w:t>
            </w:r>
            <w:r>
              <w:rPr>
                <w:rFonts w:ascii="Arial" w:hAnsi="Arial" w:cs="Arial"/>
                <w:b/>
                <w:sz w:val="20"/>
                <w:szCs w:val="20"/>
              </w:rPr>
              <w:t xml:space="preserve">or </w:t>
            </w:r>
            <w:r>
              <w:rPr>
                <w:rFonts w:ascii="Arial" w:hAnsi="Arial" w:cs="Arial"/>
                <w:sz w:val="20"/>
                <w:szCs w:val="20"/>
              </w:rPr>
              <w:t>evidence in the IEP that the IEP Committee, based on the severity of needs, decided to prioritize addressing the needs, (i.e. if student is in 9</w:t>
            </w:r>
            <w:r w:rsidRPr="001F478F">
              <w:rPr>
                <w:rFonts w:ascii="Arial" w:hAnsi="Arial" w:cs="Arial"/>
                <w:sz w:val="20"/>
                <w:szCs w:val="20"/>
                <w:vertAlign w:val="superscript"/>
              </w:rPr>
              <w:t>th</w:t>
            </w:r>
            <w:r>
              <w:rPr>
                <w:rFonts w:ascii="Arial" w:hAnsi="Arial" w:cs="Arial"/>
                <w:sz w:val="20"/>
                <w:szCs w:val="20"/>
              </w:rPr>
              <w:t xml:space="preserve"> grade reading on the 3</w:t>
            </w:r>
            <w:r w:rsidRPr="001F478F">
              <w:rPr>
                <w:rFonts w:ascii="Arial" w:hAnsi="Arial" w:cs="Arial"/>
                <w:sz w:val="20"/>
                <w:szCs w:val="20"/>
                <w:vertAlign w:val="superscript"/>
              </w:rPr>
              <w:t>rd</w:t>
            </w:r>
            <w:r>
              <w:rPr>
                <w:rFonts w:ascii="Arial" w:hAnsi="Arial" w:cs="Arial"/>
                <w:sz w:val="20"/>
                <w:szCs w:val="20"/>
              </w:rPr>
              <w:t xml:space="preserve"> grade level there should be a reading/decoding goal, not just identify the main idea, etc.)</w:t>
            </w:r>
          </w:p>
          <w:p w14:paraId="11D5E2DA" w14:textId="77777777" w:rsidR="00124B32" w:rsidRDefault="00124B32" w:rsidP="00124B32">
            <w:pPr>
              <w:rPr>
                <w:rFonts w:ascii="Arial" w:hAnsi="Arial" w:cs="Arial"/>
                <w:sz w:val="20"/>
                <w:szCs w:val="20"/>
              </w:rPr>
            </w:pPr>
          </w:p>
          <w:p w14:paraId="556C8A47" w14:textId="77777777" w:rsidR="00124B32" w:rsidRDefault="00124B32" w:rsidP="00124B32">
            <w:pPr>
              <w:rPr>
                <w:rFonts w:ascii="Arial" w:hAnsi="Arial" w:cs="Arial"/>
                <w:sz w:val="20"/>
                <w:szCs w:val="20"/>
              </w:rPr>
            </w:pPr>
            <w:r>
              <w:rPr>
                <w:rFonts w:ascii="Arial" w:hAnsi="Arial" w:cs="Arial"/>
                <w:sz w:val="20"/>
                <w:szCs w:val="20"/>
              </w:rPr>
              <w:t xml:space="preserve">The PLAAFP summary identifies </w:t>
            </w:r>
            <w:r w:rsidRPr="00684617">
              <w:rPr>
                <w:rFonts w:ascii="Arial" w:hAnsi="Arial" w:cs="Arial"/>
                <w:sz w:val="20"/>
                <w:szCs w:val="20"/>
              </w:rPr>
              <w:t>baseline</w:t>
            </w:r>
            <w:r>
              <w:rPr>
                <w:rFonts w:ascii="Arial" w:hAnsi="Arial" w:cs="Arial"/>
                <w:b/>
                <w:sz w:val="20"/>
                <w:szCs w:val="20"/>
              </w:rPr>
              <w:t xml:space="preserve"> </w:t>
            </w:r>
            <w:r>
              <w:rPr>
                <w:rFonts w:ascii="Arial" w:hAnsi="Arial" w:cs="Arial"/>
                <w:sz w:val="20"/>
                <w:szCs w:val="20"/>
              </w:rPr>
              <w:t>functioning data.</w:t>
            </w:r>
          </w:p>
          <w:p w14:paraId="4001B1C4" w14:textId="77777777" w:rsidR="00124B32" w:rsidRDefault="00124B32" w:rsidP="00124B32">
            <w:pPr>
              <w:rPr>
                <w:rFonts w:ascii="Arial" w:hAnsi="Arial" w:cs="Arial"/>
                <w:sz w:val="20"/>
                <w:szCs w:val="20"/>
              </w:rPr>
            </w:pPr>
          </w:p>
          <w:p w14:paraId="1C0D7C3B" w14:textId="77777777" w:rsidR="00124B32" w:rsidRPr="001F478F" w:rsidRDefault="00124B32" w:rsidP="00124B32">
            <w:pPr>
              <w:rPr>
                <w:rFonts w:ascii="Arial" w:hAnsi="Arial" w:cs="Arial"/>
                <w:sz w:val="20"/>
                <w:szCs w:val="20"/>
              </w:rPr>
            </w:pPr>
            <w:r>
              <w:rPr>
                <w:rFonts w:ascii="Arial" w:hAnsi="Arial" w:cs="Arial"/>
                <w:sz w:val="20"/>
                <w:szCs w:val="20"/>
              </w:rPr>
              <w:t xml:space="preserve">There must be a direct relationship between each measurable annual goal and the present levels of academic achievement and functional performance that precede it. </w:t>
            </w:r>
          </w:p>
        </w:tc>
        <w:tc>
          <w:tcPr>
            <w:tcW w:w="2399" w:type="dxa"/>
            <w:vMerge w:val="restart"/>
          </w:tcPr>
          <w:p w14:paraId="4C63969C" w14:textId="77777777" w:rsidR="00124B32" w:rsidRDefault="00124B32" w:rsidP="00124B32">
            <w:pPr>
              <w:rPr>
                <w:rFonts w:ascii="Arial" w:hAnsi="Arial" w:cs="Arial"/>
                <w:sz w:val="20"/>
                <w:szCs w:val="20"/>
              </w:rPr>
            </w:pPr>
            <w:r>
              <w:rPr>
                <w:rFonts w:ascii="Arial" w:hAnsi="Arial" w:cs="Arial"/>
                <w:sz w:val="20"/>
                <w:szCs w:val="20"/>
              </w:rPr>
              <w:t>IEP-PLAAFP</w:t>
            </w:r>
          </w:p>
          <w:p w14:paraId="2395BAD6" w14:textId="77777777" w:rsidR="00124B32" w:rsidRDefault="00124B32" w:rsidP="00124B32">
            <w:pPr>
              <w:rPr>
                <w:rFonts w:ascii="Arial" w:hAnsi="Arial" w:cs="Arial"/>
                <w:sz w:val="20"/>
                <w:szCs w:val="20"/>
              </w:rPr>
            </w:pPr>
          </w:p>
          <w:p w14:paraId="422D6741" w14:textId="77777777" w:rsidR="00124B32" w:rsidRDefault="00124B32" w:rsidP="00124B32">
            <w:pPr>
              <w:rPr>
                <w:rFonts w:ascii="Arial" w:hAnsi="Arial" w:cs="Arial"/>
                <w:sz w:val="20"/>
                <w:szCs w:val="20"/>
              </w:rPr>
            </w:pPr>
            <w:r>
              <w:rPr>
                <w:rFonts w:ascii="Arial" w:hAnsi="Arial" w:cs="Arial"/>
                <w:sz w:val="20"/>
                <w:szCs w:val="20"/>
              </w:rPr>
              <w:t>IEP-ANNUAL GOALS</w:t>
            </w:r>
          </w:p>
          <w:p w14:paraId="62DEF557" w14:textId="77777777" w:rsidR="00124B32" w:rsidRDefault="00124B32" w:rsidP="00124B32">
            <w:pPr>
              <w:rPr>
                <w:rFonts w:ascii="Arial" w:hAnsi="Arial" w:cs="Arial"/>
                <w:sz w:val="20"/>
                <w:szCs w:val="20"/>
              </w:rPr>
            </w:pPr>
          </w:p>
        </w:tc>
      </w:tr>
      <w:tr w:rsidR="00124B32" w14:paraId="737682A5" w14:textId="77777777" w:rsidTr="00124B32">
        <w:trPr>
          <w:trHeight w:val="254"/>
        </w:trPr>
        <w:tc>
          <w:tcPr>
            <w:tcW w:w="1525" w:type="dxa"/>
            <w:vMerge/>
          </w:tcPr>
          <w:p w14:paraId="5226BB16" w14:textId="77777777" w:rsidR="00124B32" w:rsidRDefault="00124B32" w:rsidP="00124B32">
            <w:pPr>
              <w:rPr>
                <w:rFonts w:ascii="Arial" w:hAnsi="Arial" w:cs="Arial"/>
                <w:sz w:val="20"/>
                <w:szCs w:val="20"/>
              </w:rPr>
            </w:pPr>
          </w:p>
        </w:tc>
        <w:tc>
          <w:tcPr>
            <w:tcW w:w="2340" w:type="dxa"/>
            <w:vMerge/>
          </w:tcPr>
          <w:p w14:paraId="32E41462" w14:textId="77777777" w:rsidR="00124B32" w:rsidRDefault="00124B32" w:rsidP="00124B32">
            <w:pPr>
              <w:rPr>
                <w:rFonts w:ascii="Arial" w:hAnsi="Arial" w:cs="Arial"/>
                <w:sz w:val="20"/>
                <w:szCs w:val="20"/>
              </w:rPr>
            </w:pPr>
          </w:p>
        </w:tc>
        <w:tc>
          <w:tcPr>
            <w:tcW w:w="3510" w:type="dxa"/>
            <w:vMerge/>
          </w:tcPr>
          <w:p w14:paraId="72EEC1D3" w14:textId="77777777" w:rsidR="00124B32" w:rsidRDefault="00124B32" w:rsidP="00124B32">
            <w:pPr>
              <w:rPr>
                <w:rFonts w:ascii="Arial" w:hAnsi="Arial" w:cs="Arial"/>
                <w:sz w:val="20"/>
                <w:szCs w:val="20"/>
              </w:rPr>
            </w:pPr>
          </w:p>
        </w:tc>
        <w:tc>
          <w:tcPr>
            <w:tcW w:w="1530" w:type="dxa"/>
          </w:tcPr>
          <w:p w14:paraId="4C8EADC5" w14:textId="77777777" w:rsidR="00124B32" w:rsidRDefault="00124B32" w:rsidP="00124B32">
            <w:pPr>
              <w:jc w:val="center"/>
              <w:rPr>
                <w:rFonts w:ascii="Arial" w:hAnsi="Arial" w:cs="Arial"/>
                <w:sz w:val="20"/>
                <w:szCs w:val="20"/>
              </w:rPr>
            </w:pPr>
            <w:r>
              <w:rPr>
                <w:rFonts w:ascii="Arial" w:hAnsi="Arial" w:cs="Arial"/>
                <w:sz w:val="20"/>
                <w:szCs w:val="20"/>
              </w:rPr>
              <w:t>NO</w:t>
            </w:r>
          </w:p>
        </w:tc>
        <w:tc>
          <w:tcPr>
            <w:tcW w:w="3086" w:type="dxa"/>
          </w:tcPr>
          <w:p w14:paraId="18AD2A9F" w14:textId="77777777" w:rsidR="00124B32" w:rsidRDefault="00124B32" w:rsidP="00124B32">
            <w:pPr>
              <w:rPr>
                <w:rFonts w:ascii="Arial" w:hAnsi="Arial" w:cs="Arial"/>
                <w:sz w:val="20"/>
                <w:szCs w:val="20"/>
              </w:rPr>
            </w:pPr>
            <w:r>
              <w:rPr>
                <w:rFonts w:ascii="Arial" w:hAnsi="Arial" w:cs="Arial"/>
                <w:sz w:val="20"/>
                <w:szCs w:val="20"/>
              </w:rPr>
              <w:t>Annual goals fail to address the child’s academic needs identified in the IEP.</w:t>
            </w:r>
          </w:p>
        </w:tc>
        <w:tc>
          <w:tcPr>
            <w:tcW w:w="2399" w:type="dxa"/>
            <w:vMerge/>
          </w:tcPr>
          <w:p w14:paraId="4648D740" w14:textId="77777777" w:rsidR="00124B32" w:rsidRDefault="00124B32" w:rsidP="00124B32">
            <w:pPr>
              <w:rPr>
                <w:rFonts w:ascii="Arial" w:hAnsi="Arial" w:cs="Arial"/>
                <w:sz w:val="20"/>
                <w:szCs w:val="20"/>
              </w:rPr>
            </w:pPr>
          </w:p>
        </w:tc>
      </w:tr>
      <w:tr w:rsidR="00124B32" w14:paraId="30ADA7FC" w14:textId="77777777" w:rsidTr="00124B32">
        <w:trPr>
          <w:trHeight w:val="254"/>
        </w:trPr>
        <w:tc>
          <w:tcPr>
            <w:tcW w:w="1525" w:type="dxa"/>
            <w:vMerge/>
          </w:tcPr>
          <w:p w14:paraId="247EF053" w14:textId="77777777" w:rsidR="00124B32" w:rsidRDefault="00124B32" w:rsidP="00124B32">
            <w:pPr>
              <w:rPr>
                <w:rFonts w:ascii="Arial" w:hAnsi="Arial" w:cs="Arial"/>
                <w:sz w:val="20"/>
                <w:szCs w:val="20"/>
              </w:rPr>
            </w:pPr>
          </w:p>
        </w:tc>
        <w:tc>
          <w:tcPr>
            <w:tcW w:w="2340" w:type="dxa"/>
            <w:vMerge/>
          </w:tcPr>
          <w:p w14:paraId="34D667B6" w14:textId="77777777" w:rsidR="00124B32" w:rsidRDefault="00124B32" w:rsidP="00124B32">
            <w:pPr>
              <w:rPr>
                <w:rFonts w:ascii="Arial" w:hAnsi="Arial" w:cs="Arial"/>
                <w:sz w:val="20"/>
                <w:szCs w:val="20"/>
              </w:rPr>
            </w:pPr>
          </w:p>
        </w:tc>
        <w:tc>
          <w:tcPr>
            <w:tcW w:w="3510" w:type="dxa"/>
            <w:vMerge/>
          </w:tcPr>
          <w:p w14:paraId="20557681" w14:textId="77777777" w:rsidR="00124B32" w:rsidRDefault="00124B32" w:rsidP="00124B32">
            <w:pPr>
              <w:rPr>
                <w:rFonts w:ascii="Arial" w:hAnsi="Arial" w:cs="Arial"/>
                <w:sz w:val="20"/>
                <w:szCs w:val="20"/>
              </w:rPr>
            </w:pPr>
          </w:p>
        </w:tc>
        <w:tc>
          <w:tcPr>
            <w:tcW w:w="1530" w:type="dxa"/>
          </w:tcPr>
          <w:p w14:paraId="09AFEDFC" w14:textId="77777777" w:rsidR="00124B32" w:rsidRDefault="00124B32" w:rsidP="00124B32">
            <w:pPr>
              <w:jc w:val="center"/>
              <w:rPr>
                <w:rFonts w:ascii="Arial" w:hAnsi="Arial" w:cs="Arial"/>
                <w:sz w:val="20"/>
                <w:szCs w:val="20"/>
              </w:rPr>
            </w:pPr>
            <w:r>
              <w:rPr>
                <w:rFonts w:ascii="Arial" w:hAnsi="Arial" w:cs="Arial"/>
                <w:sz w:val="20"/>
                <w:szCs w:val="20"/>
              </w:rPr>
              <w:t>NA</w:t>
            </w:r>
          </w:p>
        </w:tc>
        <w:tc>
          <w:tcPr>
            <w:tcW w:w="3086" w:type="dxa"/>
          </w:tcPr>
          <w:p w14:paraId="3D499C16" w14:textId="77777777" w:rsidR="00124B32" w:rsidRDefault="00124B32" w:rsidP="00124B32">
            <w:pPr>
              <w:rPr>
                <w:rFonts w:ascii="Arial" w:hAnsi="Arial" w:cs="Arial"/>
                <w:sz w:val="20"/>
                <w:szCs w:val="20"/>
              </w:rPr>
            </w:pPr>
            <w:r>
              <w:rPr>
                <w:rFonts w:ascii="Arial" w:hAnsi="Arial" w:cs="Arial"/>
                <w:sz w:val="20"/>
                <w:szCs w:val="20"/>
              </w:rPr>
              <w:t xml:space="preserve">Annual goals addressing the child’s academic area(s) of need are not necessary at this time. </w:t>
            </w:r>
          </w:p>
        </w:tc>
        <w:tc>
          <w:tcPr>
            <w:tcW w:w="2399" w:type="dxa"/>
            <w:vMerge/>
          </w:tcPr>
          <w:p w14:paraId="4BF5D308" w14:textId="77777777" w:rsidR="00124B32" w:rsidRDefault="00124B32" w:rsidP="00124B32">
            <w:pPr>
              <w:rPr>
                <w:rFonts w:ascii="Arial" w:hAnsi="Arial" w:cs="Arial"/>
                <w:sz w:val="20"/>
                <w:szCs w:val="20"/>
              </w:rPr>
            </w:pPr>
          </w:p>
        </w:tc>
      </w:tr>
    </w:tbl>
    <w:p w14:paraId="11122C5E" w14:textId="77777777" w:rsidR="00124B32" w:rsidRDefault="00124B32">
      <w:pPr>
        <w:rPr>
          <w:rFonts w:ascii="Arial" w:hAnsi="Arial" w:cs="Arial"/>
          <w:sz w:val="20"/>
          <w:szCs w:val="20"/>
        </w:rPr>
      </w:pPr>
    </w:p>
    <w:p w14:paraId="013CC002" w14:textId="77777777" w:rsidR="00126FE2" w:rsidRDefault="00126FE2">
      <w:pPr>
        <w:rPr>
          <w:rFonts w:ascii="Arial" w:hAnsi="Arial" w:cs="Arial"/>
          <w:sz w:val="20"/>
          <w:szCs w:val="20"/>
        </w:rPr>
      </w:pPr>
    </w:p>
    <w:p w14:paraId="129EC680" w14:textId="77777777" w:rsidR="00126FE2" w:rsidRDefault="00126FE2">
      <w:pPr>
        <w:rPr>
          <w:rFonts w:ascii="Arial" w:hAnsi="Arial" w:cs="Arial"/>
          <w:sz w:val="20"/>
          <w:szCs w:val="20"/>
        </w:rPr>
      </w:pPr>
    </w:p>
    <w:p w14:paraId="7031D1B3" w14:textId="77777777" w:rsidR="00124B32" w:rsidRDefault="00124B32">
      <w:pPr>
        <w:rPr>
          <w:rFonts w:ascii="Arial" w:hAnsi="Arial" w:cs="Arial"/>
          <w:sz w:val="20"/>
          <w:szCs w:val="20"/>
        </w:rPr>
      </w:pPr>
    </w:p>
    <w:tbl>
      <w:tblPr>
        <w:tblStyle w:val="TableGrid"/>
        <w:tblW w:w="0" w:type="auto"/>
        <w:tblLook w:val="04A0" w:firstRow="1" w:lastRow="0" w:firstColumn="1" w:lastColumn="0" w:noHBand="0" w:noVBand="1"/>
      </w:tblPr>
      <w:tblGrid>
        <w:gridCol w:w="1525"/>
        <w:gridCol w:w="2340"/>
        <w:gridCol w:w="3510"/>
        <w:gridCol w:w="1530"/>
        <w:gridCol w:w="3086"/>
        <w:gridCol w:w="2399"/>
      </w:tblGrid>
      <w:tr w:rsidR="00124B32" w14:paraId="5A6DF21A" w14:textId="77777777" w:rsidTr="002B7A7A">
        <w:tc>
          <w:tcPr>
            <w:tcW w:w="1525" w:type="dxa"/>
            <w:shd w:val="clear" w:color="auto" w:fill="E2EFD9" w:themeFill="accent6" w:themeFillTint="33"/>
          </w:tcPr>
          <w:p w14:paraId="4246A405" w14:textId="77777777" w:rsidR="00124B32" w:rsidRPr="00945730" w:rsidRDefault="00124B32" w:rsidP="00124B32">
            <w:pPr>
              <w:jc w:val="center"/>
              <w:rPr>
                <w:rFonts w:ascii="Arial" w:hAnsi="Arial" w:cs="Arial"/>
                <w:b/>
                <w:sz w:val="20"/>
                <w:szCs w:val="20"/>
              </w:rPr>
            </w:pPr>
            <w:r w:rsidRPr="00945730">
              <w:rPr>
                <w:rFonts w:ascii="Arial" w:hAnsi="Arial" w:cs="Arial"/>
                <w:b/>
                <w:sz w:val="20"/>
                <w:szCs w:val="20"/>
              </w:rPr>
              <w:lastRenderedPageBreak/>
              <w:t>Record Review Item</w:t>
            </w:r>
          </w:p>
        </w:tc>
        <w:tc>
          <w:tcPr>
            <w:tcW w:w="2340" w:type="dxa"/>
            <w:shd w:val="clear" w:color="auto" w:fill="E2EFD9" w:themeFill="accent6" w:themeFillTint="33"/>
          </w:tcPr>
          <w:p w14:paraId="2B0F29E9" w14:textId="77777777" w:rsidR="00124B32" w:rsidRPr="00945730" w:rsidRDefault="00124B32" w:rsidP="00124B32">
            <w:pPr>
              <w:jc w:val="center"/>
              <w:rPr>
                <w:rFonts w:ascii="Arial" w:hAnsi="Arial" w:cs="Arial"/>
                <w:b/>
                <w:sz w:val="20"/>
                <w:szCs w:val="20"/>
              </w:rPr>
            </w:pPr>
            <w:r w:rsidRPr="00945730">
              <w:rPr>
                <w:rFonts w:ascii="Arial" w:hAnsi="Arial" w:cs="Arial"/>
                <w:b/>
                <w:sz w:val="20"/>
                <w:szCs w:val="20"/>
              </w:rPr>
              <w:t>Regulation 34 C.F.R. or SPB 74.19</w:t>
            </w:r>
          </w:p>
        </w:tc>
        <w:tc>
          <w:tcPr>
            <w:tcW w:w="3510" w:type="dxa"/>
            <w:shd w:val="clear" w:color="auto" w:fill="E2EFD9" w:themeFill="accent6" w:themeFillTint="33"/>
          </w:tcPr>
          <w:p w14:paraId="7FC79E2A" w14:textId="77777777" w:rsidR="00124B32" w:rsidRPr="00945730" w:rsidRDefault="00124B32" w:rsidP="00124B32">
            <w:pPr>
              <w:jc w:val="center"/>
              <w:rPr>
                <w:rFonts w:ascii="Arial" w:hAnsi="Arial" w:cs="Arial"/>
                <w:b/>
                <w:sz w:val="20"/>
                <w:szCs w:val="20"/>
              </w:rPr>
            </w:pPr>
            <w:r w:rsidRPr="00945730">
              <w:rPr>
                <w:rFonts w:ascii="Arial" w:hAnsi="Arial" w:cs="Arial"/>
                <w:b/>
                <w:sz w:val="20"/>
                <w:szCs w:val="20"/>
              </w:rPr>
              <w:t>Record Review Question</w:t>
            </w:r>
          </w:p>
        </w:tc>
        <w:tc>
          <w:tcPr>
            <w:tcW w:w="1530" w:type="dxa"/>
            <w:shd w:val="clear" w:color="auto" w:fill="E2EFD9" w:themeFill="accent6" w:themeFillTint="33"/>
          </w:tcPr>
          <w:p w14:paraId="280BBF40" w14:textId="77777777" w:rsidR="00124B32" w:rsidRPr="00945730" w:rsidRDefault="00124B32" w:rsidP="00124B32">
            <w:pPr>
              <w:jc w:val="center"/>
              <w:rPr>
                <w:rFonts w:ascii="Arial" w:hAnsi="Arial" w:cs="Arial"/>
                <w:b/>
                <w:sz w:val="20"/>
                <w:szCs w:val="20"/>
              </w:rPr>
            </w:pPr>
            <w:r w:rsidRPr="00945730">
              <w:rPr>
                <w:rFonts w:ascii="Arial" w:hAnsi="Arial" w:cs="Arial"/>
                <w:b/>
                <w:sz w:val="20"/>
                <w:szCs w:val="20"/>
              </w:rPr>
              <w:t>Compliant</w:t>
            </w:r>
          </w:p>
        </w:tc>
        <w:tc>
          <w:tcPr>
            <w:tcW w:w="3086" w:type="dxa"/>
            <w:shd w:val="clear" w:color="auto" w:fill="E2EFD9" w:themeFill="accent6" w:themeFillTint="33"/>
          </w:tcPr>
          <w:p w14:paraId="65B4B5D1" w14:textId="77777777" w:rsidR="00124B32" w:rsidRPr="00945730" w:rsidRDefault="00124B32" w:rsidP="00124B32">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60AFFC46" w14:textId="77777777" w:rsidR="00124B32" w:rsidRPr="00945730" w:rsidRDefault="00124B32" w:rsidP="00124B32">
            <w:pPr>
              <w:jc w:val="center"/>
              <w:rPr>
                <w:rFonts w:ascii="Arial" w:hAnsi="Arial" w:cs="Arial"/>
                <w:b/>
                <w:sz w:val="20"/>
                <w:szCs w:val="20"/>
              </w:rPr>
            </w:pPr>
            <w:r w:rsidRPr="00945730">
              <w:rPr>
                <w:rFonts w:ascii="Arial" w:hAnsi="Arial" w:cs="Arial"/>
                <w:b/>
                <w:sz w:val="20"/>
                <w:szCs w:val="20"/>
              </w:rPr>
              <w:t>Potential Sources of Documentation</w:t>
            </w:r>
          </w:p>
        </w:tc>
      </w:tr>
      <w:tr w:rsidR="002B7A7A" w14:paraId="20A54A09" w14:textId="77777777" w:rsidTr="002B7A7A">
        <w:trPr>
          <w:trHeight w:val="256"/>
        </w:trPr>
        <w:tc>
          <w:tcPr>
            <w:tcW w:w="1525" w:type="dxa"/>
            <w:vMerge w:val="restart"/>
          </w:tcPr>
          <w:p w14:paraId="46EDC622" w14:textId="77777777" w:rsidR="002B7A7A" w:rsidRDefault="002B7A7A" w:rsidP="00211222">
            <w:pPr>
              <w:jc w:val="center"/>
              <w:rPr>
                <w:rFonts w:ascii="Arial" w:hAnsi="Arial" w:cs="Arial"/>
                <w:sz w:val="20"/>
                <w:szCs w:val="20"/>
              </w:rPr>
            </w:pPr>
            <w:r>
              <w:rPr>
                <w:rFonts w:ascii="Arial" w:hAnsi="Arial" w:cs="Arial"/>
                <w:sz w:val="20"/>
                <w:szCs w:val="20"/>
              </w:rPr>
              <w:t>DS-</w:t>
            </w:r>
            <w:r w:rsidR="00211222">
              <w:rPr>
                <w:rFonts w:ascii="Arial" w:hAnsi="Arial" w:cs="Arial"/>
                <w:sz w:val="20"/>
                <w:szCs w:val="20"/>
              </w:rPr>
              <w:t>8</w:t>
            </w:r>
          </w:p>
        </w:tc>
        <w:tc>
          <w:tcPr>
            <w:tcW w:w="2340" w:type="dxa"/>
            <w:vMerge w:val="restart"/>
          </w:tcPr>
          <w:p w14:paraId="2AD6D567" w14:textId="77777777" w:rsidR="002B7A7A" w:rsidRDefault="002B7A7A" w:rsidP="002B7A7A">
            <w:pPr>
              <w:rPr>
                <w:rFonts w:ascii="Arial" w:hAnsi="Arial" w:cs="Arial"/>
                <w:sz w:val="20"/>
                <w:szCs w:val="20"/>
              </w:rPr>
            </w:pPr>
            <w:r>
              <w:rPr>
                <w:rFonts w:ascii="Arial" w:hAnsi="Arial" w:cs="Arial"/>
                <w:sz w:val="20"/>
                <w:szCs w:val="20"/>
              </w:rPr>
              <w:t>300.320(A)(2)(</w:t>
            </w:r>
            <w:proofErr w:type="spellStart"/>
            <w:r>
              <w:rPr>
                <w:rFonts w:ascii="Arial" w:hAnsi="Arial" w:cs="Arial"/>
                <w:sz w:val="20"/>
                <w:szCs w:val="20"/>
              </w:rPr>
              <w:t>i</w:t>
            </w:r>
            <w:proofErr w:type="spellEnd"/>
            <w:r>
              <w:rPr>
                <w:rFonts w:ascii="Arial" w:hAnsi="Arial" w:cs="Arial"/>
                <w:sz w:val="20"/>
                <w:szCs w:val="20"/>
              </w:rPr>
              <w:t>)</w:t>
            </w:r>
          </w:p>
        </w:tc>
        <w:tc>
          <w:tcPr>
            <w:tcW w:w="3510" w:type="dxa"/>
            <w:vMerge w:val="restart"/>
          </w:tcPr>
          <w:p w14:paraId="0EC59C19" w14:textId="77777777" w:rsidR="002B7A7A" w:rsidRDefault="002B7A7A" w:rsidP="002B7A7A">
            <w:pPr>
              <w:rPr>
                <w:rFonts w:ascii="Arial" w:hAnsi="Arial" w:cs="Arial"/>
                <w:sz w:val="20"/>
                <w:szCs w:val="20"/>
              </w:rPr>
            </w:pPr>
            <w:r>
              <w:rPr>
                <w:rFonts w:ascii="Arial" w:hAnsi="Arial" w:cs="Arial"/>
                <w:sz w:val="20"/>
                <w:szCs w:val="20"/>
              </w:rPr>
              <w:t>Do annual goals address the child’s functional area(s) of need?</w:t>
            </w:r>
          </w:p>
        </w:tc>
        <w:tc>
          <w:tcPr>
            <w:tcW w:w="1530" w:type="dxa"/>
          </w:tcPr>
          <w:p w14:paraId="4E023017" w14:textId="77777777" w:rsidR="002B7A7A" w:rsidRDefault="002B7A7A" w:rsidP="002B7A7A">
            <w:pPr>
              <w:jc w:val="center"/>
              <w:rPr>
                <w:rFonts w:ascii="Arial" w:hAnsi="Arial" w:cs="Arial"/>
                <w:sz w:val="20"/>
                <w:szCs w:val="20"/>
              </w:rPr>
            </w:pPr>
            <w:r>
              <w:rPr>
                <w:rFonts w:ascii="Arial" w:hAnsi="Arial" w:cs="Arial"/>
                <w:sz w:val="20"/>
                <w:szCs w:val="20"/>
              </w:rPr>
              <w:t>YES</w:t>
            </w:r>
          </w:p>
        </w:tc>
        <w:tc>
          <w:tcPr>
            <w:tcW w:w="3086" w:type="dxa"/>
          </w:tcPr>
          <w:p w14:paraId="44FBC75C" w14:textId="77777777" w:rsidR="00684617" w:rsidRDefault="002B7A7A" w:rsidP="002B7A7A">
            <w:pPr>
              <w:rPr>
                <w:rFonts w:ascii="Arial" w:eastAsia="Times New Roman" w:hAnsi="Arial" w:cs="Arial"/>
                <w:color w:val="000000"/>
                <w:sz w:val="20"/>
                <w:szCs w:val="20"/>
              </w:rPr>
            </w:pPr>
            <w:r w:rsidRPr="002B7A7A">
              <w:rPr>
                <w:rFonts w:ascii="Arial" w:eastAsia="Times New Roman" w:hAnsi="Arial" w:cs="Arial"/>
                <w:color w:val="000000"/>
                <w:sz w:val="20"/>
                <w:szCs w:val="20"/>
              </w:rPr>
              <w:t>There is alignment between the functional needs identified in the IEP and the annual goals.</w:t>
            </w:r>
          </w:p>
          <w:p w14:paraId="0A1BE892" w14:textId="77777777" w:rsidR="002B7A7A" w:rsidRPr="002B7A7A" w:rsidRDefault="002B7A7A" w:rsidP="002B7A7A">
            <w:pPr>
              <w:rPr>
                <w:rFonts w:ascii="Arial" w:hAnsi="Arial" w:cs="Arial"/>
                <w:sz w:val="20"/>
                <w:szCs w:val="20"/>
              </w:rPr>
            </w:pPr>
            <w:r w:rsidRPr="002B7A7A">
              <w:rPr>
                <w:rFonts w:ascii="Arial" w:eastAsia="Times New Roman" w:hAnsi="Arial" w:cs="Arial"/>
                <w:color w:val="000000"/>
                <w:sz w:val="20"/>
                <w:szCs w:val="20"/>
              </w:rPr>
              <w:br/>
            </w:r>
            <w:r w:rsidRPr="00684617">
              <w:rPr>
                <w:rFonts w:ascii="Arial" w:hAnsi="Arial" w:cs="Arial"/>
                <w:sz w:val="20"/>
                <w:szCs w:val="20"/>
              </w:rPr>
              <w:t>Functional means</w:t>
            </w:r>
            <w:r w:rsidRPr="002B7A7A">
              <w:rPr>
                <w:rFonts w:ascii="Arial" w:hAnsi="Arial" w:cs="Arial"/>
                <w:sz w:val="20"/>
                <w:szCs w:val="20"/>
              </w:rPr>
              <w:t xml:space="preserve"> nonacademic, as in “routine activities of everyday living.” </w:t>
            </w:r>
          </w:p>
          <w:p w14:paraId="6BB5DBD7" w14:textId="77777777" w:rsidR="002B7A7A" w:rsidRPr="002B7A7A" w:rsidRDefault="002B7A7A" w:rsidP="002B7A7A">
            <w:pPr>
              <w:rPr>
                <w:rFonts w:ascii="Arial" w:eastAsia="Times New Roman" w:hAnsi="Arial" w:cs="Arial"/>
                <w:sz w:val="20"/>
                <w:szCs w:val="20"/>
              </w:rPr>
            </w:pPr>
          </w:p>
          <w:p w14:paraId="3ABFA6CA" w14:textId="77777777" w:rsidR="002B7A7A" w:rsidRPr="002B7A7A" w:rsidRDefault="002B7A7A" w:rsidP="002B7A7A">
            <w:pPr>
              <w:rPr>
                <w:rFonts w:ascii="Arial" w:hAnsi="Arial" w:cs="Arial"/>
                <w:sz w:val="20"/>
                <w:szCs w:val="20"/>
              </w:rPr>
            </w:pPr>
            <w:r w:rsidRPr="002B7A7A">
              <w:rPr>
                <w:rFonts w:ascii="Arial" w:hAnsi="Arial" w:cs="Arial"/>
                <w:sz w:val="20"/>
                <w:szCs w:val="20"/>
              </w:rPr>
              <w:t xml:space="preserve">There must be a direct relationship between </w:t>
            </w:r>
            <w:r w:rsidRPr="002B7A7A">
              <w:rPr>
                <w:rFonts w:ascii="Arial" w:hAnsi="Arial" w:cs="Arial"/>
                <w:bCs/>
                <w:sz w:val="20"/>
                <w:szCs w:val="20"/>
              </w:rPr>
              <w:t>each</w:t>
            </w:r>
            <w:r w:rsidRPr="002B7A7A">
              <w:rPr>
                <w:rFonts w:ascii="Arial" w:hAnsi="Arial" w:cs="Arial"/>
                <w:b/>
                <w:bCs/>
                <w:sz w:val="20"/>
                <w:szCs w:val="20"/>
              </w:rPr>
              <w:t xml:space="preserve"> </w:t>
            </w:r>
            <w:r w:rsidRPr="002B7A7A">
              <w:rPr>
                <w:rFonts w:ascii="Arial" w:hAnsi="Arial" w:cs="Arial"/>
                <w:sz w:val="20"/>
                <w:szCs w:val="20"/>
              </w:rPr>
              <w:t xml:space="preserve">measurable annual goal and the present levels of academic achievement and functional performance </w:t>
            </w:r>
            <w:r w:rsidRPr="002B7A7A">
              <w:rPr>
                <w:rFonts w:ascii="Arial" w:hAnsi="Arial" w:cs="Arial"/>
                <w:bCs/>
                <w:sz w:val="20"/>
                <w:szCs w:val="20"/>
              </w:rPr>
              <w:t>that precede it</w:t>
            </w:r>
            <w:r w:rsidRPr="002B7A7A">
              <w:rPr>
                <w:rFonts w:ascii="Arial" w:hAnsi="Arial" w:cs="Arial"/>
                <w:sz w:val="20"/>
                <w:szCs w:val="20"/>
              </w:rPr>
              <w:t xml:space="preserve">.  </w:t>
            </w:r>
          </w:p>
          <w:p w14:paraId="656E6B92" w14:textId="77777777" w:rsidR="002B7A7A" w:rsidRPr="002B7A7A" w:rsidRDefault="002B7A7A" w:rsidP="002B7A7A">
            <w:pPr>
              <w:rPr>
                <w:rFonts w:ascii="Arial" w:eastAsia="Times New Roman" w:hAnsi="Arial" w:cs="Arial"/>
                <w:color w:val="000000"/>
                <w:sz w:val="20"/>
                <w:szCs w:val="20"/>
              </w:rPr>
            </w:pPr>
          </w:p>
        </w:tc>
        <w:tc>
          <w:tcPr>
            <w:tcW w:w="2399" w:type="dxa"/>
            <w:vMerge w:val="restart"/>
          </w:tcPr>
          <w:p w14:paraId="5821B839" w14:textId="77777777" w:rsidR="002B7A7A" w:rsidRDefault="002B7A7A" w:rsidP="002B7A7A">
            <w:pPr>
              <w:rPr>
                <w:rFonts w:ascii="Arial" w:hAnsi="Arial" w:cs="Arial"/>
                <w:sz w:val="20"/>
                <w:szCs w:val="20"/>
              </w:rPr>
            </w:pPr>
            <w:r>
              <w:rPr>
                <w:rFonts w:ascii="Arial" w:hAnsi="Arial" w:cs="Arial"/>
                <w:sz w:val="20"/>
                <w:szCs w:val="20"/>
              </w:rPr>
              <w:t>ANNUAL GOALS</w:t>
            </w:r>
          </w:p>
        </w:tc>
      </w:tr>
      <w:tr w:rsidR="002B7A7A" w14:paraId="3962A93D" w14:textId="77777777" w:rsidTr="002B7A7A">
        <w:trPr>
          <w:trHeight w:val="254"/>
        </w:trPr>
        <w:tc>
          <w:tcPr>
            <w:tcW w:w="1525" w:type="dxa"/>
            <w:vMerge/>
          </w:tcPr>
          <w:p w14:paraId="00160142" w14:textId="77777777" w:rsidR="002B7A7A" w:rsidRDefault="002B7A7A" w:rsidP="002B7A7A">
            <w:pPr>
              <w:rPr>
                <w:rFonts w:ascii="Arial" w:hAnsi="Arial" w:cs="Arial"/>
                <w:sz w:val="20"/>
                <w:szCs w:val="20"/>
              </w:rPr>
            </w:pPr>
          </w:p>
        </w:tc>
        <w:tc>
          <w:tcPr>
            <w:tcW w:w="2340" w:type="dxa"/>
            <w:vMerge/>
          </w:tcPr>
          <w:p w14:paraId="673AE71D" w14:textId="77777777" w:rsidR="002B7A7A" w:rsidRDefault="002B7A7A" w:rsidP="002B7A7A">
            <w:pPr>
              <w:rPr>
                <w:rFonts w:ascii="Arial" w:hAnsi="Arial" w:cs="Arial"/>
                <w:sz w:val="20"/>
                <w:szCs w:val="20"/>
              </w:rPr>
            </w:pPr>
          </w:p>
        </w:tc>
        <w:tc>
          <w:tcPr>
            <w:tcW w:w="3510" w:type="dxa"/>
            <w:vMerge/>
          </w:tcPr>
          <w:p w14:paraId="59C12ED5" w14:textId="77777777" w:rsidR="002B7A7A" w:rsidRDefault="002B7A7A" w:rsidP="002B7A7A">
            <w:pPr>
              <w:rPr>
                <w:rFonts w:ascii="Arial" w:hAnsi="Arial" w:cs="Arial"/>
                <w:sz w:val="20"/>
                <w:szCs w:val="20"/>
              </w:rPr>
            </w:pPr>
          </w:p>
        </w:tc>
        <w:tc>
          <w:tcPr>
            <w:tcW w:w="1530" w:type="dxa"/>
          </w:tcPr>
          <w:p w14:paraId="632E8D0D" w14:textId="77777777" w:rsidR="002B7A7A" w:rsidRDefault="002B7A7A" w:rsidP="002B7A7A">
            <w:pPr>
              <w:jc w:val="center"/>
              <w:rPr>
                <w:rFonts w:ascii="Arial" w:hAnsi="Arial" w:cs="Arial"/>
                <w:sz w:val="20"/>
                <w:szCs w:val="20"/>
              </w:rPr>
            </w:pPr>
            <w:r>
              <w:rPr>
                <w:rFonts w:ascii="Arial" w:hAnsi="Arial" w:cs="Arial"/>
                <w:sz w:val="20"/>
                <w:szCs w:val="20"/>
              </w:rPr>
              <w:t>NO</w:t>
            </w:r>
          </w:p>
        </w:tc>
        <w:tc>
          <w:tcPr>
            <w:tcW w:w="3086" w:type="dxa"/>
          </w:tcPr>
          <w:p w14:paraId="0BE6063D" w14:textId="77777777" w:rsidR="002B7A7A" w:rsidRPr="002B7A7A" w:rsidRDefault="002B7A7A" w:rsidP="002B7A7A">
            <w:pPr>
              <w:rPr>
                <w:rFonts w:ascii="Arial" w:eastAsia="Times New Roman" w:hAnsi="Arial" w:cs="Arial"/>
                <w:color w:val="000000"/>
                <w:sz w:val="20"/>
                <w:szCs w:val="20"/>
              </w:rPr>
            </w:pPr>
            <w:r w:rsidRPr="002B7A7A">
              <w:rPr>
                <w:rFonts w:ascii="Arial" w:eastAsia="Times New Roman" w:hAnsi="Arial" w:cs="Arial"/>
                <w:color w:val="000000"/>
                <w:sz w:val="20"/>
                <w:szCs w:val="20"/>
              </w:rPr>
              <w:t>The annual goals fail to reasonably address functional area(s) of need identified in the IEP.</w:t>
            </w:r>
          </w:p>
          <w:p w14:paraId="128A15D3" w14:textId="77777777" w:rsidR="002B7A7A" w:rsidRPr="002B7A7A" w:rsidRDefault="002B7A7A" w:rsidP="002B7A7A">
            <w:pPr>
              <w:rPr>
                <w:rFonts w:ascii="Arial" w:eastAsia="Times New Roman" w:hAnsi="Arial" w:cs="Arial"/>
                <w:sz w:val="20"/>
                <w:szCs w:val="20"/>
              </w:rPr>
            </w:pPr>
          </w:p>
        </w:tc>
        <w:tc>
          <w:tcPr>
            <w:tcW w:w="2399" w:type="dxa"/>
            <w:vMerge/>
          </w:tcPr>
          <w:p w14:paraId="5673F3F4" w14:textId="77777777" w:rsidR="002B7A7A" w:rsidRDefault="002B7A7A" w:rsidP="002B7A7A">
            <w:pPr>
              <w:rPr>
                <w:rFonts w:ascii="Arial" w:hAnsi="Arial" w:cs="Arial"/>
                <w:sz w:val="20"/>
                <w:szCs w:val="20"/>
              </w:rPr>
            </w:pPr>
          </w:p>
        </w:tc>
      </w:tr>
      <w:tr w:rsidR="002B7A7A" w14:paraId="339163F5" w14:textId="77777777" w:rsidTr="002B7A7A">
        <w:trPr>
          <w:trHeight w:val="254"/>
        </w:trPr>
        <w:tc>
          <w:tcPr>
            <w:tcW w:w="1525" w:type="dxa"/>
            <w:vMerge/>
          </w:tcPr>
          <w:p w14:paraId="19035B95" w14:textId="77777777" w:rsidR="002B7A7A" w:rsidRDefault="002B7A7A" w:rsidP="002B7A7A">
            <w:pPr>
              <w:rPr>
                <w:rFonts w:ascii="Arial" w:hAnsi="Arial" w:cs="Arial"/>
                <w:sz w:val="20"/>
                <w:szCs w:val="20"/>
              </w:rPr>
            </w:pPr>
          </w:p>
        </w:tc>
        <w:tc>
          <w:tcPr>
            <w:tcW w:w="2340" w:type="dxa"/>
            <w:vMerge/>
          </w:tcPr>
          <w:p w14:paraId="30DD357A" w14:textId="77777777" w:rsidR="002B7A7A" w:rsidRDefault="002B7A7A" w:rsidP="002B7A7A">
            <w:pPr>
              <w:rPr>
                <w:rFonts w:ascii="Arial" w:hAnsi="Arial" w:cs="Arial"/>
                <w:sz w:val="20"/>
                <w:szCs w:val="20"/>
              </w:rPr>
            </w:pPr>
          </w:p>
        </w:tc>
        <w:tc>
          <w:tcPr>
            <w:tcW w:w="3510" w:type="dxa"/>
            <w:vMerge/>
          </w:tcPr>
          <w:p w14:paraId="315954B3" w14:textId="77777777" w:rsidR="002B7A7A" w:rsidRDefault="002B7A7A" w:rsidP="002B7A7A">
            <w:pPr>
              <w:rPr>
                <w:rFonts w:ascii="Arial" w:hAnsi="Arial" w:cs="Arial"/>
                <w:sz w:val="20"/>
                <w:szCs w:val="20"/>
              </w:rPr>
            </w:pPr>
          </w:p>
        </w:tc>
        <w:tc>
          <w:tcPr>
            <w:tcW w:w="1530" w:type="dxa"/>
          </w:tcPr>
          <w:p w14:paraId="4B132687" w14:textId="77777777" w:rsidR="002B7A7A" w:rsidRDefault="002B7A7A" w:rsidP="002B7A7A">
            <w:pPr>
              <w:jc w:val="center"/>
              <w:rPr>
                <w:rFonts w:ascii="Arial" w:hAnsi="Arial" w:cs="Arial"/>
                <w:sz w:val="20"/>
                <w:szCs w:val="20"/>
              </w:rPr>
            </w:pPr>
            <w:r>
              <w:rPr>
                <w:rFonts w:ascii="Arial" w:hAnsi="Arial" w:cs="Arial"/>
                <w:sz w:val="20"/>
                <w:szCs w:val="20"/>
              </w:rPr>
              <w:t>NA</w:t>
            </w:r>
          </w:p>
        </w:tc>
        <w:tc>
          <w:tcPr>
            <w:tcW w:w="3086" w:type="dxa"/>
          </w:tcPr>
          <w:p w14:paraId="38B9D82B" w14:textId="77777777" w:rsidR="002B7A7A" w:rsidRPr="002B7A7A" w:rsidRDefault="002B7A7A" w:rsidP="002B7A7A">
            <w:pPr>
              <w:rPr>
                <w:rFonts w:ascii="Arial" w:eastAsia="Times New Roman" w:hAnsi="Arial" w:cs="Arial"/>
                <w:color w:val="000000"/>
                <w:sz w:val="20"/>
                <w:szCs w:val="20"/>
              </w:rPr>
            </w:pPr>
            <w:r w:rsidRPr="002B7A7A">
              <w:rPr>
                <w:rFonts w:ascii="Arial" w:eastAsia="Times New Roman" w:hAnsi="Arial" w:cs="Arial"/>
                <w:color w:val="000000"/>
                <w:sz w:val="20"/>
                <w:szCs w:val="20"/>
              </w:rPr>
              <w:t xml:space="preserve">Annual goals addressing the child’s functional area(s) of need are not necessary at this time. </w:t>
            </w:r>
          </w:p>
        </w:tc>
        <w:tc>
          <w:tcPr>
            <w:tcW w:w="2399" w:type="dxa"/>
            <w:vMerge/>
          </w:tcPr>
          <w:p w14:paraId="4CA6BC44" w14:textId="77777777" w:rsidR="002B7A7A" w:rsidRDefault="002B7A7A" w:rsidP="002B7A7A">
            <w:pPr>
              <w:rPr>
                <w:rFonts w:ascii="Arial" w:hAnsi="Arial" w:cs="Arial"/>
                <w:sz w:val="20"/>
                <w:szCs w:val="20"/>
              </w:rPr>
            </w:pPr>
          </w:p>
        </w:tc>
      </w:tr>
    </w:tbl>
    <w:p w14:paraId="6BB46D04" w14:textId="77777777" w:rsidR="00124B32" w:rsidRDefault="00124B32">
      <w:pPr>
        <w:rPr>
          <w:rFonts w:ascii="Arial" w:hAnsi="Arial" w:cs="Arial"/>
          <w:sz w:val="20"/>
          <w:szCs w:val="20"/>
        </w:rPr>
      </w:pPr>
    </w:p>
    <w:p w14:paraId="03C72971" w14:textId="77777777" w:rsidR="00124B32" w:rsidRDefault="00124B32">
      <w:pPr>
        <w:rPr>
          <w:rFonts w:ascii="Arial" w:hAnsi="Arial" w:cs="Arial"/>
          <w:sz w:val="20"/>
          <w:szCs w:val="20"/>
        </w:rPr>
      </w:pPr>
    </w:p>
    <w:p w14:paraId="0A8D989D" w14:textId="77777777" w:rsidR="00124B32" w:rsidRDefault="00124B32">
      <w:pPr>
        <w:rPr>
          <w:rFonts w:ascii="Arial" w:hAnsi="Arial" w:cs="Arial"/>
          <w:sz w:val="20"/>
          <w:szCs w:val="20"/>
        </w:rPr>
      </w:pPr>
    </w:p>
    <w:p w14:paraId="75247A3A" w14:textId="77777777" w:rsidR="002B7A7A" w:rsidRDefault="002B7A7A">
      <w:pPr>
        <w:rPr>
          <w:rFonts w:ascii="Arial" w:hAnsi="Arial" w:cs="Arial"/>
          <w:sz w:val="20"/>
          <w:szCs w:val="20"/>
        </w:rPr>
      </w:pPr>
    </w:p>
    <w:p w14:paraId="1371EFF2" w14:textId="77777777" w:rsidR="002B7A7A" w:rsidRDefault="002B7A7A">
      <w:pPr>
        <w:rPr>
          <w:rFonts w:ascii="Arial" w:hAnsi="Arial" w:cs="Arial"/>
          <w:sz w:val="20"/>
          <w:szCs w:val="20"/>
        </w:rPr>
      </w:pPr>
    </w:p>
    <w:p w14:paraId="150EC78C" w14:textId="77777777" w:rsidR="002B7A7A" w:rsidRDefault="002B7A7A">
      <w:pPr>
        <w:rPr>
          <w:rFonts w:ascii="Arial" w:hAnsi="Arial" w:cs="Arial"/>
          <w:sz w:val="20"/>
          <w:szCs w:val="20"/>
        </w:rPr>
      </w:pPr>
    </w:p>
    <w:p w14:paraId="7309F4E9" w14:textId="77777777" w:rsidR="00124B32" w:rsidRDefault="00124B32">
      <w:pPr>
        <w:rPr>
          <w:rFonts w:ascii="Arial" w:hAnsi="Arial" w:cs="Arial"/>
          <w:sz w:val="20"/>
          <w:szCs w:val="20"/>
        </w:rPr>
      </w:pPr>
    </w:p>
    <w:p w14:paraId="6005918B" w14:textId="77777777" w:rsidR="00124B32" w:rsidRDefault="00124B32">
      <w:pPr>
        <w:rPr>
          <w:rFonts w:ascii="Arial" w:hAnsi="Arial" w:cs="Arial"/>
          <w:sz w:val="20"/>
          <w:szCs w:val="20"/>
        </w:rPr>
      </w:pPr>
    </w:p>
    <w:tbl>
      <w:tblPr>
        <w:tblStyle w:val="TableGrid"/>
        <w:tblW w:w="0" w:type="auto"/>
        <w:tblLook w:val="04A0" w:firstRow="1" w:lastRow="0" w:firstColumn="1" w:lastColumn="0" w:noHBand="0" w:noVBand="1"/>
      </w:tblPr>
      <w:tblGrid>
        <w:gridCol w:w="1525"/>
        <w:gridCol w:w="2340"/>
        <w:gridCol w:w="3510"/>
        <w:gridCol w:w="1530"/>
        <w:gridCol w:w="3086"/>
        <w:gridCol w:w="2399"/>
      </w:tblGrid>
      <w:tr w:rsidR="00124B32" w:rsidRPr="00945730" w14:paraId="2842ED98" w14:textId="77777777" w:rsidTr="002B7A7A">
        <w:tc>
          <w:tcPr>
            <w:tcW w:w="1525" w:type="dxa"/>
            <w:shd w:val="clear" w:color="auto" w:fill="E2EFD9" w:themeFill="accent6" w:themeFillTint="33"/>
          </w:tcPr>
          <w:p w14:paraId="50AD67EC"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lastRenderedPageBreak/>
              <w:t>Record Review Item</w:t>
            </w:r>
          </w:p>
        </w:tc>
        <w:tc>
          <w:tcPr>
            <w:tcW w:w="2340" w:type="dxa"/>
            <w:shd w:val="clear" w:color="auto" w:fill="E2EFD9" w:themeFill="accent6" w:themeFillTint="33"/>
          </w:tcPr>
          <w:p w14:paraId="2778AE30"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Regulation 34 C.F.R. or SPB 74.19</w:t>
            </w:r>
          </w:p>
        </w:tc>
        <w:tc>
          <w:tcPr>
            <w:tcW w:w="3510" w:type="dxa"/>
            <w:shd w:val="clear" w:color="auto" w:fill="E2EFD9" w:themeFill="accent6" w:themeFillTint="33"/>
          </w:tcPr>
          <w:p w14:paraId="5BBF3F07"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Record Review Question</w:t>
            </w:r>
          </w:p>
        </w:tc>
        <w:tc>
          <w:tcPr>
            <w:tcW w:w="1530" w:type="dxa"/>
            <w:shd w:val="clear" w:color="auto" w:fill="E2EFD9" w:themeFill="accent6" w:themeFillTint="33"/>
          </w:tcPr>
          <w:p w14:paraId="52E1D658"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Compliant</w:t>
            </w:r>
          </w:p>
        </w:tc>
        <w:tc>
          <w:tcPr>
            <w:tcW w:w="3086" w:type="dxa"/>
            <w:shd w:val="clear" w:color="auto" w:fill="E2EFD9" w:themeFill="accent6" w:themeFillTint="33"/>
          </w:tcPr>
          <w:p w14:paraId="3CE8CFE7"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4A7C93E7"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Potential Sources of Documentation</w:t>
            </w:r>
          </w:p>
        </w:tc>
      </w:tr>
      <w:tr w:rsidR="002B7A7A" w14:paraId="67E08098" w14:textId="77777777" w:rsidTr="002B7A7A">
        <w:trPr>
          <w:trHeight w:val="3293"/>
        </w:trPr>
        <w:tc>
          <w:tcPr>
            <w:tcW w:w="1525" w:type="dxa"/>
            <w:vMerge w:val="restart"/>
          </w:tcPr>
          <w:p w14:paraId="2AA1B08B" w14:textId="77777777" w:rsidR="002B7A7A" w:rsidRPr="002B7A7A" w:rsidRDefault="002B7A7A" w:rsidP="00126FE2">
            <w:pPr>
              <w:spacing w:before="60" w:after="60"/>
              <w:jc w:val="center"/>
              <w:rPr>
                <w:rFonts w:ascii="Arial" w:eastAsia="Times New Roman" w:hAnsi="Arial" w:cs="Arial"/>
                <w:color w:val="000000"/>
                <w:sz w:val="20"/>
                <w:szCs w:val="20"/>
              </w:rPr>
            </w:pPr>
            <w:r w:rsidRPr="002B7A7A">
              <w:rPr>
                <w:rFonts w:ascii="Arial" w:eastAsia="Times New Roman" w:hAnsi="Arial" w:cs="Arial"/>
                <w:color w:val="000000"/>
                <w:sz w:val="20"/>
                <w:szCs w:val="20"/>
              </w:rPr>
              <w:t>DS-</w:t>
            </w:r>
            <w:r w:rsidR="00211222">
              <w:rPr>
                <w:rFonts w:ascii="Arial" w:eastAsia="Times New Roman" w:hAnsi="Arial" w:cs="Arial"/>
                <w:color w:val="000000"/>
                <w:sz w:val="20"/>
                <w:szCs w:val="20"/>
              </w:rPr>
              <w:t>9</w:t>
            </w:r>
          </w:p>
          <w:p w14:paraId="17FE938C" w14:textId="77777777" w:rsidR="002B7A7A" w:rsidRPr="002B7A7A" w:rsidRDefault="002B7A7A" w:rsidP="002B7A7A">
            <w:pPr>
              <w:spacing w:before="60" w:after="60"/>
              <w:rPr>
                <w:rFonts w:ascii="Arial" w:eastAsia="Times New Roman" w:hAnsi="Arial" w:cs="Arial"/>
                <w:color w:val="000000"/>
                <w:sz w:val="20"/>
                <w:szCs w:val="20"/>
              </w:rPr>
            </w:pPr>
          </w:p>
          <w:p w14:paraId="1C6F2D8A" w14:textId="77777777" w:rsidR="002B7A7A" w:rsidRPr="002B7A7A" w:rsidRDefault="002B7A7A" w:rsidP="002B7A7A">
            <w:pPr>
              <w:spacing w:before="60" w:after="60"/>
              <w:rPr>
                <w:rFonts w:ascii="Arial" w:eastAsia="Times New Roman" w:hAnsi="Arial" w:cs="Arial"/>
                <w:color w:val="000000"/>
                <w:sz w:val="20"/>
                <w:szCs w:val="20"/>
              </w:rPr>
            </w:pPr>
          </w:p>
          <w:p w14:paraId="7032CC24" w14:textId="77777777" w:rsidR="002B7A7A" w:rsidRPr="002B7A7A" w:rsidRDefault="002B7A7A" w:rsidP="002B7A7A">
            <w:pPr>
              <w:spacing w:before="60" w:after="60"/>
              <w:rPr>
                <w:rFonts w:ascii="Arial" w:eastAsia="Times New Roman" w:hAnsi="Arial" w:cs="Arial"/>
                <w:color w:val="000000"/>
                <w:sz w:val="20"/>
                <w:szCs w:val="20"/>
              </w:rPr>
            </w:pPr>
          </w:p>
          <w:p w14:paraId="67CE6614" w14:textId="77777777" w:rsidR="002B7A7A" w:rsidRPr="002B7A7A" w:rsidRDefault="002B7A7A" w:rsidP="002B7A7A">
            <w:pPr>
              <w:spacing w:before="60" w:after="60"/>
              <w:rPr>
                <w:rFonts w:ascii="Arial" w:eastAsia="Times New Roman" w:hAnsi="Arial" w:cs="Arial"/>
                <w:color w:val="000000"/>
                <w:sz w:val="20"/>
                <w:szCs w:val="20"/>
              </w:rPr>
            </w:pPr>
          </w:p>
          <w:p w14:paraId="742F07C5" w14:textId="77777777" w:rsidR="002B7A7A" w:rsidRPr="002B7A7A" w:rsidRDefault="002B7A7A" w:rsidP="002B7A7A">
            <w:pPr>
              <w:spacing w:before="60" w:after="60"/>
              <w:rPr>
                <w:rFonts w:ascii="Arial" w:eastAsia="Times New Roman" w:hAnsi="Arial" w:cs="Arial"/>
                <w:color w:val="000000"/>
                <w:sz w:val="20"/>
                <w:szCs w:val="20"/>
              </w:rPr>
            </w:pPr>
          </w:p>
          <w:p w14:paraId="4B4A1018" w14:textId="77777777" w:rsidR="002B7A7A" w:rsidRPr="002B7A7A" w:rsidRDefault="002B7A7A" w:rsidP="002B7A7A">
            <w:pPr>
              <w:spacing w:before="60" w:after="60"/>
              <w:rPr>
                <w:rFonts w:ascii="Arial" w:eastAsia="Times New Roman" w:hAnsi="Arial" w:cs="Arial"/>
                <w:color w:val="000000"/>
                <w:sz w:val="20"/>
                <w:szCs w:val="20"/>
              </w:rPr>
            </w:pPr>
          </w:p>
          <w:p w14:paraId="7358488D" w14:textId="77777777" w:rsidR="002B7A7A" w:rsidRPr="002B7A7A" w:rsidRDefault="002B7A7A" w:rsidP="002B7A7A">
            <w:pPr>
              <w:spacing w:before="60" w:after="60"/>
              <w:rPr>
                <w:rFonts w:ascii="Arial" w:eastAsia="Times New Roman" w:hAnsi="Arial" w:cs="Arial"/>
                <w:color w:val="000000"/>
                <w:sz w:val="20"/>
                <w:szCs w:val="20"/>
              </w:rPr>
            </w:pPr>
          </w:p>
          <w:p w14:paraId="1CE42F47" w14:textId="77777777" w:rsidR="002B7A7A" w:rsidRPr="002B7A7A" w:rsidRDefault="002B7A7A" w:rsidP="002B7A7A">
            <w:pPr>
              <w:spacing w:before="60" w:after="60"/>
              <w:rPr>
                <w:rFonts w:ascii="Arial" w:eastAsia="Times New Roman" w:hAnsi="Arial" w:cs="Arial"/>
                <w:color w:val="000000"/>
                <w:sz w:val="20"/>
                <w:szCs w:val="20"/>
              </w:rPr>
            </w:pPr>
          </w:p>
          <w:p w14:paraId="78F6798D" w14:textId="77777777" w:rsidR="002B7A7A" w:rsidRPr="002B7A7A" w:rsidRDefault="002B7A7A" w:rsidP="002B7A7A">
            <w:pPr>
              <w:spacing w:before="60" w:after="60"/>
              <w:rPr>
                <w:rFonts w:ascii="Arial" w:eastAsia="Times New Roman" w:hAnsi="Arial" w:cs="Arial"/>
                <w:color w:val="000000"/>
                <w:sz w:val="20"/>
                <w:szCs w:val="20"/>
              </w:rPr>
            </w:pPr>
          </w:p>
          <w:p w14:paraId="22A2105C" w14:textId="77777777" w:rsidR="002B7A7A" w:rsidRPr="002B7A7A" w:rsidRDefault="002B7A7A" w:rsidP="002B7A7A">
            <w:pPr>
              <w:spacing w:before="60" w:after="60"/>
              <w:rPr>
                <w:rFonts w:ascii="Arial" w:eastAsia="Times New Roman" w:hAnsi="Arial" w:cs="Arial"/>
                <w:color w:val="000000"/>
                <w:sz w:val="20"/>
                <w:szCs w:val="20"/>
              </w:rPr>
            </w:pPr>
          </w:p>
          <w:p w14:paraId="3E5A4FE5" w14:textId="77777777" w:rsidR="002B7A7A" w:rsidRPr="002B7A7A" w:rsidRDefault="002B7A7A" w:rsidP="002B7A7A">
            <w:pPr>
              <w:spacing w:before="60" w:after="60"/>
              <w:rPr>
                <w:rFonts w:ascii="Arial" w:eastAsia="Times New Roman" w:hAnsi="Arial" w:cs="Arial"/>
                <w:color w:val="000000"/>
                <w:sz w:val="20"/>
                <w:szCs w:val="20"/>
              </w:rPr>
            </w:pPr>
          </w:p>
          <w:p w14:paraId="29B7E00E" w14:textId="77777777" w:rsidR="002B7A7A" w:rsidRPr="002B7A7A" w:rsidRDefault="002B7A7A" w:rsidP="002B7A7A">
            <w:pPr>
              <w:spacing w:before="60" w:after="60"/>
              <w:rPr>
                <w:rFonts w:ascii="Arial" w:eastAsia="Times New Roman" w:hAnsi="Arial" w:cs="Arial"/>
                <w:color w:val="000000"/>
                <w:sz w:val="20"/>
                <w:szCs w:val="20"/>
              </w:rPr>
            </w:pPr>
          </w:p>
          <w:p w14:paraId="0E1B4717" w14:textId="77777777" w:rsidR="002B7A7A" w:rsidRPr="002B7A7A" w:rsidRDefault="002B7A7A" w:rsidP="002B7A7A">
            <w:pPr>
              <w:spacing w:before="60" w:after="60"/>
              <w:rPr>
                <w:rFonts w:ascii="Arial" w:eastAsia="Times New Roman" w:hAnsi="Arial" w:cs="Arial"/>
                <w:color w:val="000000"/>
                <w:sz w:val="20"/>
                <w:szCs w:val="20"/>
              </w:rPr>
            </w:pPr>
          </w:p>
          <w:p w14:paraId="4782F434" w14:textId="77777777" w:rsidR="002B7A7A" w:rsidRPr="002B7A7A" w:rsidRDefault="002B7A7A" w:rsidP="002B7A7A">
            <w:pPr>
              <w:spacing w:before="60" w:after="60"/>
              <w:rPr>
                <w:rFonts w:ascii="Arial" w:eastAsia="Times New Roman" w:hAnsi="Arial" w:cs="Arial"/>
                <w:color w:val="000000"/>
                <w:sz w:val="20"/>
                <w:szCs w:val="20"/>
              </w:rPr>
            </w:pPr>
          </w:p>
          <w:p w14:paraId="05DF473C" w14:textId="77777777" w:rsidR="002B7A7A" w:rsidRPr="002B7A7A" w:rsidRDefault="002B7A7A" w:rsidP="002B7A7A">
            <w:pPr>
              <w:spacing w:before="60" w:after="60"/>
              <w:rPr>
                <w:rFonts w:ascii="Arial" w:eastAsia="Times New Roman" w:hAnsi="Arial" w:cs="Arial"/>
                <w:color w:val="000000"/>
                <w:sz w:val="20"/>
                <w:szCs w:val="20"/>
              </w:rPr>
            </w:pPr>
          </w:p>
          <w:p w14:paraId="61BC8231" w14:textId="77777777" w:rsidR="002B7A7A" w:rsidRPr="002B7A7A" w:rsidRDefault="002B7A7A" w:rsidP="002B7A7A">
            <w:pPr>
              <w:spacing w:before="60" w:after="60"/>
              <w:rPr>
                <w:rFonts w:ascii="Arial" w:eastAsia="Times New Roman" w:hAnsi="Arial" w:cs="Arial"/>
                <w:color w:val="000000"/>
                <w:sz w:val="20"/>
                <w:szCs w:val="20"/>
              </w:rPr>
            </w:pPr>
          </w:p>
          <w:p w14:paraId="17DB70E3" w14:textId="77777777" w:rsidR="002B7A7A" w:rsidRPr="002B7A7A" w:rsidRDefault="002B7A7A" w:rsidP="002B7A7A">
            <w:pPr>
              <w:spacing w:before="60" w:after="60"/>
              <w:rPr>
                <w:rFonts w:ascii="Arial" w:eastAsia="Times New Roman" w:hAnsi="Arial" w:cs="Arial"/>
                <w:color w:val="000000"/>
                <w:sz w:val="20"/>
                <w:szCs w:val="20"/>
              </w:rPr>
            </w:pPr>
          </w:p>
          <w:p w14:paraId="58867B32" w14:textId="77777777" w:rsidR="002B7A7A" w:rsidRPr="002B7A7A" w:rsidRDefault="002B7A7A" w:rsidP="002B7A7A">
            <w:pPr>
              <w:spacing w:before="60" w:after="60"/>
              <w:rPr>
                <w:rFonts w:ascii="Arial" w:eastAsia="Times New Roman" w:hAnsi="Arial" w:cs="Arial"/>
                <w:color w:val="000000"/>
                <w:sz w:val="20"/>
                <w:szCs w:val="20"/>
              </w:rPr>
            </w:pPr>
          </w:p>
          <w:p w14:paraId="3A3118FD" w14:textId="77777777" w:rsidR="002B7A7A" w:rsidRPr="002B7A7A" w:rsidRDefault="002B7A7A" w:rsidP="002B7A7A">
            <w:pPr>
              <w:spacing w:before="60" w:after="60"/>
              <w:rPr>
                <w:rFonts w:ascii="Arial" w:eastAsia="Times New Roman" w:hAnsi="Arial" w:cs="Arial"/>
                <w:color w:val="000000"/>
                <w:sz w:val="20"/>
                <w:szCs w:val="20"/>
              </w:rPr>
            </w:pPr>
          </w:p>
        </w:tc>
        <w:tc>
          <w:tcPr>
            <w:tcW w:w="2340" w:type="dxa"/>
            <w:vMerge w:val="restart"/>
          </w:tcPr>
          <w:p w14:paraId="08986400" w14:textId="77777777" w:rsidR="002B7A7A" w:rsidRPr="002B7A7A" w:rsidRDefault="002B7A7A" w:rsidP="002B7A7A">
            <w:pPr>
              <w:spacing w:before="60" w:after="60"/>
              <w:rPr>
                <w:rFonts w:ascii="Arial" w:eastAsia="Times New Roman" w:hAnsi="Arial" w:cs="Arial"/>
                <w:sz w:val="20"/>
                <w:szCs w:val="20"/>
              </w:rPr>
            </w:pPr>
            <w:r w:rsidRPr="002B7A7A">
              <w:rPr>
                <w:rFonts w:ascii="Arial" w:eastAsia="Times New Roman" w:hAnsi="Arial" w:cs="Arial"/>
                <w:sz w:val="20"/>
                <w:szCs w:val="20"/>
              </w:rPr>
              <w:t>300.320(a)(2)(</w:t>
            </w:r>
            <w:proofErr w:type="spellStart"/>
            <w:r w:rsidRPr="002B7A7A">
              <w:rPr>
                <w:rFonts w:ascii="Arial" w:eastAsia="Times New Roman" w:hAnsi="Arial" w:cs="Arial"/>
                <w:sz w:val="20"/>
                <w:szCs w:val="20"/>
              </w:rPr>
              <w:t>i</w:t>
            </w:r>
            <w:proofErr w:type="spellEnd"/>
            <w:r w:rsidRPr="002B7A7A">
              <w:rPr>
                <w:rFonts w:ascii="Arial" w:eastAsia="Times New Roman" w:hAnsi="Arial" w:cs="Arial"/>
                <w:sz w:val="20"/>
                <w:szCs w:val="20"/>
              </w:rPr>
              <w:t>)</w:t>
            </w:r>
          </w:p>
          <w:p w14:paraId="59410F6B" w14:textId="77777777" w:rsidR="002B7A7A" w:rsidRPr="002B7A7A" w:rsidRDefault="002B7A7A" w:rsidP="002B7A7A">
            <w:pPr>
              <w:spacing w:before="60" w:after="60"/>
              <w:rPr>
                <w:rFonts w:ascii="Arial" w:eastAsia="Times New Roman" w:hAnsi="Arial" w:cs="Arial"/>
                <w:sz w:val="20"/>
                <w:szCs w:val="20"/>
              </w:rPr>
            </w:pPr>
            <w:r w:rsidRPr="002B7A7A">
              <w:rPr>
                <w:rFonts w:ascii="Arial" w:eastAsia="Times New Roman" w:hAnsi="Arial" w:cs="Arial"/>
                <w:sz w:val="20"/>
                <w:szCs w:val="20"/>
              </w:rPr>
              <w:t>300.324(b)(1)</w:t>
            </w:r>
          </w:p>
        </w:tc>
        <w:tc>
          <w:tcPr>
            <w:tcW w:w="3510" w:type="dxa"/>
            <w:vMerge w:val="restart"/>
          </w:tcPr>
          <w:p w14:paraId="2FF95749" w14:textId="77777777" w:rsidR="002B7A7A" w:rsidRPr="002B7A7A" w:rsidRDefault="002B7A7A" w:rsidP="002B7A7A">
            <w:pPr>
              <w:rPr>
                <w:rFonts w:ascii="Arial" w:eastAsia="Times New Roman" w:hAnsi="Arial" w:cs="Arial"/>
                <w:color w:val="000000"/>
                <w:sz w:val="20"/>
                <w:szCs w:val="20"/>
              </w:rPr>
            </w:pPr>
            <w:r w:rsidRPr="002B7A7A">
              <w:rPr>
                <w:rFonts w:ascii="Arial" w:eastAsia="Times New Roman" w:hAnsi="Arial" w:cs="Arial"/>
                <w:color w:val="000000"/>
                <w:sz w:val="20"/>
                <w:szCs w:val="20"/>
              </w:rPr>
              <w:t>Are annual goals stated in measurable terms?</w:t>
            </w:r>
          </w:p>
          <w:p w14:paraId="0B965614" w14:textId="77777777" w:rsidR="002B7A7A" w:rsidRPr="002B7A7A" w:rsidRDefault="002B7A7A" w:rsidP="002B7A7A">
            <w:pPr>
              <w:rPr>
                <w:rFonts w:ascii="Arial" w:eastAsia="Times New Roman" w:hAnsi="Arial" w:cs="Arial"/>
                <w:color w:val="000000"/>
                <w:sz w:val="20"/>
                <w:szCs w:val="20"/>
              </w:rPr>
            </w:pPr>
          </w:p>
          <w:p w14:paraId="2170E67A" w14:textId="77777777" w:rsidR="002B7A7A" w:rsidRPr="002B7A7A" w:rsidRDefault="002B7A7A" w:rsidP="002B7A7A">
            <w:pPr>
              <w:rPr>
                <w:rFonts w:ascii="Arial" w:hAnsi="Arial" w:cs="Arial"/>
                <w:sz w:val="20"/>
                <w:szCs w:val="20"/>
              </w:rPr>
            </w:pPr>
            <w:r w:rsidRPr="002B7A7A">
              <w:rPr>
                <w:rFonts w:ascii="Arial" w:eastAsia="Times New Roman" w:hAnsi="Arial" w:cs="Arial"/>
                <w:color w:val="000000"/>
                <w:sz w:val="20"/>
                <w:szCs w:val="20"/>
              </w:rPr>
              <w:t>(Performance criteria desired: the level the child must demonstrate for mastery and the number of times the child must demonstrate the skill or behavior.)</w:t>
            </w:r>
          </w:p>
        </w:tc>
        <w:tc>
          <w:tcPr>
            <w:tcW w:w="1530" w:type="dxa"/>
          </w:tcPr>
          <w:p w14:paraId="0346AC6B" w14:textId="77777777" w:rsidR="002B7A7A" w:rsidRPr="002B7A7A" w:rsidRDefault="002B7A7A" w:rsidP="002B7A7A">
            <w:pPr>
              <w:jc w:val="center"/>
              <w:rPr>
                <w:rFonts w:ascii="Arial" w:hAnsi="Arial" w:cs="Arial"/>
                <w:sz w:val="20"/>
                <w:szCs w:val="20"/>
              </w:rPr>
            </w:pPr>
            <w:r w:rsidRPr="002B7A7A">
              <w:rPr>
                <w:rFonts w:ascii="Arial" w:hAnsi="Arial" w:cs="Arial"/>
                <w:sz w:val="20"/>
                <w:szCs w:val="20"/>
              </w:rPr>
              <w:t>YES</w:t>
            </w:r>
          </w:p>
        </w:tc>
        <w:tc>
          <w:tcPr>
            <w:tcW w:w="3086" w:type="dxa"/>
          </w:tcPr>
          <w:p w14:paraId="49512D08" w14:textId="77777777" w:rsidR="002B7A7A" w:rsidRPr="002B7A7A" w:rsidRDefault="002B7A7A" w:rsidP="002B7A7A">
            <w:pPr>
              <w:rPr>
                <w:rFonts w:ascii="Arial" w:eastAsia="Times New Roman" w:hAnsi="Arial" w:cs="Arial"/>
                <w:color w:val="000000"/>
                <w:sz w:val="20"/>
                <w:szCs w:val="20"/>
              </w:rPr>
            </w:pPr>
            <w:r w:rsidRPr="002B7A7A">
              <w:rPr>
                <w:rFonts w:ascii="Arial" w:eastAsia="Times New Roman" w:hAnsi="Arial" w:cs="Arial"/>
                <w:color w:val="000000"/>
                <w:sz w:val="20"/>
                <w:szCs w:val="20"/>
              </w:rPr>
              <w:t>Measurable annual goals are statements in measurable terms that describe what can be taught to the child using specially-designed instruction within a twelve-month period. A measurable annual goal must contain the following:</w:t>
            </w:r>
          </w:p>
          <w:p w14:paraId="4A397389" w14:textId="77777777" w:rsidR="002B7A7A" w:rsidRPr="002B7A7A" w:rsidRDefault="002B7A7A" w:rsidP="002B7A7A">
            <w:pPr>
              <w:pStyle w:val="ListParagraph"/>
              <w:numPr>
                <w:ilvl w:val="0"/>
                <w:numId w:val="3"/>
              </w:numPr>
              <w:contextualSpacing w:val="0"/>
              <w:rPr>
                <w:rFonts w:ascii="Arial" w:hAnsi="Arial" w:cs="Arial"/>
                <w:color w:val="000000"/>
                <w:sz w:val="20"/>
                <w:szCs w:val="20"/>
              </w:rPr>
            </w:pPr>
            <w:r w:rsidRPr="002B7A7A">
              <w:rPr>
                <w:rFonts w:ascii="Arial" w:hAnsi="Arial" w:cs="Arial"/>
                <w:color w:val="000000"/>
                <w:sz w:val="20"/>
                <w:szCs w:val="20"/>
              </w:rPr>
              <w:t>Clearly defined behavior: the specific action the child will be expected to perform.</w:t>
            </w:r>
          </w:p>
          <w:p w14:paraId="19122145" w14:textId="77777777" w:rsidR="002B7A7A" w:rsidRPr="002B7A7A" w:rsidRDefault="002B7A7A" w:rsidP="002B7A7A">
            <w:pPr>
              <w:pStyle w:val="ListParagraph"/>
              <w:numPr>
                <w:ilvl w:val="0"/>
                <w:numId w:val="3"/>
              </w:numPr>
              <w:contextualSpacing w:val="0"/>
              <w:rPr>
                <w:rFonts w:ascii="Arial" w:hAnsi="Arial" w:cs="Arial"/>
                <w:color w:val="000000"/>
                <w:sz w:val="20"/>
                <w:szCs w:val="20"/>
              </w:rPr>
            </w:pPr>
            <w:r w:rsidRPr="002B7A7A">
              <w:rPr>
                <w:rFonts w:ascii="Arial" w:hAnsi="Arial" w:cs="Arial"/>
                <w:color w:val="000000"/>
                <w:sz w:val="20"/>
                <w:szCs w:val="20"/>
              </w:rPr>
              <w:t xml:space="preserve">The condition (situation, setting or given material) under which the behavior is to be performed. </w:t>
            </w:r>
          </w:p>
          <w:p w14:paraId="67930704" w14:textId="77777777" w:rsidR="002B7A7A" w:rsidRPr="002B7A7A" w:rsidRDefault="002B7A7A" w:rsidP="002B7A7A">
            <w:pPr>
              <w:rPr>
                <w:rFonts w:ascii="Arial" w:hAnsi="Arial" w:cs="Arial"/>
                <w:sz w:val="20"/>
                <w:szCs w:val="20"/>
              </w:rPr>
            </w:pPr>
          </w:p>
        </w:tc>
        <w:tc>
          <w:tcPr>
            <w:tcW w:w="2399" w:type="dxa"/>
            <w:vMerge w:val="restart"/>
          </w:tcPr>
          <w:p w14:paraId="0E811214" w14:textId="77777777" w:rsidR="002B7A7A" w:rsidRPr="002B7A7A" w:rsidRDefault="002B7A7A" w:rsidP="002B7A7A">
            <w:pPr>
              <w:tabs>
                <w:tab w:val="left" w:pos="3222"/>
              </w:tabs>
              <w:ind w:left="540" w:hanging="540"/>
              <w:rPr>
                <w:rFonts w:ascii="Arial" w:eastAsia="Times New Roman" w:hAnsi="Arial" w:cs="Arial"/>
                <w:sz w:val="20"/>
                <w:szCs w:val="20"/>
              </w:rPr>
            </w:pPr>
            <w:r w:rsidRPr="002B7A7A">
              <w:rPr>
                <w:rFonts w:ascii="Arial" w:eastAsia="Times New Roman" w:hAnsi="Arial" w:cs="Arial"/>
                <w:sz w:val="20"/>
                <w:szCs w:val="20"/>
              </w:rPr>
              <w:t>IEP (Measurable Annual Goals)</w:t>
            </w:r>
          </w:p>
          <w:p w14:paraId="089F32C8" w14:textId="77777777" w:rsidR="002B7A7A" w:rsidRPr="002B7A7A" w:rsidRDefault="002B7A7A" w:rsidP="002B7A7A">
            <w:pPr>
              <w:tabs>
                <w:tab w:val="left" w:pos="3222"/>
              </w:tabs>
              <w:ind w:left="540" w:hanging="540"/>
              <w:rPr>
                <w:rFonts w:ascii="Arial" w:eastAsia="Times New Roman" w:hAnsi="Arial" w:cs="Arial"/>
                <w:sz w:val="20"/>
                <w:szCs w:val="20"/>
              </w:rPr>
            </w:pPr>
          </w:p>
          <w:p w14:paraId="5E6BC7E5" w14:textId="77777777" w:rsidR="002B7A7A" w:rsidRDefault="002B7A7A" w:rsidP="002B7A7A">
            <w:pPr>
              <w:rPr>
                <w:rFonts w:ascii="Arial" w:hAnsi="Arial" w:cs="Arial"/>
                <w:sz w:val="20"/>
                <w:szCs w:val="20"/>
              </w:rPr>
            </w:pPr>
          </w:p>
        </w:tc>
      </w:tr>
      <w:tr w:rsidR="002B7A7A" w14:paraId="47689238" w14:textId="77777777" w:rsidTr="002B7A7A">
        <w:trPr>
          <w:trHeight w:val="3293"/>
        </w:trPr>
        <w:tc>
          <w:tcPr>
            <w:tcW w:w="1525" w:type="dxa"/>
            <w:vMerge/>
          </w:tcPr>
          <w:p w14:paraId="2AB23058" w14:textId="77777777" w:rsidR="002B7A7A" w:rsidRPr="002B7A7A" w:rsidRDefault="002B7A7A" w:rsidP="002B7A7A">
            <w:pPr>
              <w:spacing w:before="60" w:after="60"/>
              <w:rPr>
                <w:rFonts w:ascii="Arial" w:eastAsia="Times New Roman" w:hAnsi="Arial" w:cs="Arial"/>
                <w:color w:val="000000"/>
                <w:sz w:val="20"/>
                <w:szCs w:val="20"/>
              </w:rPr>
            </w:pPr>
          </w:p>
        </w:tc>
        <w:tc>
          <w:tcPr>
            <w:tcW w:w="2340" w:type="dxa"/>
            <w:vMerge/>
          </w:tcPr>
          <w:p w14:paraId="10F573BE" w14:textId="77777777" w:rsidR="002B7A7A" w:rsidRPr="002B7A7A" w:rsidRDefault="002B7A7A" w:rsidP="002B7A7A">
            <w:pPr>
              <w:spacing w:before="60" w:after="60"/>
              <w:rPr>
                <w:rFonts w:ascii="Arial" w:eastAsia="Times New Roman" w:hAnsi="Arial" w:cs="Arial"/>
                <w:sz w:val="20"/>
                <w:szCs w:val="20"/>
              </w:rPr>
            </w:pPr>
          </w:p>
        </w:tc>
        <w:tc>
          <w:tcPr>
            <w:tcW w:w="3510" w:type="dxa"/>
            <w:vMerge/>
          </w:tcPr>
          <w:p w14:paraId="3365F659" w14:textId="77777777" w:rsidR="002B7A7A" w:rsidRPr="002B7A7A" w:rsidRDefault="002B7A7A" w:rsidP="002B7A7A">
            <w:pPr>
              <w:rPr>
                <w:rFonts w:ascii="Arial" w:eastAsia="Times New Roman" w:hAnsi="Arial" w:cs="Arial"/>
                <w:color w:val="000000"/>
                <w:sz w:val="20"/>
                <w:szCs w:val="20"/>
              </w:rPr>
            </w:pPr>
          </w:p>
        </w:tc>
        <w:tc>
          <w:tcPr>
            <w:tcW w:w="1530" w:type="dxa"/>
          </w:tcPr>
          <w:p w14:paraId="69A88241" w14:textId="77777777" w:rsidR="002B7A7A" w:rsidRPr="002B7A7A" w:rsidRDefault="002B7A7A" w:rsidP="002B7A7A">
            <w:pPr>
              <w:jc w:val="center"/>
              <w:rPr>
                <w:rFonts w:ascii="Arial" w:hAnsi="Arial" w:cs="Arial"/>
                <w:sz w:val="20"/>
                <w:szCs w:val="20"/>
              </w:rPr>
            </w:pPr>
            <w:r w:rsidRPr="002B7A7A">
              <w:rPr>
                <w:rFonts w:ascii="Arial" w:hAnsi="Arial" w:cs="Arial"/>
                <w:sz w:val="20"/>
                <w:szCs w:val="20"/>
              </w:rPr>
              <w:t>NO</w:t>
            </w:r>
          </w:p>
        </w:tc>
        <w:tc>
          <w:tcPr>
            <w:tcW w:w="3086" w:type="dxa"/>
          </w:tcPr>
          <w:p w14:paraId="0099F439" w14:textId="77777777" w:rsidR="002B7A7A" w:rsidRPr="002B7A7A" w:rsidRDefault="002B7A7A" w:rsidP="002B7A7A">
            <w:pPr>
              <w:rPr>
                <w:rFonts w:ascii="Arial" w:eastAsia="Times New Roman" w:hAnsi="Arial" w:cs="Arial"/>
                <w:sz w:val="20"/>
                <w:szCs w:val="20"/>
              </w:rPr>
            </w:pPr>
            <w:r w:rsidRPr="002B7A7A">
              <w:rPr>
                <w:rFonts w:ascii="Arial" w:eastAsia="Times New Roman" w:hAnsi="Arial" w:cs="Arial"/>
                <w:sz w:val="20"/>
                <w:szCs w:val="20"/>
              </w:rPr>
              <w:t>The annual goals do not describe what can be taught to the child using specially-designed instruction</w:t>
            </w:r>
            <w:r w:rsidRPr="00684617">
              <w:rPr>
                <w:rFonts w:ascii="Arial" w:eastAsia="Times New Roman" w:hAnsi="Arial" w:cs="Arial"/>
                <w:sz w:val="20"/>
                <w:szCs w:val="20"/>
              </w:rPr>
              <w:t>, and do not include the above</w:t>
            </w:r>
            <w:r>
              <w:rPr>
                <w:rFonts w:ascii="Arial" w:eastAsia="Times New Roman" w:hAnsi="Arial" w:cs="Arial"/>
                <w:b/>
                <w:sz w:val="20"/>
                <w:szCs w:val="20"/>
              </w:rPr>
              <w:t>.</w:t>
            </w:r>
          </w:p>
        </w:tc>
        <w:tc>
          <w:tcPr>
            <w:tcW w:w="2399" w:type="dxa"/>
            <w:vMerge/>
          </w:tcPr>
          <w:p w14:paraId="2D3AE4CF" w14:textId="77777777" w:rsidR="002B7A7A" w:rsidRDefault="002B7A7A" w:rsidP="002B7A7A">
            <w:pPr>
              <w:rPr>
                <w:rFonts w:ascii="Arial" w:hAnsi="Arial" w:cs="Arial"/>
                <w:sz w:val="20"/>
                <w:szCs w:val="20"/>
              </w:rPr>
            </w:pPr>
          </w:p>
        </w:tc>
      </w:tr>
    </w:tbl>
    <w:p w14:paraId="11BE5C74" w14:textId="77777777" w:rsidR="00124B32" w:rsidRDefault="00124B32">
      <w:pPr>
        <w:rPr>
          <w:rFonts w:ascii="Arial" w:hAnsi="Arial" w:cs="Arial"/>
          <w:sz w:val="20"/>
          <w:szCs w:val="20"/>
        </w:rPr>
      </w:pPr>
    </w:p>
    <w:p w14:paraId="4EED91BA" w14:textId="77777777" w:rsidR="002B7A7A" w:rsidRDefault="002B7A7A">
      <w:pPr>
        <w:rPr>
          <w:rFonts w:ascii="Arial" w:hAnsi="Arial" w:cs="Arial"/>
          <w:sz w:val="20"/>
          <w:szCs w:val="20"/>
        </w:rPr>
      </w:pPr>
    </w:p>
    <w:tbl>
      <w:tblPr>
        <w:tblStyle w:val="TableGrid"/>
        <w:tblW w:w="0" w:type="auto"/>
        <w:tblLook w:val="04A0" w:firstRow="1" w:lastRow="0" w:firstColumn="1" w:lastColumn="0" w:noHBand="0" w:noVBand="1"/>
      </w:tblPr>
      <w:tblGrid>
        <w:gridCol w:w="1525"/>
        <w:gridCol w:w="2340"/>
        <w:gridCol w:w="3510"/>
        <w:gridCol w:w="1530"/>
        <w:gridCol w:w="3086"/>
        <w:gridCol w:w="2399"/>
      </w:tblGrid>
      <w:tr w:rsidR="00124B32" w:rsidRPr="00945730" w14:paraId="2222B69F" w14:textId="77777777" w:rsidTr="00D36C90">
        <w:tc>
          <w:tcPr>
            <w:tcW w:w="1525" w:type="dxa"/>
            <w:shd w:val="clear" w:color="auto" w:fill="E2EFD9" w:themeFill="accent6" w:themeFillTint="33"/>
          </w:tcPr>
          <w:p w14:paraId="0AFC6045"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lastRenderedPageBreak/>
              <w:t>Record Review Item</w:t>
            </w:r>
          </w:p>
        </w:tc>
        <w:tc>
          <w:tcPr>
            <w:tcW w:w="2340" w:type="dxa"/>
            <w:shd w:val="clear" w:color="auto" w:fill="E2EFD9" w:themeFill="accent6" w:themeFillTint="33"/>
          </w:tcPr>
          <w:p w14:paraId="0F05E66D"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Regulation 34 C.F.R. or SPB 74.19</w:t>
            </w:r>
          </w:p>
        </w:tc>
        <w:tc>
          <w:tcPr>
            <w:tcW w:w="3510" w:type="dxa"/>
            <w:shd w:val="clear" w:color="auto" w:fill="E2EFD9" w:themeFill="accent6" w:themeFillTint="33"/>
          </w:tcPr>
          <w:p w14:paraId="70658F47"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Record Review Question</w:t>
            </w:r>
          </w:p>
        </w:tc>
        <w:tc>
          <w:tcPr>
            <w:tcW w:w="1530" w:type="dxa"/>
            <w:shd w:val="clear" w:color="auto" w:fill="E2EFD9" w:themeFill="accent6" w:themeFillTint="33"/>
          </w:tcPr>
          <w:p w14:paraId="03369307"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Compliant</w:t>
            </w:r>
          </w:p>
        </w:tc>
        <w:tc>
          <w:tcPr>
            <w:tcW w:w="3086" w:type="dxa"/>
            <w:shd w:val="clear" w:color="auto" w:fill="E2EFD9" w:themeFill="accent6" w:themeFillTint="33"/>
          </w:tcPr>
          <w:p w14:paraId="5FB32D50"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77DE31A0"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Potential Sources of Documentation</w:t>
            </w:r>
          </w:p>
        </w:tc>
      </w:tr>
      <w:tr w:rsidR="00C90E8D" w14:paraId="59BC0BF3" w14:textId="77777777" w:rsidTr="00C90E8D">
        <w:trPr>
          <w:trHeight w:val="482"/>
        </w:trPr>
        <w:tc>
          <w:tcPr>
            <w:tcW w:w="1525" w:type="dxa"/>
            <w:vMerge w:val="restart"/>
          </w:tcPr>
          <w:p w14:paraId="28C4B007" w14:textId="77777777" w:rsidR="00C90E8D" w:rsidRDefault="00C90E8D" w:rsidP="00B87725">
            <w:pPr>
              <w:jc w:val="center"/>
              <w:rPr>
                <w:rFonts w:ascii="Arial" w:hAnsi="Arial" w:cs="Arial"/>
                <w:sz w:val="20"/>
                <w:szCs w:val="20"/>
              </w:rPr>
            </w:pPr>
            <w:r>
              <w:rPr>
                <w:rFonts w:ascii="Arial" w:hAnsi="Arial" w:cs="Arial"/>
                <w:sz w:val="20"/>
                <w:szCs w:val="20"/>
              </w:rPr>
              <w:t>DS-</w:t>
            </w:r>
            <w:r w:rsidR="00B87725">
              <w:rPr>
                <w:rFonts w:ascii="Arial" w:hAnsi="Arial" w:cs="Arial"/>
                <w:sz w:val="20"/>
                <w:szCs w:val="20"/>
              </w:rPr>
              <w:t>10</w:t>
            </w:r>
          </w:p>
        </w:tc>
        <w:tc>
          <w:tcPr>
            <w:tcW w:w="2340" w:type="dxa"/>
            <w:vMerge w:val="restart"/>
          </w:tcPr>
          <w:p w14:paraId="1CA1D436" w14:textId="77777777" w:rsidR="00C90E8D" w:rsidRDefault="00C90E8D" w:rsidP="00342FC6">
            <w:pPr>
              <w:rPr>
                <w:rFonts w:ascii="Arial" w:hAnsi="Arial" w:cs="Arial"/>
                <w:sz w:val="20"/>
                <w:szCs w:val="20"/>
              </w:rPr>
            </w:pPr>
            <w:r>
              <w:rPr>
                <w:rFonts w:ascii="Arial" w:hAnsi="Arial" w:cs="Arial"/>
                <w:sz w:val="20"/>
                <w:szCs w:val="20"/>
              </w:rPr>
              <w:t>300.320(a)(3)(</w:t>
            </w:r>
            <w:proofErr w:type="spellStart"/>
            <w:r>
              <w:rPr>
                <w:rFonts w:ascii="Arial" w:hAnsi="Arial" w:cs="Arial"/>
                <w:sz w:val="20"/>
                <w:szCs w:val="20"/>
              </w:rPr>
              <w:t>i</w:t>
            </w:r>
            <w:proofErr w:type="spellEnd"/>
            <w:r>
              <w:rPr>
                <w:rFonts w:ascii="Arial" w:hAnsi="Arial" w:cs="Arial"/>
                <w:sz w:val="20"/>
                <w:szCs w:val="20"/>
              </w:rPr>
              <w:t>)</w:t>
            </w:r>
          </w:p>
          <w:p w14:paraId="0756E307" w14:textId="77777777" w:rsidR="00C90E8D" w:rsidRDefault="00C90E8D" w:rsidP="00342FC6">
            <w:pPr>
              <w:rPr>
                <w:rFonts w:ascii="Arial" w:hAnsi="Arial" w:cs="Arial"/>
                <w:sz w:val="20"/>
                <w:szCs w:val="20"/>
              </w:rPr>
            </w:pPr>
            <w:r>
              <w:rPr>
                <w:rFonts w:ascii="Arial" w:hAnsi="Arial" w:cs="Arial"/>
                <w:sz w:val="20"/>
                <w:szCs w:val="20"/>
              </w:rPr>
              <w:t>300.320(a)(3)(ii)</w:t>
            </w:r>
          </w:p>
        </w:tc>
        <w:tc>
          <w:tcPr>
            <w:tcW w:w="3510" w:type="dxa"/>
            <w:vMerge w:val="restart"/>
          </w:tcPr>
          <w:p w14:paraId="2B503AFE" w14:textId="77777777" w:rsidR="00C90E8D" w:rsidRDefault="00C90E8D" w:rsidP="00342FC6">
            <w:pPr>
              <w:rPr>
                <w:rFonts w:ascii="Arial" w:hAnsi="Arial" w:cs="Arial"/>
                <w:sz w:val="20"/>
                <w:szCs w:val="20"/>
              </w:rPr>
            </w:pPr>
            <w:r>
              <w:rPr>
                <w:rFonts w:ascii="Arial" w:hAnsi="Arial" w:cs="Arial"/>
                <w:sz w:val="20"/>
                <w:szCs w:val="20"/>
              </w:rPr>
              <w:t>Does the IEP include a description of how the child’s progress toward meeting the annual goals will be measured? (Method of Measure)</w:t>
            </w:r>
          </w:p>
          <w:p w14:paraId="3FF3E5A2" w14:textId="77777777" w:rsidR="00C90E8D" w:rsidRDefault="00C90E8D" w:rsidP="00342FC6">
            <w:pPr>
              <w:rPr>
                <w:rFonts w:ascii="Arial" w:hAnsi="Arial" w:cs="Arial"/>
                <w:sz w:val="20"/>
                <w:szCs w:val="20"/>
              </w:rPr>
            </w:pPr>
          </w:p>
        </w:tc>
        <w:tc>
          <w:tcPr>
            <w:tcW w:w="1530" w:type="dxa"/>
          </w:tcPr>
          <w:p w14:paraId="0ABD5D02" w14:textId="77777777" w:rsidR="00C90E8D" w:rsidRDefault="00C90E8D" w:rsidP="00C90E8D">
            <w:pPr>
              <w:jc w:val="center"/>
              <w:rPr>
                <w:rFonts w:ascii="Arial" w:hAnsi="Arial" w:cs="Arial"/>
                <w:sz w:val="20"/>
                <w:szCs w:val="20"/>
              </w:rPr>
            </w:pPr>
            <w:r>
              <w:rPr>
                <w:rFonts w:ascii="Arial" w:hAnsi="Arial" w:cs="Arial"/>
                <w:sz w:val="20"/>
                <w:szCs w:val="20"/>
              </w:rPr>
              <w:t>YES</w:t>
            </w:r>
          </w:p>
        </w:tc>
        <w:tc>
          <w:tcPr>
            <w:tcW w:w="3086" w:type="dxa"/>
          </w:tcPr>
          <w:p w14:paraId="1DA5D172" w14:textId="77777777" w:rsidR="00C90E8D" w:rsidRDefault="00C90E8D" w:rsidP="00342FC6">
            <w:pPr>
              <w:rPr>
                <w:rFonts w:ascii="Arial" w:hAnsi="Arial" w:cs="Arial"/>
                <w:sz w:val="20"/>
                <w:szCs w:val="20"/>
              </w:rPr>
            </w:pPr>
            <w:r>
              <w:rPr>
                <w:rFonts w:ascii="Arial" w:hAnsi="Arial" w:cs="Arial"/>
                <w:sz w:val="20"/>
                <w:szCs w:val="20"/>
              </w:rPr>
              <w:t xml:space="preserve">The IEP includes a description of how the child’s progress toward meeting the annual goals will be measured. </w:t>
            </w:r>
          </w:p>
        </w:tc>
        <w:tc>
          <w:tcPr>
            <w:tcW w:w="2399" w:type="dxa"/>
            <w:vMerge w:val="restart"/>
          </w:tcPr>
          <w:p w14:paraId="7D60D355" w14:textId="77777777" w:rsidR="00C90E8D" w:rsidRDefault="00C90E8D" w:rsidP="00342FC6">
            <w:pPr>
              <w:rPr>
                <w:rFonts w:ascii="Arial" w:hAnsi="Arial" w:cs="Arial"/>
                <w:sz w:val="20"/>
                <w:szCs w:val="20"/>
              </w:rPr>
            </w:pPr>
            <w:r>
              <w:rPr>
                <w:rFonts w:ascii="Arial" w:hAnsi="Arial" w:cs="Arial"/>
                <w:sz w:val="20"/>
                <w:szCs w:val="20"/>
              </w:rPr>
              <w:t>IEP-Current Level of Performance (CLP) for Report of Progress</w:t>
            </w:r>
          </w:p>
          <w:p w14:paraId="06986AAE" w14:textId="77777777" w:rsidR="003650F8" w:rsidRDefault="003650F8" w:rsidP="00342FC6">
            <w:pPr>
              <w:rPr>
                <w:rFonts w:ascii="Arial" w:hAnsi="Arial" w:cs="Arial"/>
                <w:sz w:val="20"/>
                <w:szCs w:val="20"/>
              </w:rPr>
            </w:pPr>
          </w:p>
          <w:p w14:paraId="20413FFF" w14:textId="77777777" w:rsidR="003650F8" w:rsidRDefault="003650F8" w:rsidP="00342FC6">
            <w:pPr>
              <w:rPr>
                <w:rFonts w:ascii="Arial" w:hAnsi="Arial" w:cs="Arial"/>
                <w:sz w:val="20"/>
                <w:szCs w:val="20"/>
              </w:rPr>
            </w:pPr>
          </w:p>
          <w:p w14:paraId="0240E89D" w14:textId="77777777" w:rsidR="003650F8" w:rsidRDefault="003650F8" w:rsidP="00342FC6">
            <w:pPr>
              <w:rPr>
                <w:rFonts w:ascii="Arial" w:hAnsi="Arial" w:cs="Arial"/>
                <w:sz w:val="20"/>
                <w:szCs w:val="20"/>
              </w:rPr>
            </w:pPr>
          </w:p>
          <w:p w14:paraId="0F2893BF" w14:textId="77777777" w:rsidR="003650F8" w:rsidRDefault="003650F8" w:rsidP="00342FC6">
            <w:pPr>
              <w:rPr>
                <w:rFonts w:ascii="Arial" w:hAnsi="Arial" w:cs="Arial"/>
                <w:sz w:val="20"/>
                <w:szCs w:val="20"/>
              </w:rPr>
            </w:pPr>
          </w:p>
          <w:p w14:paraId="22B8CF85" w14:textId="77777777" w:rsidR="003650F8" w:rsidRDefault="003650F8" w:rsidP="00342FC6">
            <w:pPr>
              <w:rPr>
                <w:rFonts w:ascii="Arial" w:hAnsi="Arial" w:cs="Arial"/>
                <w:sz w:val="20"/>
                <w:szCs w:val="20"/>
              </w:rPr>
            </w:pPr>
          </w:p>
          <w:p w14:paraId="26FDF696" w14:textId="77777777" w:rsidR="003650F8" w:rsidRDefault="003650F8" w:rsidP="00342FC6">
            <w:pPr>
              <w:rPr>
                <w:rFonts w:ascii="Arial" w:hAnsi="Arial" w:cs="Arial"/>
                <w:sz w:val="20"/>
                <w:szCs w:val="20"/>
              </w:rPr>
            </w:pPr>
          </w:p>
          <w:p w14:paraId="77E9A717" w14:textId="77777777" w:rsidR="001C1864" w:rsidRDefault="001C1864" w:rsidP="00342FC6">
            <w:pPr>
              <w:rPr>
                <w:rFonts w:ascii="Arial" w:hAnsi="Arial" w:cs="Arial"/>
                <w:sz w:val="20"/>
                <w:szCs w:val="20"/>
              </w:rPr>
            </w:pPr>
          </w:p>
        </w:tc>
      </w:tr>
      <w:tr w:rsidR="00C90E8D" w14:paraId="0A99FE36" w14:textId="77777777" w:rsidTr="00C90E8D">
        <w:trPr>
          <w:trHeight w:val="482"/>
        </w:trPr>
        <w:tc>
          <w:tcPr>
            <w:tcW w:w="1525" w:type="dxa"/>
            <w:vMerge/>
          </w:tcPr>
          <w:p w14:paraId="1E234704" w14:textId="77777777" w:rsidR="00C90E8D" w:rsidRDefault="00C90E8D" w:rsidP="00342FC6">
            <w:pPr>
              <w:rPr>
                <w:rFonts w:ascii="Arial" w:hAnsi="Arial" w:cs="Arial"/>
                <w:sz w:val="20"/>
                <w:szCs w:val="20"/>
              </w:rPr>
            </w:pPr>
          </w:p>
        </w:tc>
        <w:tc>
          <w:tcPr>
            <w:tcW w:w="2340" w:type="dxa"/>
            <w:vMerge/>
          </w:tcPr>
          <w:p w14:paraId="4A6820D8" w14:textId="77777777" w:rsidR="00C90E8D" w:rsidRDefault="00C90E8D" w:rsidP="00342FC6">
            <w:pPr>
              <w:rPr>
                <w:rFonts w:ascii="Arial" w:hAnsi="Arial" w:cs="Arial"/>
                <w:sz w:val="20"/>
                <w:szCs w:val="20"/>
              </w:rPr>
            </w:pPr>
          </w:p>
        </w:tc>
        <w:tc>
          <w:tcPr>
            <w:tcW w:w="3510" w:type="dxa"/>
            <w:vMerge/>
          </w:tcPr>
          <w:p w14:paraId="17C0E7BF" w14:textId="77777777" w:rsidR="00C90E8D" w:rsidRDefault="00C90E8D" w:rsidP="00342FC6">
            <w:pPr>
              <w:rPr>
                <w:rFonts w:ascii="Arial" w:hAnsi="Arial" w:cs="Arial"/>
                <w:sz w:val="20"/>
                <w:szCs w:val="20"/>
              </w:rPr>
            </w:pPr>
          </w:p>
        </w:tc>
        <w:tc>
          <w:tcPr>
            <w:tcW w:w="1530" w:type="dxa"/>
          </w:tcPr>
          <w:p w14:paraId="5E8745BA" w14:textId="77777777" w:rsidR="00C90E8D" w:rsidRDefault="00C90E8D" w:rsidP="00C90E8D">
            <w:pPr>
              <w:jc w:val="center"/>
              <w:rPr>
                <w:rFonts w:ascii="Arial" w:hAnsi="Arial" w:cs="Arial"/>
                <w:sz w:val="20"/>
                <w:szCs w:val="20"/>
              </w:rPr>
            </w:pPr>
            <w:r>
              <w:rPr>
                <w:rFonts w:ascii="Arial" w:hAnsi="Arial" w:cs="Arial"/>
                <w:sz w:val="20"/>
                <w:szCs w:val="20"/>
              </w:rPr>
              <w:t>NO</w:t>
            </w:r>
          </w:p>
        </w:tc>
        <w:tc>
          <w:tcPr>
            <w:tcW w:w="3086" w:type="dxa"/>
          </w:tcPr>
          <w:p w14:paraId="068AEB62" w14:textId="77777777" w:rsidR="00C90E8D" w:rsidRDefault="00C90E8D" w:rsidP="00342FC6">
            <w:pPr>
              <w:rPr>
                <w:rFonts w:ascii="Arial" w:hAnsi="Arial" w:cs="Arial"/>
                <w:sz w:val="20"/>
                <w:szCs w:val="20"/>
              </w:rPr>
            </w:pPr>
            <w:r>
              <w:rPr>
                <w:rFonts w:ascii="Arial" w:hAnsi="Arial" w:cs="Arial"/>
                <w:sz w:val="20"/>
                <w:szCs w:val="20"/>
              </w:rPr>
              <w:t xml:space="preserve">The IEP </w:t>
            </w:r>
            <w:r w:rsidRPr="00684617">
              <w:rPr>
                <w:rFonts w:ascii="Arial" w:hAnsi="Arial" w:cs="Arial"/>
                <w:sz w:val="20"/>
                <w:szCs w:val="20"/>
              </w:rPr>
              <w:t>does not</w:t>
            </w:r>
            <w:r>
              <w:rPr>
                <w:rFonts w:ascii="Arial" w:hAnsi="Arial" w:cs="Arial"/>
                <w:sz w:val="20"/>
                <w:szCs w:val="20"/>
              </w:rPr>
              <w:t xml:space="preserve"> includes a description of how the child’s progress toward meeting the annual goals will be measured</w:t>
            </w:r>
          </w:p>
        </w:tc>
        <w:tc>
          <w:tcPr>
            <w:tcW w:w="2399" w:type="dxa"/>
            <w:vMerge/>
          </w:tcPr>
          <w:p w14:paraId="1A74B6EA" w14:textId="77777777" w:rsidR="00C90E8D" w:rsidRDefault="00C90E8D" w:rsidP="00342FC6">
            <w:pPr>
              <w:rPr>
                <w:rFonts w:ascii="Arial" w:hAnsi="Arial" w:cs="Arial"/>
                <w:sz w:val="20"/>
                <w:szCs w:val="20"/>
              </w:rPr>
            </w:pPr>
          </w:p>
        </w:tc>
      </w:tr>
      <w:tr w:rsidR="00C90E8D" w14:paraId="4C1BF320" w14:textId="77777777" w:rsidTr="00C90E8D">
        <w:trPr>
          <w:trHeight w:val="445"/>
        </w:trPr>
        <w:tc>
          <w:tcPr>
            <w:tcW w:w="1525" w:type="dxa"/>
            <w:vMerge/>
          </w:tcPr>
          <w:p w14:paraId="50BA10DE" w14:textId="77777777" w:rsidR="00C90E8D" w:rsidRDefault="00C90E8D" w:rsidP="00342FC6">
            <w:pPr>
              <w:rPr>
                <w:rFonts w:ascii="Arial" w:hAnsi="Arial" w:cs="Arial"/>
                <w:sz w:val="20"/>
                <w:szCs w:val="20"/>
              </w:rPr>
            </w:pPr>
          </w:p>
        </w:tc>
        <w:tc>
          <w:tcPr>
            <w:tcW w:w="2340" w:type="dxa"/>
            <w:vMerge/>
          </w:tcPr>
          <w:p w14:paraId="0D25F7C8" w14:textId="77777777" w:rsidR="00C90E8D" w:rsidRDefault="00C90E8D" w:rsidP="00342FC6">
            <w:pPr>
              <w:rPr>
                <w:rFonts w:ascii="Arial" w:hAnsi="Arial" w:cs="Arial"/>
                <w:sz w:val="20"/>
                <w:szCs w:val="20"/>
              </w:rPr>
            </w:pPr>
          </w:p>
        </w:tc>
        <w:tc>
          <w:tcPr>
            <w:tcW w:w="3510" w:type="dxa"/>
            <w:vMerge w:val="restart"/>
          </w:tcPr>
          <w:p w14:paraId="049F730D" w14:textId="77777777" w:rsidR="00C90E8D" w:rsidRDefault="00C90E8D" w:rsidP="00342FC6">
            <w:pPr>
              <w:rPr>
                <w:rFonts w:ascii="Arial" w:hAnsi="Arial" w:cs="Arial"/>
                <w:sz w:val="20"/>
                <w:szCs w:val="20"/>
              </w:rPr>
            </w:pPr>
            <w:r>
              <w:rPr>
                <w:rFonts w:ascii="Arial" w:hAnsi="Arial" w:cs="Arial"/>
                <w:sz w:val="20"/>
                <w:szCs w:val="20"/>
              </w:rPr>
              <w:t>Does the IEP include periodic reports on the progress the child is making toward meeting the annual goals?</w:t>
            </w:r>
          </w:p>
        </w:tc>
        <w:tc>
          <w:tcPr>
            <w:tcW w:w="1530" w:type="dxa"/>
          </w:tcPr>
          <w:p w14:paraId="740D6075" w14:textId="77777777" w:rsidR="00C90E8D" w:rsidRDefault="00C90E8D" w:rsidP="00C90E8D">
            <w:pPr>
              <w:jc w:val="center"/>
              <w:rPr>
                <w:rFonts w:ascii="Arial" w:hAnsi="Arial" w:cs="Arial"/>
                <w:sz w:val="20"/>
                <w:szCs w:val="20"/>
              </w:rPr>
            </w:pPr>
            <w:r>
              <w:rPr>
                <w:rFonts w:ascii="Arial" w:hAnsi="Arial" w:cs="Arial"/>
                <w:sz w:val="20"/>
                <w:szCs w:val="20"/>
              </w:rPr>
              <w:t>YES</w:t>
            </w:r>
          </w:p>
        </w:tc>
        <w:tc>
          <w:tcPr>
            <w:tcW w:w="3086" w:type="dxa"/>
          </w:tcPr>
          <w:p w14:paraId="403A652F" w14:textId="77777777" w:rsidR="00C90E8D" w:rsidRDefault="001C1864" w:rsidP="00342FC6">
            <w:pPr>
              <w:rPr>
                <w:rFonts w:ascii="Arial" w:hAnsi="Arial" w:cs="Arial"/>
                <w:sz w:val="20"/>
                <w:szCs w:val="20"/>
              </w:rPr>
            </w:pPr>
            <w:r>
              <w:rPr>
                <w:rFonts w:ascii="Arial" w:hAnsi="Arial" w:cs="Arial"/>
                <w:sz w:val="20"/>
                <w:szCs w:val="20"/>
              </w:rPr>
              <w:t>There is evidence to determine sufficient and/or insufficient progress was made.</w:t>
            </w:r>
          </w:p>
        </w:tc>
        <w:tc>
          <w:tcPr>
            <w:tcW w:w="2399" w:type="dxa"/>
            <w:vMerge w:val="restart"/>
          </w:tcPr>
          <w:p w14:paraId="1B489F82" w14:textId="77777777" w:rsidR="00C90E8D" w:rsidRDefault="003650F8" w:rsidP="00342FC6">
            <w:pPr>
              <w:rPr>
                <w:rFonts w:ascii="Arial" w:hAnsi="Arial" w:cs="Arial"/>
                <w:sz w:val="20"/>
                <w:szCs w:val="20"/>
              </w:rPr>
            </w:pPr>
            <w:r>
              <w:rPr>
                <w:rFonts w:ascii="Arial" w:hAnsi="Arial" w:cs="Arial"/>
                <w:sz w:val="20"/>
                <w:szCs w:val="20"/>
              </w:rPr>
              <w:t>If audit occurs prior to progress monitoring time, refer to previous year IEP.</w:t>
            </w:r>
          </w:p>
        </w:tc>
      </w:tr>
      <w:tr w:rsidR="00C90E8D" w14:paraId="77FE4294" w14:textId="77777777" w:rsidTr="00D36C90">
        <w:trPr>
          <w:trHeight w:val="444"/>
        </w:trPr>
        <w:tc>
          <w:tcPr>
            <w:tcW w:w="1525" w:type="dxa"/>
            <w:vMerge/>
          </w:tcPr>
          <w:p w14:paraId="674AF59A" w14:textId="77777777" w:rsidR="00C90E8D" w:rsidRDefault="00C90E8D" w:rsidP="00342FC6">
            <w:pPr>
              <w:rPr>
                <w:rFonts w:ascii="Arial" w:hAnsi="Arial" w:cs="Arial"/>
                <w:sz w:val="20"/>
                <w:szCs w:val="20"/>
              </w:rPr>
            </w:pPr>
          </w:p>
        </w:tc>
        <w:tc>
          <w:tcPr>
            <w:tcW w:w="2340" w:type="dxa"/>
            <w:vMerge/>
          </w:tcPr>
          <w:p w14:paraId="41BD1320" w14:textId="77777777" w:rsidR="00C90E8D" w:rsidRDefault="00C90E8D" w:rsidP="00342FC6">
            <w:pPr>
              <w:rPr>
                <w:rFonts w:ascii="Arial" w:hAnsi="Arial" w:cs="Arial"/>
                <w:sz w:val="20"/>
                <w:szCs w:val="20"/>
              </w:rPr>
            </w:pPr>
          </w:p>
        </w:tc>
        <w:tc>
          <w:tcPr>
            <w:tcW w:w="3510" w:type="dxa"/>
            <w:vMerge/>
          </w:tcPr>
          <w:p w14:paraId="0D9387F9" w14:textId="77777777" w:rsidR="00C90E8D" w:rsidRDefault="00C90E8D" w:rsidP="00342FC6">
            <w:pPr>
              <w:rPr>
                <w:rFonts w:ascii="Arial" w:hAnsi="Arial" w:cs="Arial"/>
                <w:sz w:val="20"/>
                <w:szCs w:val="20"/>
              </w:rPr>
            </w:pPr>
          </w:p>
        </w:tc>
        <w:tc>
          <w:tcPr>
            <w:tcW w:w="1530" w:type="dxa"/>
          </w:tcPr>
          <w:p w14:paraId="6FD40AA9" w14:textId="77777777" w:rsidR="00C90E8D" w:rsidRDefault="00C90E8D" w:rsidP="00C90E8D">
            <w:pPr>
              <w:jc w:val="center"/>
              <w:rPr>
                <w:rFonts w:ascii="Arial" w:hAnsi="Arial" w:cs="Arial"/>
                <w:sz w:val="20"/>
                <w:szCs w:val="20"/>
              </w:rPr>
            </w:pPr>
            <w:r>
              <w:rPr>
                <w:rFonts w:ascii="Arial" w:hAnsi="Arial" w:cs="Arial"/>
                <w:sz w:val="20"/>
                <w:szCs w:val="20"/>
              </w:rPr>
              <w:t>NO</w:t>
            </w:r>
          </w:p>
        </w:tc>
        <w:tc>
          <w:tcPr>
            <w:tcW w:w="3086" w:type="dxa"/>
          </w:tcPr>
          <w:p w14:paraId="34A9DFDE" w14:textId="77777777" w:rsidR="00C90E8D" w:rsidRPr="001C1864" w:rsidRDefault="001C1864" w:rsidP="00342FC6">
            <w:pPr>
              <w:rPr>
                <w:rFonts w:ascii="Arial" w:hAnsi="Arial" w:cs="Arial"/>
                <w:sz w:val="20"/>
                <w:szCs w:val="20"/>
              </w:rPr>
            </w:pPr>
            <w:r>
              <w:rPr>
                <w:rFonts w:ascii="Arial" w:hAnsi="Arial" w:cs="Arial"/>
                <w:sz w:val="20"/>
                <w:szCs w:val="20"/>
              </w:rPr>
              <w:t xml:space="preserve">The IEP </w:t>
            </w:r>
            <w:r w:rsidRPr="00684617">
              <w:rPr>
                <w:rFonts w:ascii="Arial" w:hAnsi="Arial" w:cs="Arial"/>
                <w:sz w:val="20"/>
                <w:szCs w:val="20"/>
              </w:rPr>
              <w:t>does not</w:t>
            </w:r>
            <w:r>
              <w:rPr>
                <w:rFonts w:ascii="Arial" w:hAnsi="Arial" w:cs="Arial"/>
                <w:b/>
                <w:sz w:val="20"/>
                <w:szCs w:val="20"/>
              </w:rPr>
              <w:t xml:space="preserve"> </w:t>
            </w:r>
            <w:r>
              <w:rPr>
                <w:rFonts w:ascii="Arial" w:hAnsi="Arial" w:cs="Arial"/>
                <w:sz w:val="20"/>
                <w:szCs w:val="20"/>
              </w:rPr>
              <w:t xml:space="preserve">include evidence or documentation of sufficient and/or insufficient progress reported appropriately or the areas are left blank. </w:t>
            </w:r>
          </w:p>
        </w:tc>
        <w:tc>
          <w:tcPr>
            <w:tcW w:w="2399" w:type="dxa"/>
            <w:vMerge/>
          </w:tcPr>
          <w:p w14:paraId="73FE25D5" w14:textId="77777777" w:rsidR="00C90E8D" w:rsidRDefault="00C90E8D" w:rsidP="00342FC6">
            <w:pPr>
              <w:rPr>
                <w:rFonts w:ascii="Arial" w:hAnsi="Arial" w:cs="Arial"/>
                <w:sz w:val="20"/>
                <w:szCs w:val="20"/>
              </w:rPr>
            </w:pPr>
          </w:p>
        </w:tc>
      </w:tr>
      <w:tr w:rsidR="00384610" w14:paraId="7B7D3D58" w14:textId="77777777" w:rsidTr="00384610">
        <w:trPr>
          <w:trHeight w:val="194"/>
        </w:trPr>
        <w:tc>
          <w:tcPr>
            <w:tcW w:w="1525" w:type="dxa"/>
            <w:vMerge w:val="restart"/>
          </w:tcPr>
          <w:p w14:paraId="704D1EAD" w14:textId="77777777" w:rsidR="00384610" w:rsidRDefault="00384610" w:rsidP="00B87725">
            <w:pPr>
              <w:rPr>
                <w:rFonts w:ascii="Arial" w:hAnsi="Arial" w:cs="Arial"/>
                <w:sz w:val="20"/>
                <w:szCs w:val="20"/>
              </w:rPr>
            </w:pPr>
            <w:r>
              <w:rPr>
                <w:rFonts w:ascii="Arial" w:hAnsi="Arial" w:cs="Arial"/>
                <w:sz w:val="20"/>
                <w:szCs w:val="20"/>
              </w:rPr>
              <w:t>DS-1</w:t>
            </w:r>
            <w:r w:rsidR="00B87725">
              <w:rPr>
                <w:rFonts w:ascii="Arial" w:hAnsi="Arial" w:cs="Arial"/>
                <w:sz w:val="20"/>
                <w:szCs w:val="20"/>
              </w:rPr>
              <w:t>1</w:t>
            </w:r>
          </w:p>
        </w:tc>
        <w:tc>
          <w:tcPr>
            <w:tcW w:w="2340" w:type="dxa"/>
            <w:vMerge w:val="restart"/>
          </w:tcPr>
          <w:p w14:paraId="599EB6E0" w14:textId="77777777" w:rsidR="00384610" w:rsidRDefault="00384610" w:rsidP="00342FC6">
            <w:pPr>
              <w:rPr>
                <w:rFonts w:ascii="Arial" w:hAnsi="Arial" w:cs="Arial"/>
                <w:sz w:val="20"/>
                <w:szCs w:val="20"/>
              </w:rPr>
            </w:pPr>
            <w:r>
              <w:rPr>
                <w:rFonts w:ascii="Arial" w:hAnsi="Arial" w:cs="Arial"/>
                <w:sz w:val="20"/>
                <w:szCs w:val="20"/>
              </w:rPr>
              <w:t>300.324(a)(2)</w:t>
            </w:r>
          </w:p>
          <w:p w14:paraId="38DA9C19" w14:textId="77777777" w:rsidR="00384610" w:rsidRDefault="00384610" w:rsidP="00342FC6">
            <w:pPr>
              <w:rPr>
                <w:rFonts w:ascii="Arial" w:hAnsi="Arial" w:cs="Arial"/>
                <w:sz w:val="20"/>
                <w:szCs w:val="20"/>
              </w:rPr>
            </w:pPr>
            <w:r>
              <w:rPr>
                <w:rFonts w:ascii="Arial" w:hAnsi="Arial" w:cs="Arial"/>
                <w:sz w:val="20"/>
                <w:szCs w:val="20"/>
              </w:rPr>
              <w:t>300.324(b)(2)</w:t>
            </w:r>
          </w:p>
        </w:tc>
        <w:tc>
          <w:tcPr>
            <w:tcW w:w="3510" w:type="dxa"/>
            <w:vMerge w:val="restart"/>
          </w:tcPr>
          <w:p w14:paraId="35A33410" w14:textId="77777777" w:rsidR="00384610" w:rsidRDefault="00384610" w:rsidP="00342FC6">
            <w:pPr>
              <w:rPr>
                <w:rFonts w:ascii="Arial" w:hAnsi="Arial" w:cs="Arial"/>
                <w:sz w:val="20"/>
                <w:szCs w:val="20"/>
              </w:rPr>
            </w:pPr>
            <w:r>
              <w:rPr>
                <w:rFonts w:ascii="Arial" w:hAnsi="Arial" w:cs="Arial"/>
                <w:sz w:val="20"/>
                <w:szCs w:val="20"/>
              </w:rPr>
              <w:t>Does the IEP address Special Consideration?</w:t>
            </w:r>
          </w:p>
        </w:tc>
        <w:tc>
          <w:tcPr>
            <w:tcW w:w="1530" w:type="dxa"/>
          </w:tcPr>
          <w:p w14:paraId="51112081" w14:textId="77777777" w:rsidR="00384610" w:rsidRDefault="00384610" w:rsidP="00384610">
            <w:pPr>
              <w:jc w:val="center"/>
              <w:rPr>
                <w:rFonts w:ascii="Arial" w:hAnsi="Arial" w:cs="Arial"/>
                <w:sz w:val="20"/>
                <w:szCs w:val="20"/>
              </w:rPr>
            </w:pPr>
            <w:r>
              <w:rPr>
                <w:rFonts w:ascii="Arial" w:hAnsi="Arial" w:cs="Arial"/>
                <w:sz w:val="20"/>
                <w:szCs w:val="20"/>
              </w:rPr>
              <w:t>YES</w:t>
            </w:r>
          </w:p>
        </w:tc>
        <w:tc>
          <w:tcPr>
            <w:tcW w:w="3086" w:type="dxa"/>
          </w:tcPr>
          <w:p w14:paraId="1918D4C6" w14:textId="77777777" w:rsidR="00384610" w:rsidRDefault="00173535" w:rsidP="00173535">
            <w:pPr>
              <w:rPr>
                <w:rFonts w:ascii="Arial" w:hAnsi="Arial" w:cs="Arial"/>
                <w:sz w:val="20"/>
                <w:szCs w:val="20"/>
              </w:rPr>
            </w:pPr>
            <w:r>
              <w:rPr>
                <w:rFonts w:ascii="Arial" w:hAnsi="Arial" w:cs="Arial"/>
                <w:sz w:val="20"/>
                <w:szCs w:val="20"/>
              </w:rPr>
              <w:t>The IEP specifically identifies the provision of Special Considerations that aligns with the needs of the child and supports achievement of annual goals.</w:t>
            </w:r>
          </w:p>
        </w:tc>
        <w:tc>
          <w:tcPr>
            <w:tcW w:w="2399" w:type="dxa"/>
            <w:vMerge w:val="restart"/>
          </w:tcPr>
          <w:p w14:paraId="68A77696" w14:textId="77777777" w:rsidR="00384610" w:rsidRDefault="00173535" w:rsidP="00342FC6">
            <w:pPr>
              <w:rPr>
                <w:rFonts w:ascii="Arial" w:hAnsi="Arial" w:cs="Arial"/>
                <w:sz w:val="20"/>
                <w:szCs w:val="20"/>
              </w:rPr>
            </w:pPr>
            <w:r>
              <w:rPr>
                <w:rFonts w:ascii="Arial" w:hAnsi="Arial" w:cs="Arial"/>
                <w:sz w:val="20"/>
                <w:szCs w:val="20"/>
              </w:rPr>
              <w:t>IEP-Special Considerations Page</w:t>
            </w:r>
          </w:p>
        </w:tc>
      </w:tr>
      <w:tr w:rsidR="00384610" w14:paraId="35ED61BF" w14:textId="77777777" w:rsidTr="00D36C90">
        <w:trPr>
          <w:trHeight w:val="194"/>
        </w:trPr>
        <w:tc>
          <w:tcPr>
            <w:tcW w:w="1525" w:type="dxa"/>
            <w:vMerge/>
          </w:tcPr>
          <w:p w14:paraId="0EA7458B" w14:textId="77777777" w:rsidR="00384610" w:rsidRDefault="00384610" w:rsidP="00342FC6">
            <w:pPr>
              <w:rPr>
                <w:rFonts w:ascii="Arial" w:hAnsi="Arial" w:cs="Arial"/>
                <w:sz w:val="20"/>
                <w:szCs w:val="20"/>
              </w:rPr>
            </w:pPr>
          </w:p>
        </w:tc>
        <w:tc>
          <w:tcPr>
            <w:tcW w:w="2340" w:type="dxa"/>
            <w:vMerge/>
          </w:tcPr>
          <w:p w14:paraId="4223A09D" w14:textId="77777777" w:rsidR="00384610" w:rsidRDefault="00384610" w:rsidP="00342FC6">
            <w:pPr>
              <w:rPr>
                <w:rFonts w:ascii="Arial" w:hAnsi="Arial" w:cs="Arial"/>
                <w:sz w:val="20"/>
                <w:szCs w:val="20"/>
              </w:rPr>
            </w:pPr>
          </w:p>
        </w:tc>
        <w:tc>
          <w:tcPr>
            <w:tcW w:w="3510" w:type="dxa"/>
            <w:vMerge/>
          </w:tcPr>
          <w:p w14:paraId="6BD58CEF" w14:textId="77777777" w:rsidR="00384610" w:rsidRDefault="00384610" w:rsidP="00342FC6">
            <w:pPr>
              <w:rPr>
                <w:rFonts w:ascii="Arial" w:hAnsi="Arial" w:cs="Arial"/>
                <w:sz w:val="20"/>
                <w:szCs w:val="20"/>
              </w:rPr>
            </w:pPr>
          </w:p>
        </w:tc>
        <w:tc>
          <w:tcPr>
            <w:tcW w:w="1530" w:type="dxa"/>
          </w:tcPr>
          <w:p w14:paraId="7A8CAE39" w14:textId="77777777" w:rsidR="00384610" w:rsidRDefault="00384610" w:rsidP="00384610">
            <w:pPr>
              <w:jc w:val="center"/>
              <w:rPr>
                <w:rFonts w:ascii="Arial" w:hAnsi="Arial" w:cs="Arial"/>
                <w:sz w:val="20"/>
                <w:szCs w:val="20"/>
              </w:rPr>
            </w:pPr>
            <w:r>
              <w:rPr>
                <w:rFonts w:ascii="Arial" w:hAnsi="Arial" w:cs="Arial"/>
                <w:sz w:val="20"/>
                <w:szCs w:val="20"/>
              </w:rPr>
              <w:t>NO</w:t>
            </w:r>
          </w:p>
        </w:tc>
        <w:tc>
          <w:tcPr>
            <w:tcW w:w="3086" w:type="dxa"/>
          </w:tcPr>
          <w:p w14:paraId="0204B53A" w14:textId="77777777" w:rsidR="00384610" w:rsidRDefault="00173535" w:rsidP="00342FC6">
            <w:pPr>
              <w:rPr>
                <w:rFonts w:ascii="Arial" w:hAnsi="Arial" w:cs="Arial"/>
                <w:sz w:val="20"/>
                <w:szCs w:val="20"/>
              </w:rPr>
            </w:pPr>
            <w:r>
              <w:rPr>
                <w:rFonts w:ascii="Arial" w:hAnsi="Arial" w:cs="Arial"/>
                <w:sz w:val="20"/>
                <w:szCs w:val="20"/>
              </w:rPr>
              <w:t xml:space="preserve">The IEP </w:t>
            </w:r>
            <w:r w:rsidRPr="00684617">
              <w:rPr>
                <w:rFonts w:ascii="Arial" w:hAnsi="Arial" w:cs="Arial"/>
                <w:sz w:val="20"/>
                <w:szCs w:val="20"/>
              </w:rPr>
              <w:t>does not</w:t>
            </w:r>
            <w:r>
              <w:rPr>
                <w:rFonts w:ascii="Arial" w:hAnsi="Arial" w:cs="Arial"/>
                <w:b/>
                <w:sz w:val="20"/>
                <w:szCs w:val="20"/>
              </w:rPr>
              <w:t xml:space="preserve"> </w:t>
            </w:r>
            <w:r>
              <w:rPr>
                <w:rFonts w:ascii="Arial" w:hAnsi="Arial" w:cs="Arial"/>
                <w:sz w:val="20"/>
                <w:szCs w:val="20"/>
              </w:rPr>
              <w:t>specifically identify the provision of Special Considerations that aligns with the needs of the child and supports achievement of annual goals.</w:t>
            </w:r>
          </w:p>
        </w:tc>
        <w:tc>
          <w:tcPr>
            <w:tcW w:w="2399" w:type="dxa"/>
            <w:vMerge/>
          </w:tcPr>
          <w:p w14:paraId="09A91092" w14:textId="77777777" w:rsidR="00384610" w:rsidRDefault="00384610" w:rsidP="00342FC6">
            <w:pPr>
              <w:rPr>
                <w:rFonts w:ascii="Arial" w:hAnsi="Arial" w:cs="Arial"/>
                <w:sz w:val="20"/>
                <w:szCs w:val="20"/>
              </w:rPr>
            </w:pPr>
          </w:p>
        </w:tc>
      </w:tr>
    </w:tbl>
    <w:p w14:paraId="6ECBA967" w14:textId="77777777" w:rsidR="00124B32" w:rsidRDefault="00124B32">
      <w:pPr>
        <w:rPr>
          <w:rFonts w:ascii="Arial" w:hAnsi="Arial" w:cs="Arial"/>
          <w:sz w:val="20"/>
          <w:szCs w:val="20"/>
        </w:rPr>
      </w:pPr>
    </w:p>
    <w:p w14:paraId="162EBAD9" w14:textId="77777777" w:rsidR="00124B32" w:rsidRDefault="00124B32">
      <w:pPr>
        <w:rPr>
          <w:rFonts w:ascii="Arial" w:hAnsi="Arial" w:cs="Arial"/>
          <w:sz w:val="20"/>
          <w:szCs w:val="20"/>
        </w:rPr>
      </w:pPr>
    </w:p>
    <w:p w14:paraId="19C2D600" w14:textId="77777777" w:rsidR="00124B32" w:rsidRDefault="00124B32">
      <w:pPr>
        <w:rPr>
          <w:rFonts w:ascii="Arial" w:hAnsi="Arial" w:cs="Arial"/>
          <w:sz w:val="20"/>
          <w:szCs w:val="20"/>
        </w:rPr>
      </w:pPr>
    </w:p>
    <w:p w14:paraId="62987632" w14:textId="77777777" w:rsidR="003650F8" w:rsidRDefault="003650F8">
      <w:pPr>
        <w:rPr>
          <w:rFonts w:ascii="Arial" w:hAnsi="Arial" w:cs="Arial"/>
          <w:sz w:val="20"/>
          <w:szCs w:val="20"/>
        </w:rPr>
      </w:pPr>
    </w:p>
    <w:tbl>
      <w:tblPr>
        <w:tblStyle w:val="TableGrid"/>
        <w:tblW w:w="0" w:type="auto"/>
        <w:tblLook w:val="04A0" w:firstRow="1" w:lastRow="0" w:firstColumn="1" w:lastColumn="0" w:noHBand="0" w:noVBand="1"/>
      </w:tblPr>
      <w:tblGrid>
        <w:gridCol w:w="1525"/>
        <w:gridCol w:w="2340"/>
        <w:gridCol w:w="3510"/>
        <w:gridCol w:w="1530"/>
        <w:gridCol w:w="3086"/>
        <w:gridCol w:w="2399"/>
      </w:tblGrid>
      <w:tr w:rsidR="00124B32" w:rsidRPr="00945730" w14:paraId="2CE74A89" w14:textId="77777777" w:rsidTr="00180186">
        <w:tc>
          <w:tcPr>
            <w:tcW w:w="1525" w:type="dxa"/>
            <w:shd w:val="clear" w:color="auto" w:fill="E2EFD9" w:themeFill="accent6" w:themeFillTint="33"/>
          </w:tcPr>
          <w:p w14:paraId="0DFB3ED9"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lastRenderedPageBreak/>
              <w:t>Record Review Item</w:t>
            </w:r>
          </w:p>
        </w:tc>
        <w:tc>
          <w:tcPr>
            <w:tcW w:w="2340" w:type="dxa"/>
            <w:shd w:val="clear" w:color="auto" w:fill="E2EFD9" w:themeFill="accent6" w:themeFillTint="33"/>
          </w:tcPr>
          <w:p w14:paraId="7AA6C6C5"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Regulation 34 C.F.R. or SPB 74.19</w:t>
            </w:r>
          </w:p>
        </w:tc>
        <w:tc>
          <w:tcPr>
            <w:tcW w:w="3510" w:type="dxa"/>
            <w:shd w:val="clear" w:color="auto" w:fill="E2EFD9" w:themeFill="accent6" w:themeFillTint="33"/>
          </w:tcPr>
          <w:p w14:paraId="6B247FC1"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Record Review Question</w:t>
            </w:r>
          </w:p>
        </w:tc>
        <w:tc>
          <w:tcPr>
            <w:tcW w:w="1530" w:type="dxa"/>
            <w:shd w:val="clear" w:color="auto" w:fill="E2EFD9" w:themeFill="accent6" w:themeFillTint="33"/>
          </w:tcPr>
          <w:p w14:paraId="7246099E"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Compliant</w:t>
            </w:r>
          </w:p>
        </w:tc>
        <w:tc>
          <w:tcPr>
            <w:tcW w:w="3086" w:type="dxa"/>
            <w:shd w:val="clear" w:color="auto" w:fill="E2EFD9" w:themeFill="accent6" w:themeFillTint="33"/>
          </w:tcPr>
          <w:p w14:paraId="03EBF201"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0DAFD0BB" w14:textId="77777777" w:rsidR="00124B32" w:rsidRPr="00945730" w:rsidRDefault="00124B32" w:rsidP="00342FC6">
            <w:pPr>
              <w:jc w:val="center"/>
              <w:rPr>
                <w:rFonts w:ascii="Arial" w:hAnsi="Arial" w:cs="Arial"/>
                <w:b/>
                <w:sz w:val="20"/>
                <w:szCs w:val="20"/>
              </w:rPr>
            </w:pPr>
            <w:r w:rsidRPr="00945730">
              <w:rPr>
                <w:rFonts w:ascii="Arial" w:hAnsi="Arial" w:cs="Arial"/>
                <w:b/>
                <w:sz w:val="20"/>
                <w:szCs w:val="20"/>
              </w:rPr>
              <w:t>Potential Sources of Documentation</w:t>
            </w:r>
          </w:p>
        </w:tc>
      </w:tr>
      <w:tr w:rsidR="00BC31B9" w14:paraId="52D2836C" w14:textId="77777777" w:rsidTr="00BC31B9">
        <w:trPr>
          <w:trHeight w:val="1058"/>
        </w:trPr>
        <w:tc>
          <w:tcPr>
            <w:tcW w:w="1525" w:type="dxa"/>
            <w:vMerge w:val="restart"/>
          </w:tcPr>
          <w:p w14:paraId="402330E0" w14:textId="77777777" w:rsidR="00BC31B9" w:rsidRDefault="00BC31B9" w:rsidP="00B87725">
            <w:pPr>
              <w:rPr>
                <w:rFonts w:ascii="Arial" w:hAnsi="Arial" w:cs="Arial"/>
                <w:sz w:val="20"/>
                <w:szCs w:val="20"/>
              </w:rPr>
            </w:pPr>
            <w:r>
              <w:rPr>
                <w:rFonts w:ascii="Arial" w:hAnsi="Arial" w:cs="Arial"/>
                <w:sz w:val="20"/>
                <w:szCs w:val="20"/>
              </w:rPr>
              <w:t>DS-1</w:t>
            </w:r>
            <w:r w:rsidR="00B87725">
              <w:rPr>
                <w:rFonts w:ascii="Arial" w:hAnsi="Arial" w:cs="Arial"/>
                <w:sz w:val="20"/>
                <w:szCs w:val="20"/>
              </w:rPr>
              <w:t>2</w:t>
            </w:r>
          </w:p>
        </w:tc>
        <w:tc>
          <w:tcPr>
            <w:tcW w:w="2340" w:type="dxa"/>
            <w:vMerge w:val="restart"/>
          </w:tcPr>
          <w:p w14:paraId="2116E9AD" w14:textId="77777777" w:rsidR="00BC31B9" w:rsidRDefault="005F3A44" w:rsidP="00342FC6">
            <w:pPr>
              <w:rPr>
                <w:rFonts w:ascii="Arial" w:hAnsi="Arial" w:cs="Arial"/>
                <w:sz w:val="20"/>
                <w:szCs w:val="20"/>
              </w:rPr>
            </w:pPr>
            <w:r>
              <w:rPr>
                <w:rFonts w:ascii="Arial" w:hAnsi="Arial" w:cs="Arial"/>
                <w:sz w:val="20"/>
                <w:szCs w:val="20"/>
              </w:rPr>
              <w:t xml:space="preserve">SBP </w:t>
            </w:r>
            <w:r w:rsidR="00BC31B9">
              <w:rPr>
                <w:rFonts w:ascii="Arial" w:hAnsi="Arial" w:cs="Arial"/>
                <w:sz w:val="20"/>
                <w:szCs w:val="20"/>
              </w:rPr>
              <w:t>300.39(b)(3)</w:t>
            </w:r>
          </w:p>
          <w:p w14:paraId="070F65B2" w14:textId="77777777" w:rsidR="00BC31B9" w:rsidRDefault="00BC31B9" w:rsidP="00342FC6">
            <w:pPr>
              <w:rPr>
                <w:rFonts w:ascii="Arial" w:hAnsi="Arial" w:cs="Arial"/>
                <w:sz w:val="20"/>
                <w:szCs w:val="20"/>
              </w:rPr>
            </w:pPr>
          </w:p>
        </w:tc>
        <w:tc>
          <w:tcPr>
            <w:tcW w:w="3510" w:type="dxa"/>
            <w:vMerge w:val="restart"/>
          </w:tcPr>
          <w:p w14:paraId="74BD1AF4" w14:textId="77777777" w:rsidR="00BC31B9" w:rsidRDefault="00BC31B9" w:rsidP="00180186">
            <w:pPr>
              <w:rPr>
                <w:rFonts w:ascii="Arial" w:hAnsi="Arial" w:cs="Arial"/>
                <w:sz w:val="20"/>
                <w:szCs w:val="20"/>
              </w:rPr>
            </w:pPr>
            <w:r>
              <w:rPr>
                <w:rFonts w:ascii="Arial" w:hAnsi="Arial" w:cs="Arial"/>
                <w:sz w:val="20"/>
                <w:szCs w:val="20"/>
              </w:rPr>
              <w:t>Does the IEP include a statement of specifically designed instruction that addresses the needs of the child and supports annual goals to enable the child-</w:t>
            </w:r>
          </w:p>
          <w:p w14:paraId="15BFF2D0" w14:textId="77777777" w:rsidR="00BC31B9" w:rsidRDefault="00BC31B9" w:rsidP="00180186">
            <w:pPr>
              <w:pStyle w:val="ListParagraph"/>
              <w:numPr>
                <w:ilvl w:val="0"/>
                <w:numId w:val="6"/>
              </w:numPr>
              <w:rPr>
                <w:rFonts w:ascii="Arial" w:hAnsi="Arial" w:cs="Arial"/>
                <w:sz w:val="20"/>
                <w:szCs w:val="20"/>
              </w:rPr>
            </w:pPr>
            <w:r>
              <w:rPr>
                <w:rFonts w:ascii="Arial" w:hAnsi="Arial" w:cs="Arial"/>
                <w:sz w:val="20"/>
                <w:szCs w:val="20"/>
              </w:rPr>
              <w:t>To advance appropriately toward attaining the annual goals;</w:t>
            </w:r>
          </w:p>
          <w:p w14:paraId="7FD2C5E3" w14:textId="77777777" w:rsidR="00BC31B9" w:rsidRPr="00180186" w:rsidRDefault="00BC31B9" w:rsidP="00180186">
            <w:pPr>
              <w:pStyle w:val="ListParagraph"/>
              <w:numPr>
                <w:ilvl w:val="0"/>
                <w:numId w:val="6"/>
              </w:numPr>
              <w:rPr>
                <w:rFonts w:ascii="Arial" w:hAnsi="Arial" w:cs="Arial"/>
                <w:sz w:val="20"/>
                <w:szCs w:val="20"/>
              </w:rPr>
            </w:pPr>
            <w:r>
              <w:rPr>
                <w:rFonts w:ascii="Arial" w:hAnsi="Arial" w:cs="Arial"/>
                <w:sz w:val="20"/>
                <w:szCs w:val="20"/>
              </w:rPr>
              <w:t xml:space="preserve">To be involved in and make progress in the general education curriculum. </w:t>
            </w:r>
          </w:p>
        </w:tc>
        <w:tc>
          <w:tcPr>
            <w:tcW w:w="1530" w:type="dxa"/>
          </w:tcPr>
          <w:p w14:paraId="53FE9BBC" w14:textId="77777777" w:rsidR="00BC31B9" w:rsidRDefault="00BC31B9" w:rsidP="00BC31B9">
            <w:pPr>
              <w:jc w:val="center"/>
              <w:rPr>
                <w:rFonts w:ascii="Arial" w:hAnsi="Arial" w:cs="Arial"/>
                <w:sz w:val="20"/>
                <w:szCs w:val="20"/>
              </w:rPr>
            </w:pPr>
            <w:r>
              <w:rPr>
                <w:rFonts w:ascii="Arial" w:hAnsi="Arial" w:cs="Arial"/>
                <w:sz w:val="20"/>
                <w:szCs w:val="20"/>
              </w:rPr>
              <w:t>YES</w:t>
            </w:r>
          </w:p>
        </w:tc>
        <w:tc>
          <w:tcPr>
            <w:tcW w:w="3086" w:type="dxa"/>
          </w:tcPr>
          <w:p w14:paraId="69A96851" w14:textId="77777777" w:rsidR="00BC31B9" w:rsidRDefault="00CE487D" w:rsidP="00342FC6">
            <w:pPr>
              <w:rPr>
                <w:rFonts w:ascii="Arial" w:hAnsi="Arial" w:cs="Arial"/>
                <w:sz w:val="20"/>
                <w:szCs w:val="20"/>
              </w:rPr>
            </w:pPr>
            <w:r>
              <w:rPr>
                <w:rFonts w:ascii="Arial" w:hAnsi="Arial" w:cs="Arial"/>
                <w:sz w:val="20"/>
                <w:szCs w:val="20"/>
              </w:rPr>
              <w:t>SBP 74.19 300.39(b)(3)</w:t>
            </w:r>
          </w:p>
          <w:p w14:paraId="2313D048" w14:textId="77777777" w:rsidR="00CE487D" w:rsidRDefault="00CE487D" w:rsidP="00342FC6">
            <w:pPr>
              <w:rPr>
                <w:rFonts w:ascii="Arial" w:hAnsi="Arial" w:cs="Arial"/>
                <w:sz w:val="20"/>
                <w:szCs w:val="20"/>
              </w:rPr>
            </w:pPr>
            <w:r>
              <w:rPr>
                <w:rFonts w:ascii="Arial" w:hAnsi="Arial" w:cs="Arial"/>
                <w:sz w:val="20"/>
                <w:szCs w:val="20"/>
              </w:rPr>
              <w:t xml:space="preserve">The IEP specifically identifies the provision of specifically-designed instruction </w:t>
            </w:r>
            <w:r w:rsidRPr="00684617">
              <w:rPr>
                <w:rFonts w:ascii="Arial" w:hAnsi="Arial" w:cs="Arial"/>
                <w:sz w:val="20"/>
                <w:szCs w:val="20"/>
              </w:rPr>
              <w:t>and describes the nature of the instruction that aligns with the needs of the child and</w:t>
            </w:r>
            <w:r>
              <w:rPr>
                <w:rFonts w:ascii="Arial" w:hAnsi="Arial" w:cs="Arial"/>
                <w:b/>
                <w:sz w:val="20"/>
                <w:szCs w:val="20"/>
              </w:rPr>
              <w:t xml:space="preserve"> </w:t>
            </w:r>
            <w:r>
              <w:rPr>
                <w:rFonts w:ascii="Arial" w:hAnsi="Arial" w:cs="Arial"/>
                <w:sz w:val="20"/>
                <w:szCs w:val="20"/>
              </w:rPr>
              <w:t xml:space="preserve">supports the achievement of annual goals. </w:t>
            </w:r>
          </w:p>
          <w:p w14:paraId="4A2A205D" w14:textId="77777777" w:rsidR="00874520" w:rsidRDefault="00874520" w:rsidP="00342FC6">
            <w:pPr>
              <w:rPr>
                <w:rFonts w:ascii="Arial" w:hAnsi="Arial" w:cs="Arial"/>
                <w:sz w:val="20"/>
                <w:szCs w:val="20"/>
              </w:rPr>
            </w:pPr>
          </w:p>
          <w:p w14:paraId="4D287131" w14:textId="77777777" w:rsidR="005730DD" w:rsidRDefault="005730DD" w:rsidP="00342FC6">
            <w:pPr>
              <w:rPr>
                <w:rFonts w:ascii="Arial" w:hAnsi="Arial" w:cs="Arial"/>
                <w:sz w:val="20"/>
                <w:szCs w:val="20"/>
              </w:rPr>
            </w:pPr>
            <w:r>
              <w:rPr>
                <w:rFonts w:ascii="Arial" w:hAnsi="Arial" w:cs="Arial"/>
                <w:sz w:val="20"/>
                <w:szCs w:val="20"/>
              </w:rPr>
              <w:t>Examples:</w:t>
            </w:r>
          </w:p>
          <w:p w14:paraId="238B43BD" w14:textId="77777777" w:rsidR="00874520" w:rsidRPr="00874520" w:rsidRDefault="00874520" w:rsidP="00874520">
            <w:pPr>
              <w:pStyle w:val="Default"/>
              <w:rPr>
                <w:rFonts w:ascii="Arial" w:hAnsi="Arial" w:cs="Arial"/>
                <w:sz w:val="20"/>
                <w:szCs w:val="20"/>
              </w:rPr>
            </w:pPr>
            <w:r w:rsidRPr="00874520">
              <w:rPr>
                <w:rFonts w:ascii="Arial" w:hAnsi="Arial" w:cs="Arial"/>
                <w:sz w:val="20"/>
                <w:szCs w:val="20"/>
              </w:rPr>
              <w:t>*</w:t>
            </w:r>
            <w:r>
              <w:rPr>
                <w:rFonts w:ascii="Arial" w:hAnsi="Arial" w:cs="Arial"/>
                <w:sz w:val="20"/>
                <w:szCs w:val="20"/>
              </w:rPr>
              <w:t>Graph-</w:t>
            </w:r>
            <w:r w:rsidRPr="00874520">
              <w:rPr>
                <w:rFonts w:ascii="Arial" w:hAnsi="Arial" w:cs="Arial"/>
                <w:sz w:val="20"/>
                <w:szCs w:val="20"/>
              </w:rPr>
              <w:t xml:space="preserve">phonic strategies (visual/auditory) including letter/sound knowledge, phonemic awareness, de-coding </w:t>
            </w:r>
          </w:p>
          <w:p w14:paraId="30B26275" w14:textId="77777777" w:rsidR="00874520" w:rsidRPr="00874520" w:rsidRDefault="00874520" w:rsidP="00874520">
            <w:pPr>
              <w:pStyle w:val="Default"/>
              <w:rPr>
                <w:rFonts w:ascii="Arial" w:hAnsi="Arial" w:cs="Arial"/>
                <w:sz w:val="20"/>
                <w:szCs w:val="20"/>
              </w:rPr>
            </w:pPr>
            <w:r w:rsidRPr="00874520">
              <w:rPr>
                <w:rFonts w:ascii="Arial" w:hAnsi="Arial" w:cs="Arial"/>
                <w:sz w:val="20"/>
                <w:szCs w:val="20"/>
              </w:rPr>
              <w:t xml:space="preserve">* Explicit instruction on how to use a graphic organizer </w:t>
            </w:r>
          </w:p>
          <w:p w14:paraId="4677F034" w14:textId="77777777" w:rsidR="00874520" w:rsidRPr="00874520" w:rsidRDefault="00874520" w:rsidP="00874520">
            <w:pPr>
              <w:pStyle w:val="Default"/>
              <w:rPr>
                <w:rFonts w:ascii="Arial" w:hAnsi="Arial" w:cs="Arial"/>
                <w:sz w:val="20"/>
                <w:szCs w:val="20"/>
              </w:rPr>
            </w:pPr>
            <w:r>
              <w:rPr>
                <w:rFonts w:ascii="Arial" w:hAnsi="Arial" w:cs="Arial"/>
                <w:sz w:val="20"/>
                <w:szCs w:val="20"/>
              </w:rPr>
              <w:t>*</w:t>
            </w:r>
            <w:r w:rsidRPr="00874520">
              <w:rPr>
                <w:rFonts w:ascii="Arial" w:hAnsi="Arial" w:cs="Arial"/>
                <w:sz w:val="20"/>
                <w:szCs w:val="20"/>
              </w:rPr>
              <w:t xml:space="preserve"> Direct </w:t>
            </w:r>
            <w:r>
              <w:rPr>
                <w:rFonts w:ascii="Arial" w:hAnsi="Arial" w:cs="Arial"/>
                <w:sz w:val="20"/>
                <w:szCs w:val="20"/>
              </w:rPr>
              <w:t>instruction and support for spe</w:t>
            </w:r>
            <w:r w:rsidRPr="00874520">
              <w:rPr>
                <w:rFonts w:ascii="Arial" w:hAnsi="Arial" w:cs="Arial"/>
                <w:sz w:val="20"/>
                <w:szCs w:val="20"/>
              </w:rPr>
              <w:t xml:space="preserve">cialized software and equipment </w:t>
            </w:r>
          </w:p>
          <w:p w14:paraId="0246E298" w14:textId="77777777" w:rsidR="00874520" w:rsidRPr="00874520" w:rsidRDefault="00874520" w:rsidP="00874520">
            <w:pPr>
              <w:pStyle w:val="Default"/>
              <w:rPr>
                <w:rFonts w:ascii="Arial" w:hAnsi="Arial" w:cs="Arial"/>
                <w:sz w:val="20"/>
                <w:szCs w:val="20"/>
              </w:rPr>
            </w:pPr>
            <w:r>
              <w:rPr>
                <w:rFonts w:ascii="Arial" w:hAnsi="Arial" w:cs="Arial"/>
                <w:sz w:val="20"/>
                <w:szCs w:val="20"/>
              </w:rPr>
              <w:t>*</w:t>
            </w:r>
            <w:r w:rsidRPr="00874520">
              <w:rPr>
                <w:rFonts w:ascii="Arial" w:hAnsi="Arial" w:cs="Arial"/>
                <w:sz w:val="20"/>
                <w:szCs w:val="20"/>
              </w:rPr>
              <w:t>Explicit</w:t>
            </w:r>
            <w:r>
              <w:rPr>
                <w:rFonts w:ascii="Arial" w:hAnsi="Arial" w:cs="Arial"/>
                <w:sz w:val="20"/>
                <w:szCs w:val="20"/>
              </w:rPr>
              <w:t xml:space="preserve"> instruction in the writing pro</w:t>
            </w:r>
            <w:r w:rsidRPr="00874520">
              <w:rPr>
                <w:rFonts w:ascii="Arial" w:hAnsi="Arial" w:cs="Arial"/>
                <w:sz w:val="20"/>
                <w:szCs w:val="20"/>
              </w:rPr>
              <w:t xml:space="preserve">cess including prewriting activities, writing, revising, editing, and publishing </w:t>
            </w:r>
          </w:p>
          <w:p w14:paraId="746FA3AD" w14:textId="77777777" w:rsidR="00874520" w:rsidRPr="00874520" w:rsidRDefault="00874520" w:rsidP="00874520">
            <w:pPr>
              <w:pStyle w:val="Default"/>
              <w:rPr>
                <w:rFonts w:ascii="Arial" w:hAnsi="Arial" w:cs="Arial"/>
                <w:sz w:val="20"/>
                <w:szCs w:val="20"/>
              </w:rPr>
            </w:pPr>
            <w:r>
              <w:rPr>
                <w:rFonts w:ascii="Arial" w:hAnsi="Arial" w:cs="Arial"/>
                <w:sz w:val="20"/>
                <w:szCs w:val="20"/>
              </w:rPr>
              <w:t>*</w:t>
            </w:r>
            <w:r w:rsidRPr="00874520">
              <w:rPr>
                <w:rFonts w:ascii="Arial" w:hAnsi="Arial" w:cs="Arial"/>
                <w:sz w:val="20"/>
                <w:szCs w:val="20"/>
              </w:rPr>
              <w:t xml:space="preserve">Multi-sensory teaching strategies </w:t>
            </w:r>
          </w:p>
          <w:p w14:paraId="79E72878" w14:textId="77777777" w:rsidR="00CE487D" w:rsidRDefault="00874520" w:rsidP="00874520">
            <w:pPr>
              <w:pStyle w:val="Default"/>
              <w:rPr>
                <w:rFonts w:ascii="Arial" w:hAnsi="Arial" w:cs="Arial"/>
                <w:sz w:val="20"/>
                <w:szCs w:val="20"/>
              </w:rPr>
            </w:pPr>
            <w:r>
              <w:rPr>
                <w:rFonts w:ascii="Arial" w:hAnsi="Arial" w:cs="Arial"/>
                <w:sz w:val="20"/>
                <w:szCs w:val="20"/>
              </w:rPr>
              <w:t>*</w:t>
            </w:r>
            <w:r w:rsidRPr="00874520">
              <w:rPr>
                <w:rFonts w:ascii="Arial" w:hAnsi="Arial" w:cs="Arial"/>
                <w:sz w:val="20"/>
                <w:szCs w:val="20"/>
              </w:rPr>
              <w:t>Direct instruction in comput</w:t>
            </w:r>
            <w:r>
              <w:rPr>
                <w:rFonts w:ascii="Arial" w:hAnsi="Arial" w:cs="Arial"/>
                <w:sz w:val="20"/>
                <w:szCs w:val="20"/>
              </w:rPr>
              <w:t xml:space="preserve">ation and reasoning strategies </w:t>
            </w:r>
          </w:p>
        </w:tc>
        <w:tc>
          <w:tcPr>
            <w:tcW w:w="2399" w:type="dxa"/>
            <w:vMerge w:val="restart"/>
          </w:tcPr>
          <w:p w14:paraId="340887D8" w14:textId="77777777" w:rsidR="00CE487D" w:rsidRPr="00CE487D" w:rsidRDefault="00CE487D" w:rsidP="00CE487D">
            <w:pPr>
              <w:pStyle w:val="Default"/>
              <w:rPr>
                <w:rFonts w:ascii="Arial" w:hAnsi="Arial" w:cs="Arial"/>
                <w:sz w:val="20"/>
                <w:szCs w:val="20"/>
              </w:rPr>
            </w:pPr>
            <w:r w:rsidRPr="00CE487D">
              <w:rPr>
                <w:rFonts w:ascii="Arial" w:hAnsi="Arial" w:cs="Arial"/>
                <w:i/>
                <w:iCs/>
                <w:sz w:val="20"/>
                <w:szCs w:val="20"/>
              </w:rPr>
              <w:t xml:space="preserve">Specially designed instruction </w:t>
            </w:r>
            <w:r w:rsidRPr="00CE487D">
              <w:rPr>
                <w:rFonts w:ascii="Arial" w:hAnsi="Arial" w:cs="Arial"/>
                <w:sz w:val="20"/>
                <w:szCs w:val="20"/>
              </w:rPr>
              <w:t xml:space="preserve">means adapting, as appropriate to the needs of an eligible child, the content, methodology, or delivery of instruction— </w:t>
            </w:r>
          </w:p>
          <w:p w14:paraId="465033DF" w14:textId="77777777" w:rsidR="00CE487D" w:rsidRPr="00CE487D" w:rsidRDefault="00CE487D" w:rsidP="00CE487D">
            <w:pPr>
              <w:pStyle w:val="Default"/>
              <w:rPr>
                <w:rFonts w:ascii="Arial" w:hAnsi="Arial" w:cs="Arial"/>
                <w:sz w:val="20"/>
                <w:szCs w:val="20"/>
              </w:rPr>
            </w:pPr>
            <w:r w:rsidRPr="00CE487D">
              <w:rPr>
                <w:rFonts w:ascii="Arial" w:hAnsi="Arial" w:cs="Arial"/>
                <w:sz w:val="20"/>
                <w:szCs w:val="20"/>
              </w:rPr>
              <w:t>(</w:t>
            </w:r>
            <w:proofErr w:type="spellStart"/>
            <w:r w:rsidRPr="00CE487D">
              <w:rPr>
                <w:rFonts w:ascii="Arial" w:hAnsi="Arial" w:cs="Arial"/>
                <w:sz w:val="20"/>
                <w:szCs w:val="20"/>
              </w:rPr>
              <w:t>i</w:t>
            </w:r>
            <w:proofErr w:type="spellEnd"/>
            <w:r w:rsidRPr="00CE487D">
              <w:rPr>
                <w:rFonts w:ascii="Arial" w:hAnsi="Arial" w:cs="Arial"/>
                <w:sz w:val="20"/>
                <w:szCs w:val="20"/>
              </w:rPr>
              <w:t xml:space="preserve">) To address the unique needs of the child that result from the child's disability; and </w:t>
            </w:r>
          </w:p>
          <w:p w14:paraId="0DE2DA04" w14:textId="77777777" w:rsidR="00BC31B9" w:rsidRDefault="00CE487D" w:rsidP="00CE487D">
            <w:pPr>
              <w:rPr>
                <w:rFonts w:ascii="Arial" w:hAnsi="Arial" w:cs="Arial"/>
                <w:sz w:val="20"/>
                <w:szCs w:val="20"/>
              </w:rPr>
            </w:pPr>
            <w:r w:rsidRPr="00CE487D">
              <w:rPr>
                <w:rFonts w:ascii="Arial" w:hAnsi="Arial" w:cs="Arial"/>
                <w:sz w:val="20"/>
                <w:szCs w:val="20"/>
              </w:rPr>
              <w:t>(ii) To ensure access of the child to the general curriculum, so that the child can</w:t>
            </w:r>
            <w:r>
              <w:rPr>
                <w:rFonts w:ascii="Arial" w:hAnsi="Arial" w:cs="Arial"/>
                <w:sz w:val="20"/>
                <w:szCs w:val="20"/>
              </w:rPr>
              <w:t xml:space="preserve"> meet the educational standards</w:t>
            </w:r>
          </w:p>
        </w:tc>
      </w:tr>
      <w:tr w:rsidR="00BC31B9" w14:paraId="3F4021C7" w14:textId="77777777" w:rsidTr="00180186">
        <w:trPr>
          <w:trHeight w:val="1058"/>
        </w:trPr>
        <w:tc>
          <w:tcPr>
            <w:tcW w:w="1525" w:type="dxa"/>
            <w:vMerge/>
          </w:tcPr>
          <w:p w14:paraId="7108BA5F" w14:textId="77777777" w:rsidR="00BC31B9" w:rsidRDefault="00BC31B9" w:rsidP="00342FC6">
            <w:pPr>
              <w:rPr>
                <w:rFonts w:ascii="Arial" w:hAnsi="Arial" w:cs="Arial"/>
                <w:sz w:val="20"/>
                <w:szCs w:val="20"/>
              </w:rPr>
            </w:pPr>
          </w:p>
        </w:tc>
        <w:tc>
          <w:tcPr>
            <w:tcW w:w="2340" w:type="dxa"/>
            <w:vMerge/>
          </w:tcPr>
          <w:p w14:paraId="76E2BD2E" w14:textId="77777777" w:rsidR="00BC31B9" w:rsidRDefault="00BC31B9" w:rsidP="00342FC6">
            <w:pPr>
              <w:rPr>
                <w:rFonts w:ascii="Arial" w:hAnsi="Arial" w:cs="Arial"/>
                <w:sz w:val="20"/>
                <w:szCs w:val="20"/>
              </w:rPr>
            </w:pPr>
          </w:p>
        </w:tc>
        <w:tc>
          <w:tcPr>
            <w:tcW w:w="3510" w:type="dxa"/>
            <w:vMerge/>
          </w:tcPr>
          <w:p w14:paraId="7380727D" w14:textId="77777777" w:rsidR="00BC31B9" w:rsidRDefault="00BC31B9" w:rsidP="00180186">
            <w:pPr>
              <w:rPr>
                <w:rFonts w:ascii="Arial" w:hAnsi="Arial" w:cs="Arial"/>
                <w:sz w:val="20"/>
                <w:szCs w:val="20"/>
              </w:rPr>
            </w:pPr>
          </w:p>
        </w:tc>
        <w:tc>
          <w:tcPr>
            <w:tcW w:w="1530" w:type="dxa"/>
          </w:tcPr>
          <w:p w14:paraId="21B50B17" w14:textId="77777777" w:rsidR="00BC31B9" w:rsidRDefault="00BC31B9" w:rsidP="00BC31B9">
            <w:pPr>
              <w:jc w:val="center"/>
              <w:rPr>
                <w:rFonts w:ascii="Arial" w:hAnsi="Arial" w:cs="Arial"/>
                <w:sz w:val="20"/>
                <w:szCs w:val="20"/>
              </w:rPr>
            </w:pPr>
            <w:r>
              <w:rPr>
                <w:rFonts w:ascii="Arial" w:hAnsi="Arial" w:cs="Arial"/>
                <w:sz w:val="20"/>
                <w:szCs w:val="20"/>
              </w:rPr>
              <w:t>NO</w:t>
            </w:r>
          </w:p>
        </w:tc>
        <w:tc>
          <w:tcPr>
            <w:tcW w:w="3086" w:type="dxa"/>
          </w:tcPr>
          <w:p w14:paraId="39773790" w14:textId="77777777" w:rsidR="00BC31B9" w:rsidRPr="005F3A44" w:rsidRDefault="005F3A44" w:rsidP="00342FC6">
            <w:pPr>
              <w:rPr>
                <w:rFonts w:ascii="Arial" w:hAnsi="Arial" w:cs="Arial"/>
                <w:sz w:val="20"/>
                <w:szCs w:val="20"/>
              </w:rPr>
            </w:pPr>
            <w:r>
              <w:rPr>
                <w:rFonts w:ascii="Arial" w:hAnsi="Arial" w:cs="Arial"/>
                <w:sz w:val="20"/>
                <w:szCs w:val="20"/>
              </w:rPr>
              <w:t xml:space="preserve">The </w:t>
            </w:r>
            <w:r w:rsidRPr="00684617">
              <w:rPr>
                <w:rFonts w:ascii="Arial" w:hAnsi="Arial" w:cs="Arial"/>
                <w:sz w:val="20"/>
                <w:szCs w:val="20"/>
              </w:rPr>
              <w:t>IEP does not identify specially designed instruction and supports</w:t>
            </w:r>
            <w:r>
              <w:rPr>
                <w:rFonts w:ascii="Arial" w:hAnsi="Arial" w:cs="Arial"/>
                <w:sz w:val="20"/>
                <w:szCs w:val="20"/>
              </w:rPr>
              <w:t xml:space="preserve"> the achievement of annual goals. </w:t>
            </w:r>
          </w:p>
        </w:tc>
        <w:tc>
          <w:tcPr>
            <w:tcW w:w="2399" w:type="dxa"/>
            <w:vMerge/>
          </w:tcPr>
          <w:p w14:paraId="2D9B70B9" w14:textId="77777777" w:rsidR="00BC31B9" w:rsidRDefault="00BC31B9" w:rsidP="00342FC6">
            <w:pPr>
              <w:rPr>
                <w:rFonts w:ascii="Arial" w:hAnsi="Arial" w:cs="Arial"/>
                <w:sz w:val="20"/>
                <w:szCs w:val="20"/>
              </w:rPr>
            </w:pPr>
          </w:p>
        </w:tc>
      </w:tr>
    </w:tbl>
    <w:p w14:paraId="1A5CAE74" w14:textId="77777777" w:rsidR="00126FE2" w:rsidRDefault="00126FE2">
      <w:pPr>
        <w:rPr>
          <w:rFonts w:ascii="Arial" w:hAnsi="Arial" w:cs="Arial"/>
          <w:sz w:val="20"/>
          <w:szCs w:val="20"/>
        </w:rPr>
      </w:pPr>
    </w:p>
    <w:p w14:paraId="709D65D7" w14:textId="77777777" w:rsidR="00126FE2" w:rsidRDefault="00126FE2">
      <w:pPr>
        <w:rPr>
          <w:rFonts w:ascii="Arial" w:hAnsi="Arial" w:cs="Arial"/>
          <w:sz w:val="20"/>
          <w:szCs w:val="20"/>
        </w:rPr>
      </w:pPr>
    </w:p>
    <w:tbl>
      <w:tblPr>
        <w:tblStyle w:val="TableGrid"/>
        <w:tblW w:w="0" w:type="auto"/>
        <w:tblLook w:val="04A0" w:firstRow="1" w:lastRow="0" w:firstColumn="1" w:lastColumn="0" w:noHBand="0" w:noVBand="1"/>
      </w:tblPr>
      <w:tblGrid>
        <w:gridCol w:w="1525"/>
        <w:gridCol w:w="2340"/>
        <w:gridCol w:w="3510"/>
        <w:gridCol w:w="1530"/>
        <w:gridCol w:w="3086"/>
        <w:gridCol w:w="2399"/>
      </w:tblGrid>
      <w:tr w:rsidR="00126FE2" w:rsidRPr="00945730" w14:paraId="5D9B8E74" w14:textId="77777777" w:rsidTr="00AF42F7">
        <w:tc>
          <w:tcPr>
            <w:tcW w:w="1525" w:type="dxa"/>
            <w:shd w:val="clear" w:color="auto" w:fill="E2EFD9" w:themeFill="accent6" w:themeFillTint="33"/>
          </w:tcPr>
          <w:p w14:paraId="6158D0CE" w14:textId="77777777" w:rsidR="00126FE2" w:rsidRPr="00945730" w:rsidRDefault="00126FE2" w:rsidP="00342FC6">
            <w:pPr>
              <w:jc w:val="center"/>
              <w:rPr>
                <w:rFonts w:ascii="Arial" w:hAnsi="Arial" w:cs="Arial"/>
                <w:b/>
                <w:sz w:val="20"/>
                <w:szCs w:val="20"/>
              </w:rPr>
            </w:pPr>
            <w:r w:rsidRPr="00945730">
              <w:rPr>
                <w:rFonts w:ascii="Arial" w:hAnsi="Arial" w:cs="Arial"/>
                <w:b/>
                <w:sz w:val="20"/>
                <w:szCs w:val="20"/>
              </w:rPr>
              <w:lastRenderedPageBreak/>
              <w:t>Record Review Item</w:t>
            </w:r>
          </w:p>
        </w:tc>
        <w:tc>
          <w:tcPr>
            <w:tcW w:w="2340" w:type="dxa"/>
            <w:shd w:val="clear" w:color="auto" w:fill="E2EFD9" w:themeFill="accent6" w:themeFillTint="33"/>
          </w:tcPr>
          <w:p w14:paraId="274F57AA" w14:textId="77777777" w:rsidR="00126FE2" w:rsidRPr="00945730" w:rsidRDefault="00126FE2" w:rsidP="00342FC6">
            <w:pPr>
              <w:jc w:val="center"/>
              <w:rPr>
                <w:rFonts w:ascii="Arial" w:hAnsi="Arial" w:cs="Arial"/>
                <w:b/>
                <w:sz w:val="20"/>
                <w:szCs w:val="20"/>
              </w:rPr>
            </w:pPr>
            <w:r w:rsidRPr="00945730">
              <w:rPr>
                <w:rFonts w:ascii="Arial" w:hAnsi="Arial" w:cs="Arial"/>
                <w:b/>
                <w:sz w:val="20"/>
                <w:szCs w:val="20"/>
              </w:rPr>
              <w:t>Regulation 34 C.F.R. or SPB 74.19</w:t>
            </w:r>
          </w:p>
        </w:tc>
        <w:tc>
          <w:tcPr>
            <w:tcW w:w="3510" w:type="dxa"/>
            <w:shd w:val="clear" w:color="auto" w:fill="E2EFD9" w:themeFill="accent6" w:themeFillTint="33"/>
          </w:tcPr>
          <w:p w14:paraId="29E2CCA8" w14:textId="77777777" w:rsidR="00126FE2" w:rsidRPr="00945730" w:rsidRDefault="00126FE2" w:rsidP="00342FC6">
            <w:pPr>
              <w:jc w:val="center"/>
              <w:rPr>
                <w:rFonts w:ascii="Arial" w:hAnsi="Arial" w:cs="Arial"/>
                <w:b/>
                <w:sz w:val="20"/>
                <w:szCs w:val="20"/>
              </w:rPr>
            </w:pPr>
            <w:r w:rsidRPr="00945730">
              <w:rPr>
                <w:rFonts w:ascii="Arial" w:hAnsi="Arial" w:cs="Arial"/>
                <w:b/>
                <w:sz w:val="20"/>
                <w:szCs w:val="20"/>
              </w:rPr>
              <w:t>Record Review Question</w:t>
            </w:r>
          </w:p>
        </w:tc>
        <w:tc>
          <w:tcPr>
            <w:tcW w:w="1530" w:type="dxa"/>
            <w:shd w:val="clear" w:color="auto" w:fill="E2EFD9" w:themeFill="accent6" w:themeFillTint="33"/>
          </w:tcPr>
          <w:p w14:paraId="7CD20FD6" w14:textId="77777777" w:rsidR="00126FE2" w:rsidRPr="00945730" w:rsidRDefault="00126FE2" w:rsidP="00342FC6">
            <w:pPr>
              <w:jc w:val="center"/>
              <w:rPr>
                <w:rFonts w:ascii="Arial" w:hAnsi="Arial" w:cs="Arial"/>
                <w:b/>
                <w:sz w:val="20"/>
                <w:szCs w:val="20"/>
              </w:rPr>
            </w:pPr>
            <w:r w:rsidRPr="00945730">
              <w:rPr>
                <w:rFonts w:ascii="Arial" w:hAnsi="Arial" w:cs="Arial"/>
                <w:b/>
                <w:sz w:val="20"/>
                <w:szCs w:val="20"/>
              </w:rPr>
              <w:t>Compliant</w:t>
            </w:r>
          </w:p>
        </w:tc>
        <w:tc>
          <w:tcPr>
            <w:tcW w:w="3086" w:type="dxa"/>
            <w:shd w:val="clear" w:color="auto" w:fill="E2EFD9" w:themeFill="accent6" w:themeFillTint="33"/>
          </w:tcPr>
          <w:p w14:paraId="21B67789" w14:textId="77777777" w:rsidR="00126FE2" w:rsidRPr="00945730" w:rsidRDefault="00126FE2" w:rsidP="00342FC6">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701480BC" w14:textId="77777777" w:rsidR="00126FE2" w:rsidRPr="00945730" w:rsidRDefault="00126FE2" w:rsidP="00342FC6">
            <w:pPr>
              <w:jc w:val="center"/>
              <w:rPr>
                <w:rFonts w:ascii="Arial" w:hAnsi="Arial" w:cs="Arial"/>
                <w:b/>
                <w:sz w:val="20"/>
                <w:szCs w:val="20"/>
              </w:rPr>
            </w:pPr>
            <w:r w:rsidRPr="00945730">
              <w:rPr>
                <w:rFonts w:ascii="Arial" w:hAnsi="Arial" w:cs="Arial"/>
                <w:b/>
                <w:sz w:val="20"/>
                <w:szCs w:val="20"/>
              </w:rPr>
              <w:t>Potential Sources of Documentation</w:t>
            </w:r>
          </w:p>
        </w:tc>
      </w:tr>
      <w:tr w:rsidR="00AF42F7" w:rsidRPr="00945730" w14:paraId="5283B8D3" w14:textId="77777777" w:rsidTr="00AF42F7">
        <w:trPr>
          <w:trHeight w:val="94"/>
        </w:trPr>
        <w:tc>
          <w:tcPr>
            <w:tcW w:w="1525" w:type="dxa"/>
            <w:vMerge w:val="restart"/>
            <w:shd w:val="clear" w:color="auto" w:fill="auto"/>
          </w:tcPr>
          <w:p w14:paraId="33B4D02F" w14:textId="77777777" w:rsidR="00AF42F7" w:rsidRDefault="00AF42F7" w:rsidP="00B87725">
            <w:pPr>
              <w:rPr>
                <w:rFonts w:ascii="Arial" w:hAnsi="Arial" w:cs="Arial"/>
                <w:sz w:val="20"/>
                <w:szCs w:val="20"/>
              </w:rPr>
            </w:pPr>
            <w:r>
              <w:rPr>
                <w:rFonts w:ascii="Arial" w:hAnsi="Arial" w:cs="Arial"/>
                <w:sz w:val="20"/>
                <w:szCs w:val="20"/>
              </w:rPr>
              <w:t>DS-1</w:t>
            </w:r>
            <w:r w:rsidR="00B87725">
              <w:rPr>
                <w:rFonts w:ascii="Arial" w:hAnsi="Arial" w:cs="Arial"/>
                <w:sz w:val="20"/>
                <w:szCs w:val="20"/>
              </w:rPr>
              <w:t>3</w:t>
            </w:r>
          </w:p>
        </w:tc>
        <w:tc>
          <w:tcPr>
            <w:tcW w:w="2340" w:type="dxa"/>
            <w:vMerge w:val="restart"/>
            <w:shd w:val="clear" w:color="auto" w:fill="auto"/>
          </w:tcPr>
          <w:p w14:paraId="3AA35EF6" w14:textId="77777777" w:rsidR="00AF42F7" w:rsidRDefault="00AF42F7" w:rsidP="00AF42F7">
            <w:pPr>
              <w:rPr>
                <w:rFonts w:ascii="Arial" w:hAnsi="Arial" w:cs="Arial"/>
                <w:sz w:val="20"/>
                <w:szCs w:val="20"/>
              </w:rPr>
            </w:pPr>
            <w:r>
              <w:rPr>
                <w:rFonts w:ascii="Arial" w:hAnsi="Arial" w:cs="Arial"/>
                <w:sz w:val="20"/>
                <w:szCs w:val="20"/>
              </w:rPr>
              <w:t>300.320(a)(7)</w:t>
            </w:r>
          </w:p>
        </w:tc>
        <w:tc>
          <w:tcPr>
            <w:tcW w:w="3510" w:type="dxa"/>
            <w:vMerge w:val="restart"/>
            <w:shd w:val="clear" w:color="auto" w:fill="auto"/>
          </w:tcPr>
          <w:p w14:paraId="287ECC93" w14:textId="77777777" w:rsidR="00AF42F7" w:rsidRDefault="00AF42F7" w:rsidP="00AF42F7">
            <w:pPr>
              <w:rPr>
                <w:rFonts w:ascii="Arial" w:hAnsi="Arial" w:cs="Arial"/>
                <w:sz w:val="20"/>
                <w:szCs w:val="20"/>
              </w:rPr>
            </w:pPr>
            <w:r>
              <w:rPr>
                <w:rFonts w:ascii="Arial" w:hAnsi="Arial" w:cs="Arial"/>
                <w:sz w:val="20"/>
                <w:szCs w:val="20"/>
              </w:rPr>
              <w:t>Does the statement of specially-designed instruction indicate:</w:t>
            </w:r>
          </w:p>
          <w:p w14:paraId="237AE8A3" w14:textId="77777777" w:rsidR="00AF42F7" w:rsidRDefault="00AF42F7" w:rsidP="00AF42F7">
            <w:pPr>
              <w:pStyle w:val="ListParagraph"/>
              <w:numPr>
                <w:ilvl w:val="0"/>
                <w:numId w:val="8"/>
              </w:numPr>
              <w:rPr>
                <w:rFonts w:ascii="Arial" w:hAnsi="Arial" w:cs="Arial"/>
                <w:sz w:val="20"/>
                <w:szCs w:val="20"/>
              </w:rPr>
            </w:pPr>
            <w:r>
              <w:rPr>
                <w:rFonts w:ascii="Arial" w:hAnsi="Arial" w:cs="Arial"/>
                <w:sz w:val="20"/>
                <w:szCs w:val="20"/>
              </w:rPr>
              <w:t>Location</w:t>
            </w:r>
          </w:p>
          <w:p w14:paraId="3D3B88C3" w14:textId="77777777" w:rsidR="00AF42F7" w:rsidRDefault="00AF42F7" w:rsidP="00AF42F7">
            <w:pPr>
              <w:pStyle w:val="ListParagraph"/>
              <w:numPr>
                <w:ilvl w:val="0"/>
                <w:numId w:val="8"/>
              </w:numPr>
              <w:rPr>
                <w:rFonts w:ascii="Arial" w:hAnsi="Arial" w:cs="Arial"/>
                <w:sz w:val="20"/>
                <w:szCs w:val="20"/>
              </w:rPr>
            </w:pPr>
            <w:r>
              <w:rPr>
                <w:rFonts w:ascii="Arial" w:hAnsi="Arial" w:cs="Arial"/>
                <w:sz w:val="20"/>
                <w:szCs w:val="20"/>
              </w:rPr>
              <w:t>Beginning/ending dates of services</w:t>
            </w:r>
          </w:p>
          <w:p w14:paraId="2FFA689F" w14:textId="77777777" w:rsidR="00AF42F7" w:rsidRPr="00874520" w:rsidRDefault="00AF42F7" w:rsidP="00AF42F7">
            <w:pPr>
              <w:pStyle w:val="ListParagraph"/>
              <w:numPr>
                <w:ilvl w:val="0"/>
                <w:numId w:val="8"/>
              </w:numPr>
              <w:rPr>
                <w:rFonts w:ascii="Arial" w:hAnsi="Arial" w:cs="Arial"/>
                <w:sz w:val="20"/>
                <w:szCs w:val="20"/>
              </w:rPr>
            </w:pPr>
            <w:r>
              <w:rPr>
                <w:rFonts w:ascii="Arial" w:hAnsi="Arial" w:cs="Arial"/>
                <w:sz w:val="20"/>
                <w:szCs w:val="20"/>
              </w:rPr>
              <w:t>Duration/frequency of those services.</w:t>
            </w:r>
          </w:p>
        </w:tc>
        <w:tc>
          <w:tcPr>
            <w:tcW w:w="1530" w:type="dxa"/>
            <w:shd w:val="clear" w:color="auto" w:fill="auto"/>
          </w:tcPr>
          <w:p w14:paraId="348C760D" w14:textId="77777777" w:rsidR="00AF42F7" w:rsidRDefault="00AF42F7" w:rsidP="00AF42F7">
            <w:pPr>
              <w:jc w:val="center"/>
              <w:rPr>
                <w:rFonts w:ascii="Arial" w:hAnsi="Arial" w:cs="Arial"/>
                <w:sz w:val="20"/>
                <w:szCs w:val="20"/>
              </w:rPr>
            </w:pPr>
            <w:r>
              <w:rPr>
                <w:rFonts w:ascii="Arial" w:hAnsi="Arial" w:cs="Arial"/>
                <w:sz w:val="20"/>
                <w:szCs w:val="20"/>
              </w:rPr>
              <w:t>YES</w:t>
            </w:r>
          </w:p>
        </w:tc>
        <w:tc>
          <w:tcPr>
            <w:tcW w:w="3086" w:type="dxa"/>
            <w:shd w:val="clear" w:color="auto" w:fill="auto"/>
          </w:tcPr>
          <w:p w14:paraId="0B99A5D8" w14:textId="77777777" w:rsidR="00AF42F7" w:rsidRDefault="00AF42F7" w:rsidP="00AF42F7">
            <w:pPr>
              <w:rPr>
                <w:rFonts w:ascii="Arial" w:hAnsi="Arial" w:cs="Arial"/>
                <w:sz w:val="20"/>
                <w:szCs w:val="20"/>
              </w:rPr>
            </w:pPr>
            <w:r>
              <w:rPr>
                <w:rFonts w:ascii="Arial" w:hAnsi="Arial" w:cs="Arial"/>
                <w:sz w:val="20"/>
                <w:szCs w:val="20"/>
              </w:rPr>
              <w:t xml:space="preserve">The IEP specifically identifies the location, beginning/ending dates of services and duration/frequency of those services. </w:t>
            </w:r>
          </w:p>
        </w:tc>
        <w:tc>
          <w:tcPr>
            <w:tcW w:w="2399" w:type="dxa"/>
            <w:vMerge w:val="restart"/>
            <w:shd w:val="clear" w:color="auto" w:fill="auto"/>
          </w:tcPr>
          <w:p w14:paraId="207C1022" w14:textId="77777777" w:rsidR="00AF42F7" w:rsidRPr="00945730" w:rsidRDefault="00AF42F7" w:rsidP="00AF42F7">
            <w:pPr>
              <w:rPr>
                <w:rFonts w:ascii="Arial" w:hAnsi="Arial" w:cs="Arial"/>
                <w:b/>
                <w:sz w:val="20"/>
                <w:szCs w:val="20"/>
              </w:rPr>
            </w:pPr>
            <w:r>
              <w:rPr>
                <w:rFonts w:ascii="Arial" w:hAnsi="Arial" w:cs="Arial"/>
                <w:sz w:val="20"/>
                <w:szCs w:val="20"/>
              </w:rPr>
              <w:t>IEP-Description of Specially-Designed Instruction</w:t>
            </w:r>
          </w:p>
        </w:tc>
      </w:tr>
      <w:tr w:rsidR="00AF42F7" w:rsidRPr="00945730" w14:paraId="1284CB0A" w14:textId="77777777" w:rsidTr="00AF42F7">
        <w:trPr>
          <w:trHeight w:val="94"/>
        </w:trPr>
        <w:tc>
          <w:tcPr>
            <w:tcW w:w="1525" w:type="dxa"/>
            <w:vMerge/>
            <w:shd w:val="clear" w:color="auto" w:fill="E2EFD9" w:themeFill="accent6" w:themeFillTint="33"/>
          </w:tcPr>
          <w:p w14:paraId="225653A4" w14:textId="77777777" w:rsidR="00AF42F7" w:rsidRPr="00945730" w:rsidRDefault="00AF42F7" w:rsidP="00AF42F7">
            <w:pPr>
              <w:jc w:val="center"/>
              <w:rPr>
                <w:rFonts w:ascii="Arial" w:hAnsi="Arial" w:cs="Arial"/>
                <w:b/>
                <w:sz w:val="20"/>
                <w:szCs w:val="20"/>
              </w:rPr>
            </w:pPr>
          </w:p>
        </w:tc>
        <w:tc>
          <w:tcPr>
            <w:tcW w:w="2340" w:type="dxa"/>
            <w:vMerge/>
            <w:shd w:val="clear" w:color="auto" w:fill="E2EFD9" w:themeFill="accent6" w:themeFillTint="33"/>
          </w:tcPr>
          <w:p w14:paraId="64D37E03" w14:textId="77777777" w:rsidR="00AF42F7" w:rsidRPr="00945730" w:rsidRDefault="00AF42F7" w:rsidP="00AF42F7">
            <w:pPr>
              <w:jc w:val="center"/>
              <w:rPr>
                <w:rFonts w:ascii="Arial" w:hAnsi="Arial" w:cs="Arial"/>
                <w:b/>
                <w:sz w:val="20"/>
                <w:szCs w:val="20"/>
              </w:rPr>
            </w:pPr>
          </w:p>
        </w:tc>
        <w:tc>
          <w:tcPr>
            <w:tcW w:w="3510" w:type="dxa"/>
            <w:vMerge/>
            <w:shd w:val="clear" w:color="auto" w:fill="E2EFD9" w:themeFill="accent6" w:themeFillTint="33"/>
          </w:tcPr>
          <w:p w14:paraId="20962537" w14:textId="77777777" w:rsidR="00AF42F7" w:rsidRPr="00945730" w:rsidRDefault="00AF42F7" w:rsidP="00AF42F7">
            <w:pPr>
              <w:jc w:val="center"/>
              <w:rPr>
                <w:rFonts w:ascii="Arial" w:hAnsi="Arial" w:cs="Arial"/>
                <w:b/>
                <w:sz w:val="20"/>
                <w:szCs w:val="20"/>
              </w:rPr>
            </w:pPr>
          </w:p>
        </w:tc>
        <w:tc>
          <w:tcPr>
            <w:tcW w:w="1530" w:type="dxa"/>
            <w:shd w:val="clear" w:color="auto" w:fill="auto"/>
          </w:tcPr>
          <w:p w14:paraId="3B1E6694" w14:textId="77777777" w:rsidR="00AF42F7" w:rsidRDefault="00AF42F7" w:rsidP="00AF42F7">
            <w:pPr>
              <w:jc w:val="center"/>
              <w:rPr>
                <w:rFonts w:ascii="Arial" w:hAnsi="Arial" w:cs="Arial"/>
                <w:sz w:val="20"/>
                <w:szCs w:val="20"/>
              </w:rPr>
            </w:pPr>
            <w:r>
              <w:rPr>
                <w:rFonts w:ascii="Arial" w:hAnsi="Arial" w:cs="Arial"/>
                <w:sz w:val="20"/>
                <w:szCs w:val="20"/>
              </w:rPr>
              <w:t>NO</w:t>
            </w:r>
          </w:p>
        </w:tc>
        <w:tc>
          <w:tcPr>
            <w:tcW w:w="3086" w:type="dxa"/>
            <w:shd w:val="clear" w:color="auto" w:fill="auto"/>
          </w:tcPr>
          <w:p w14:paraId="18520D11" w14:textId="77777777" w:rsidR="00AF42F7" w:rsidRDefault="00AF42F7" w:rsidP="00AF42F7">
            <w:pPr>
              <w:rPr>
                <w:rFonts w:ascii="Arial" w:hAnsi="Arial" w:cs="Arial"/>
                <w:sz w:val="20"/>
                <w:szCs w:val="20"/>
              </w:rPr>
            </w:pPr>
            <w:r>
              <w:rPr>
                <w:rFonts w:ascii="Arial" w:hAnsi="Arial" w:cs="Arial"/>
                <w:sz w:val="20"/>
                <w:szCs w:val="20"/>
              </w:rPr>
              <w:t xml:space="preserve">The IEP </w:t>
            </w:r>
            <w:r w:rsidRPr="00684617">
              <w:rPr>
                <w:rFonts w:ascii="Arial" w:hAnsi="Arial" w:cs="Arial"/>
                <w:sz w:val="20"/>
                <w:szCs w:val="20"/>
              </w:rPr>
              <w:t>does not</w:t>
            </w:r>
            <w:r>
              <w:rPr>
                <w:rFonts w:ascii="Arial" w:hAnsi="Arial" w:cs="Arial"/>
                <w:b/>
                <w:sz w:val="20"/>
                <w:szCs w:val="20"/>
              </w:rPr>
              <w:t xml:space="preserve"> </w:t>
            </w:r>
            <w:r>
              <w:rPr>
                <w:rFonts w:ascii="Arial" w:hAnsi="Arial" w:cs="Arial"/>
                <w:sz w:val="20"/>
                <w:szCs w:val="20"/>
              </w:rPr>
              <w:t>specifically identifies the location, beginning/ending dates of services and duration/frequency of those services.</w:t>
            </w:r>
          </w:p>
        </w:tc>
        <w:tc>
          <w:tcPr>
            <w:tcW w:w="2399" w:type="dxa"/>
            <w:vMerge/>
            <w:shd w:val="clear" w:color="auto" w:fill="E2EFD9" w:themeFill="accent6" w:themeFillTint="33"/>
          </w:tcPr>
          <w:p w14:paraId="1ECBFBBA" w14:textId="77777777" w:rsidR="00AF42F7" w:rsidRPr="00945730" w:rsidRDefault="00AF42F7" w:rsidP="00AF42F7">
            <w:pPr>
              <w:jc w:val="center"/>
              <w:rPr>
                <w:rFonts w:ascii="Arial" w:hAnsi="Arial" w:cs="Arial"/>
                <w:b/>
                <w:sz w:val="20"/>
                <w:szCs w:val="20"/>
              </w:rPr>
            </w:pPr>
          </w:p>
        </w:tc>
      </w:tr>
      <w:tr w:rsidR="00AF42F7" w14:paraId="6655450D" w14:textId="77777777" w:rsidTr="00AF42F7">
        <w:trPr>
          <w:trHeight w:val="670"/>
        </w:trPr>
        <w:tc>
          <w:tcPr>
            <w:tcW w:w="1525" w:type="dxa"/>
            <w:vMerge w:val="restart"/>
          </w:tcPr>
          <w:p w14:paraId="0B6E0884" w14:textId="77777777" w:rsidR="00AF42F7" w:rsidRDefault="00AF42F7" w:rsidP="00B87725">
            <w:pPr>
              <w:rPr>
                <w:rFonts w:ascii="Arial" w:hAnsi="Arial" w:cs="Arial"/>
                <w:sz w:val="20"/>
                <w:szCs w:val="20"/>
              </w:rPr>
            </w:pPr>
            <w:r>
              <w:rPr>
                <w:rFonts w:ascii="Arial" w:hAnsi="Arial" w:cs="Arial"/>
                <w:sz w:val="20"/>
                <w:szCs w:val="20"/>
              </w:rPr>
              <w:t>DS-1</w:t>
            </w:r>
            <w:r w:rsidR="00B87725">
              <w:rPr>
                <w:rFonts w:ascii="Arial" w:hAnsi="Arial" w:cs="Arial"/>
                <w:sz w:val="20"/>
                <w:szCs w:val="20"/>
              </w:rPr>
              <w:t>4</w:t>
            </w:r>
          </w:p>
        </w:tc>
        <w:tc>
          <w:tcPr>
            <w:tcW w:w="2340" w:type="dxa"/>
            <w:vMerge w:val="restart"/>
          </w:tcPr>
          <w:p w14:paraId="1749672E" w14:textId="77777777" w:rsidR="00AF42F7" w:rsidRDefault="00AF42F7" w:rsidP="00AF42F7">
            <w:pPr>
              <w:rPr>
                <w:rFonts w:ascii="Arial" w:hAnsi="Arial" w:cs="Arial"/>
                <w:sz w:val="20"/>
                <w:szCs w:val="20"/>
              </w:rPr>
            </w:pPr>
            <w:r>
              <w:rPr>
                <w:rFonts w:ascii="Arial" w:hAnsi="Arial" w:cs="Arial"/>
                <w:sz w:val="20"/>
                <w:szCs w:val="20"/>
              </w:rPr>
              <w:t>300.320(a)(4)</w:t>
            </w:r>
          </w:p>
        </w:tc>
        <w:tc>
          <w:tcPr>
            <w:tcW w:w="3510" w:type="dxa"/>
            <w:vMerge w:val="restart"/>
          </w:tcPr>
          <w:p w14:paraId="7607FE2A" w14:textId="77777777" w:rsidR="00AF42F7" w:rsidRPr="00AF42F7" w:rsidRDefault="00AF42F7" w:rsidP="00AF42F7">
            <w:pPr>
              <w:rPr>
                <w:rFonts w:ascii="Arial" w:hAnsi="Arial" w:cs="Arial"/>
                <w:sz w:val="20"/>
                <w:szCs w:val="20"/>
              </w:rPr>
            </w:pPr>
            <w:r>
              <w:rPr>
                <w:rFonts w:ascii="Arial" w:hAnsi="Arial" w:cs="Arial"/>
                <w:sz w:val="20"/>
                <w:szCs w:val="20"/>
              </w:rPr>
              <w:t xml:space="preserve">Does the IEP identify modifications to enable the child to be involved in and make progress in the general education curriculum? </w:t>
            </w:r>
          </w:p>
        </w:tc>
        <w:tc>
          <w:tcPr>
            <w:tcW w:w="1530" w:type="dxa"/>
          </w:tcPr>
          <w:p w14:paraId="2BAE82C7" w14:textId="77777777" w:rsidR="00AF42F7" w:rsidRDefault="00AF42F7" w:rsidP="00AF42F7">
            <w:pPr>
              <w:jc w:val="center"/>
              <w:rPr>
                <w:rFonts w:ascii="Arial" w:hAnsi="Arial" w:cs="Arial"/>
                <w:sz w:val="20"/>
                <w:szCs w:val="20"/>
              </w:rPr>
            </w:pPr>
            <w:r>
              <w:rPr>
                <w:rFonts w:ascii="Arial" w:hAnsi="Arial" w:cs="Arial"/>
                <w:sz w:val="20"/>
                <w:szCs w:val="20"/>
              </w:rPr>
              <w:t>YES</w:t>
            </w:r>
          </w:p>
        </w:tc>
        <w:tc>
          <w:tcPr>
            <w:tcW w:w="3086" w:type="dxa"/>
          </w:tcPr>
          <w:p w14:paraId="60DBC6F6" w14:textId="77777777" w:rsidR="00AF42F7" w:rsidRPr="00F53E74" w:rsidRDefault="00AF42F7" w:rsidP="00F53E74">
            <w:pPr>
              <w:rPr>
                <w:rFonts w:ascii="Arial" w:eastAsia="Times New Roman" w:hAnsi="Arial" w:cs="Arial"/>
                <w:bCs/>
                <w:color w:val="000000"/>
                <w:sz w:val="20"/>
                <w:szCs w:val="20"/>
              </w:rPr>
            </w:pPr>
            <w:r w:rsidRPr="00AF42F7">
              <w:rPr>
                <w:rFonts w:ascii="Arial" w:eastAsia="Times New Roman" w:hAnsi="Arial" w:cs="Arial"/>
                <w:bCs/>
                <w:color w:val="000000"/>
                <w:sz w:val="20"/>
                <w:szCs w:val="20"/>
              </w:rPr>
              <w:t>Modifications mean changes made to the content that students are expected to learn where amount or complexity of materials is altered from grade level curriculum expectations. When an instructional or curriculum modification is made, either the specific subject matter is altered or the performance expected of the student is changed.</w:t>
            </w:r>
          </w:p>
        </w:tc>
        <w:tc>
          <w:tcPr>
            <w:tcW w:w="2399" w:type="dxa"/>
            <w:vMerge w:val="restart"/>
          </w:tcPr>
          <w:p w14:paraId="6A6CADD2" w14:textId="77777777" w:rsidR="00AF42F7" w:rsidRDefault="00AF42F7" w:rsidP="00AF42F7">
            <w:pPr>
              <w:rPr>
                <w:rFonts w:ascii="Arial" w:hAnsi="Arial" w:cs="Arial"/>
                <w:sz w:val="20"/>
                <w:szCs w:val="20"/>
              </w:rPr>
            </w:pPr>
            <w:r>
              <w:rPr>
                <w:rFonts w:ascii="Arial" w:hAnsi="Arial" w:cs="Arial"/>
                <w:sz w:val="20"/>
                <w:szCs w:val="20"/>
              </w:rPr>
              <w:t>IEP-Description of Specially-Designed Instruction-Program Modifications</w:t>
            </w:r>
          </w:p>
        </w:tc>
      </w:tr>
      <w:tr w:rsidR="00AF42F7" w14:paraId="4C220ED7" w14:textId="77777777" w:rsidTr="00AF42F7">
        <w:trPr>
          <w:trHeight w:val="770"/>
        </w:trPr>
        <w:tc>
          <w:tcPr>
            <w:tcW w:w="1525" w:type="dxa"/>
            <w:vMerge/>
          </w:tcPr>
          <w:p w14:paraId="7046F5E9" w14:textId="77777777" w:rsidR="00AF42F7" w:rsidRDefault="00AF42F7" w:rsidP="00AF42F7">
            <w:pPr>
              <w:rPr>
                <w:rFonts w:ascii="Arial" w:hAnsi="Arial" w:cs="Arial"/>
                <w:sz w:val="20"/>
                <w:szCs w:val="20"/>
              </w:rPr>
            </w:pPr>
          </w:p>
        </w:tc>
        <w:tc>
          <w:tcPr>
            <w:tcW w:w="2340" w:type="dxa"/>
            <w:vMerge/>
          </w:tcPr>
          <w:p w14:paraId="6D54E4F3" w14:textId="77777777" w:rsidR="00AF42F7" w:rsidRDefault="00AF42F7" w:rsidP="00AF42F7">
            <w:pPr>
              <w:rPr>
                <w:rFonts w:ascii="Arial" w:hAnsi="Arial" w:cs="Arial"/>
                <w:sz w:val="20"/>
                <w:szCs w:val="20"/>
              </w:rPr>
            </w:pPr>
          </w:p>
        </w:tc>
        <w:tc>
          <w:tcPr>
            <w:tcW w:w="3510" w:type="dxa"/>
            <w:vMerge/>
          </w:tcPr>
          <w:p w14:paraId="6CE04179" w14:textId="77777777" w:rsidR="00AF42F7" w:rsidRDefault="00AF42F7" w:rsidP="00AF42F7">
            <w:pPr>
              <w:rPr>
                <w:rFonts w:ascii="Arial" w:hAnsi="Arial" w:cs="Arial"/>
                <w:sz w:val="20"/>
                <w:szCs w:val="20"/>
              </w:rPr>
            </w:pPr>
          </w:p>
        </w:tc>
        <w:tc>
          <w:tcPr>
            <w:tcW w:w="1530" w:type="dxa"/>
          </w:tcPr>
          <w:p w14:paraId="723CC141" w14:textId="77777777" w:rsidR="00AF42F7" w:rsidRDefault="00AF42F7" w:rsidP="00AF42F7">
            <w:pPr>
              <w:jc w:val="center"/>
              <w:rPr>
                <w:rFonts w:ascii="Arial" w:hAnsi="Arial" w:cs="Arial"/>
                <w:sz w:val="20"/>
                <w:szCs w:val="20"/>
              </w:rPr>
            </w:pPr>
            <w:r>
              <w:rPr>
                <w:rFonts w:ascii="Arial" w:hAnsi="Arial" w:cs="Arial"/>
                <w:sz w:val="20"/>
                <w:szCs w:val="20"/>
              </w:rPr>
              <w:t>NO</w:t>
            </w:r>
          </w:p>
        </w:tc>
        <w:tc>
          <w:tcPr>
            <w:tcW w:w="3086" w:type="dxa"/>
          </w:tcPr>
          <w:p w14:paraId="1FCED606" w14:textId="77777777" w:rsidR="00AF42F7" w:rsidRPr="00AF42F7" w:rsidRDefault="00AF42F7" w:rsidP="00AF42F7">
            <w:pPr>
              <w:rPr>
                <w:rFonts w:ascii="Arial" w:hAnsi="Arial" w:cs="Arial"/>
                <w:sz w:val="20"/>
                <w:szCs w:val="20"/>
              </w:rPr>
            </w:pPr>
            <w:r w:rsidRPr="00AF42F7">
              <w:rPr>
                <w:rFonts w:ascii="Arial" w:eastAsia="Times New Roman" w:hAnsi="Arial" w:cs="Arial"/>
                <w:bCs/>
                <w:color w:val="000000"/>
                <w:sz w:val="20"/>
                <w:szCs w:val="20"/>
              </w:rPr>
              <w:t>The IEP does not describe the type of modifications and the extent of the modifications provided to the child-or- modifications are listed as: “as needed”, “at the discretion of the teacher”, or “as requested by the student”.</w:t>
            </w:r>
          </w:p>
        </w:tc>
        <w:tc>
          <w:tcPr>
            <w:tcW w:w="2399" w:type="dxa"/>
            <w:vMerge/>
          </w:tcPr>
          <w:p w14:paraId="5CF55DF3" w14:textId="77777777" w:rsidR="00AF42F7" w:rsidRDefault="00AF42F7" w:rsidP="00AF42F7">
            <w:pPr>
              <w:rPr>
                <w:rFonts w:ascii="Arial" w:hAnsi="Arial" w:cs="Arial"/>
                <w:sz w:val="20"/>
                <w:szCs w:val="20"/>
              </w:rPr>
            </w:pPr>
          </w:p>
        </w:tc>
      </w:tr>
      <w:tr w:rsidR="00AF42F7" w14:paraId="12BCDFE2" w14:textId="77777777" w:rsidTr="00AF42F7">
        <w:trPr>
          <w:trHeight w:val="770"/>
        </w:trPr>
        <w:tc>
          <w:tcPr>
            <w:tcW w:w="1525" w:type="dxa"/>
            <w:vMerge/>
          </w:tcPr>
          <w:p w14:paraId="51A02698" w14:textId="77777777" w:rsidR="00AF42F7" w:rsidRDefault="00AF42F7" w:rsidP="00AF42F7">
            <w:pPr>
              <w:rPr>
                <w:rFonts w:ascii="Arial" w:hAnsi="Arial" w:cs="Arial"/>
                <w:sz w:val="20"/>
                <w:szCs w:val="20"/>
              </w:rPr>
            </w:pPr>
          </w:p>
        </w:tc>
        <w:tc>
          <w:tcPr>
            <w:tcW w:w="2340" w:type="dxa"/>
            <w:vMerge/>
          </w:tcPr>
          <w:p w14:paraId="07F582EB" w14:textId="77777777" w:rsidR="00AF42F7" w:rsidRDefault="00AF42F7" w:rsidP="00AF42F7">
            <w:pPr>
              <w:rPr>
                <w:rFonts w:ascii="Arial" w:hAnsi="Arial" w:cs="Arial"/>
                <w:sz w:val="20"/>
                <w:szCs w:val="20"/>
              </w:rPr>
            </w:pPr>
          </w:p>
        </w:tc>
        <w:tc>
          <w:tcPr>
            <w:tcW w:w="3510" w:type="dxa"/>
            <w:vMerge/>
          </w:tcPr>
          <w:p w14:paraId="70AC21D9" w14:textId="77777777" w:rsidR="00AF42F7" w:rsidRDefault="00AF42F7" w:rsidP="00AF42F7">
            <w:pPr>
              <w:rPr>
                <w:rFonts w:ascii="Arial" w:hAnsi="Arial" w:cs="Arial"/>
                <w:sz w:val="20"/>
                <w:szCs w:val="20"/>
              </w:rPr>
            </w:pPr>
          </w:p>
        </w:tc>
        <w:tc>
          <w:tcPr>
            <w:tcW w:w="1530" w:type="dxa"/>
          </w:tcPr>
          <w:p w14:paraId="169B6FAE" w14:textId="77777777" w:rsidR="00AF42F7" w:rsidRDefault="00AF42F7" w:rsidP="00AF42F7">
            <w:pPr>
              <w:jc w:val="center"/>
              <w:rPr>
                <w:rFonts w:ascii="Arial" w:hAnsi="Arial" w:cs="Arial"/>
                <w:sz w:val="20"/>
                <w:szCs w:val="20"/>
              </w:rPr>
            </w:pPr>
            <w:r>
              <w:rPr>
                <w:rFonts w:ascii="Arial" w:hAnsi="Arial" w:cs="Arial"/>
                <w:sz w:val="20"/>
                <w:szCs w:val="20"/>
              </w:rPr>
              <w:t>NA</w:t>
            </w:r>
          </w:p>
        </w:tc>
        <w:tc>
          <w:tcPr>
            <w:tcW w:w="3086" w:type="dxa"/>
          </w:tcPr>
          <w:p w14:paraId="641824C6" w14:textId="77777777" w:rsidR="00AF42F7" w:rsidRPr="00AF42F7" w:rsidRDefault="00AF42F7" w:rsidP="00AF42F7">
            <w:pPr>
              <w:rPr>
                <w:rFonts w:ascii="Arial" w:eastAsia="Times New Roman" w:hAnsi="Arial" w:cs="Arial"/>
                <w:bCs/>
                <w:color w:val="000000"/>
                <w:sz w:val="20"/>
                <w:szCs w:val="20"/>
              </w:rPr>
            </w:pPr>
            <w:r>
              <w:rPr>
                <w:rFonts w:ascii="Arial" w:eastAsia="Times New Roman" w:hAnsi="Arial" w:cs="Arial"/>
                <w:bCs/>
                <w:color w:val="000000"/>
                <w:sz w:val="20"/>
                <w:szCs w:val="20"/>
              </w:rPr>
              <w:t>Based on the needs of the child, modifications were not identified at this time.</w:t>
            </w:r>
          </w:p>
        </w:tc>
        <w:tc>
          <w:tcPr>
            <w:tcW w:w="2399" w:type="dxa"/>
            <w:vMerge/>
          </w:tcPr>
          <w:p w14:paraId="0D47B379" w14:textId="77777777" w:rsidR="00AF42F7" w:rsidRDefault="00AF42F7" w:rsidP="00AF42F7">
            <w:pPr>
              <w:rPr>
                <w:rFonts w:ascii="Arial" w:hAnsi="Arial" w:cs="Arial"/>
                <w:sz w:val="20"/>
                <w:szCs w:val="20"/>
              </w:rPr>
            </w:pPr>
          </w:p>
        </w:tc>
      </w:tr>
    </w:tbl>
    <w:p w14:paraId="72E59A0B" w14:textId="77777777" w:rsidR="00126FE2" w:rsidRDefault="00126FE2">
      <w:pPr>
        <w:rPr>
          <w:rFonts w:ascii="Arial" w:hAnsi="Arial" w:cs="Arial"/>
          <w:sz w:val="20"/>
          <w:szCs w:val="20"/>
        </w:rPr>
      </w:pPr>
    </w:p>
    <w:p w14:paraId="6D5399FF" w14:textId="77777777" w:rsidR="00126FE2" w:rsidRDefault="00126FE2">
      <w:pPr>
        <w:rPr>
          <w:rFonts w:ascii="Arial" w:hAnsi="Arial" w:cs="Arial"/>
          <w:sz w:val="20"/>
          <w:szCs w:val="20"/>
        </w:rPr>
      </w:pPr>
    </w:p>
    <w:tbl>
      <w:tblPr>
        <w:tblStyle w:val="TableGrid"/>
        <w:tblW w:w="0" w:type="auto"/>
        <w:tblLook w:val="04A0" w:firstRow="1" w:lastRow="0" w:firstColumn="1" w:lastColumn="0" w:noHBand="0" w:noVBand="1"/>
      </w:tblPr>
      <w:tblGrid>
        <w:gridCol w:w="1525"/>
        <w:gridCol w:w="2340"/>
        <w:gridCol w:w="3600"/>
        <w:gridCol w:w="1350"/>
        <w:gridCol w:w="3176"/>
        <w:gridCol w:w="2399"/>
      </w:tblGrid>
      <w:tr w:rsidR="00126FE2" w:rsidRPr="00945730" w14:paraId="2F369FCE" w14:textId="77777777" w:rsidTr="00F53E74">
        <w:tc>
          <w:tcPr>
            <w:tcW w:w="1525" w:type="dxa"/>
            <w:shd w:val="clear" w:color="auto" w:fill="E2EFD9" w:themeFill="accent6" w:themeFillTint="33"/>
          </w:tcPr>
          <w:p w14:paraId="3B47AB2C" w14:textId="77777777" w:rsidR="00126FE2" w:rsidRPr="00945730" w:rsidRDefault="00126FE2" w:rsidP="00342FC6">
            <w:pPr>
              <w:jc w:val="center"/>
              <w:rPr>
                <w:rFonts w:ascii="Arial" w:hAnsi="Arial" w:cs="Arial"/>
                <w:b/>
                <w:sz w:val="20"/>
                <w:szCs w:val="20"/>
              </w:rPr>
            </w:pPr>
            <w:r w:rsidRPr="00945730">
              <w:rPr>
                <w:rFonts w:ascii="Arial" w:hAnsi="Arial" w:cs="Arial"/>
                <w:b/>
                <w:sz w:val="20"/>
                <w:szCs w:val="20"/>
              </w:rPr>
              <w:lastRenderedPageBreak/>
              <w:t>Record Review Item</w:t>
            </w:r>
          </w:p>
        </w:tc>
        <w:tc>
          <w:tcPr>
            <w:tcW w:w="2340" w:type="dxa"/>
            <w:shd w:val="clear" w:color="auto" w:fill="E2EFD9" w:themeFill="accent6" w:themeFillTint="33"/>
          </w:tcPr>
          <w:p w14:paraId="477E813D" w14:textId="77777777" w:rsidR="00126FE2" w:rsidRPr="00945730" w:rsidRDefault="00126FE2" w:rsidP="00342FC6">
            <w:pPr>
              <w:jc w:val="center"/>
              <w:rPr>
                <w:rFonts w:ascii="Arial" w:hAnsi="Arial" w:cs="Arial"/>
                <w:b/>
                <w:sz w:val="20"/>
                <w:szCs w:val="20"/>
              </w:rPr>
            </w:pPr>
            <w:r w:rsidRPr="00945730">
              <w:rPr>
                <w:rFonts w:ascii="Arial" w:hAnsi="Arial" w:cs="Arial"/>
                <w:b/>
                <w:sz w:val="20"/>
                <w:szCs w:val="20"/>
              </w:rPr>
              <w:t>Regulation 34 C.F.R. or SPB 74.19</w:t>
            </w:r>
          </w:p>
        </w:tc>
        <w:tc>
          <w:tcPr>
            <w:tcW w:w="3600" w:type="dxa"/>
            <w:shd w:val="clear" w:color="auto" w:fill="E2EFD9" w:themeFill="accent6" w:themeFillTint="33"/>
          </w:tcPr>
          <w:p w14:paraId="5B30DB39" w14:textId="77777777" w:rsidR="00126FE2" w:rsidRPr="00945730" w:rsidRDefault="00126FE2" w:rsidP="00342FC6">
            <w:pPr>
              <w:jc w:val="center"/>
              <w:rPr>
                <w:rFonts w:ascii="Arial" w:hAnsi="Arial" w:cs="Arial"/>
                <w:b/>
                <w:sz w:val="20"/>
                <w:szCs w:val="20"/>
              </w:rPr>
            </w:pPr>
            <w:r w:rsidRPr="00945730">
              <w:rPr>
                <w:rFonts w:ascii="Arial" w:hAnsi="Arial" w:cs="Arial"/>
                <w:b/>
                <w:sz w:val="20"/>
                <w:szCs w:val="20"/>
              </w:rPr>
              <w:t>Record Review Question</w:t>
            </w:r>
          </w:p>
        </w:tc>
        <w:tc>
          <w:tcPr>
            <w:tcW w:w="1350" w:type="dxa"/>
            <w:shd w:val="clear" w:color="auto" w:fill="E2EFD9" w:themeFill="accent6" w:themeFillTint="33"/>
          </w:tcPr>
          <w:p w14:paraId="7C570048" w14:textId="77777777" w:rsidR="00126FE2" w:rsidRPr="00945730" w:rsidRDefault="00126FE2" w:rsidP="00342FC6">
            <w:pPr>
              <w:jc w:val="center"/>
              <w:rPr>
                <w:rFonts w:ascii="Arial" w:hAnsi="Arial" w:cs="Arial"/>
                <w:b/>
                <w:sz w:val="20"/>
                <w:szCs w:val="20"/>
              </w:rPr>
            </w:pPr>
            <w:r w:rsidRPr="00945730">
              <w:rPr>
                <w:rFonts w:ascii="Arial" w:hAnsi="Arial" w:cs="Arial"/>
                <w:b/>
                <w:sz w:val="20"/>
                <w:szCs w:val="20"/>
              </w:rPr>
              <w:t>Compliant</w:t>
            </w:r>
          </w:p>
        </w:tc>
        <w:tc>
          <w:tcPr>
            <w:tcW w:w="3176" w:type="dxa"/>
            <w:shd w:val="clear" w:color="auto" w:fill="E2EFD9" w:themeFill="accent6" w:themeFillTint="33"/>
          </w:tcPr>
          <w:p w14:paraId="30B2BD8C" w14:textId="77777777" w:rsidR="00126FE2" w:rsidRPr="00945730" w:rsidRDefault="00126FE2" w:rsidP="00342FC6">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541E7335" w14:textId="77777777" w:rsidR="00126FE2" w:rsidRPr="00945730" w:rsidRDefault="00126FE2" w:rsidP="00342FC6">
            <w:pPr>
              <w:jc w:val="center"/>
              <w:rPr>
                <w:rFonts w:ascii="Arial" w:hAnsi="Arial" w:cs="Arial"/>
                <w:b/>
                <w:sz w:val="20"/>
                <w:szCs w:val="20"/>
              </w:rPr>
            </w:pPr>
            <w:r w:rsidRPr="00945730">
              <w:rPr>
                <w:rFonts w:ascii="Arial" w:hAnsi="Arial" w:cs="Arial"/>
                <w:b/>
                <w:sz w:val="20"/>
                <w:szCs w:val="20"/>
              </w:rPr>
              <w:t>Potential Sources of Documentation</w:t>
            </w:r>
          </w:p>
        </w:tc>
      </w:tr>
      <w:tr w:rsidR="00342FC6" w:rsidRPr="00945730" w14:paraId="7AFD0DB2" w14:textId="77777777" w:rsidTr="00B06AD1">
        <w:trPr>
          <w:trHeight w:val="288"/>
        </w:trPr>
        <w:tc>
          <w:tcPr>
            <w:tcW w:w="1525" w:type="dxa"/>
            <w:vMerge w:val="restart"/>
            <w:shd w:val="clear" w:color="auto" w:fill="auto"/>
          </w:tcPr>
          <w:p w14:paraId="5D9D7CB9" w14:textId="77777777" w:rsidR="00342FC6" w:rsidRDefault="00342FC6" w:rsidP="00B87725">
            <w:pPr>
              <w:rPr>
                <w:rFonts w:ascii="Arial" w:hAnsi="Arial" w:cs="Arial"/>
                <w:sz w:val="20"/>
                <w:szCs w:val="20"/>
              </w:rPr>
            </w:pPr>
            <w:r>
              <w:rPr>
                <w:rFonts w:ascii="Arial" w:hAnsi="Arial" w:cs="Arial"/>
                <w:sz w:val="20"/>
                <w:szCs w:val="20"/>
              </w:rPr>
              <w:t>DS-1</w:t>
            </w:r>
            <w:r w:rsidR="00B87725">
              <w:rPr>
                <w:rFonts w:ascii="Arial" w:hAnsi="Arial" w:cs="Arial"/>
                <w:sz w:val="20"/>
                <w:szCs w:val="20"/>
              </w:rPr>
              <w:t>5</w:t>
            </w:r>
          </w:p>
        </w:tc>
        <w:tc>
          <w:tcPr>
            <w:tcW w:w="2340" w:type="dxa"/>
            <w:vMerge w:val="restart"/>
            <w:shd w:val="clear" w:color="auto" w:fill="auto"/>
          </w:tcPr>
          <w:p w14:paraId="7DC6ABB5" w14:textId="77777777" w:rsidR="00342FC6" w:rsidRDefault="00342FC6" w:rsidP="00342FC6">
            <w:pPr>
              <w:rPr>
                <w:rFonts w:ascii="Arial" w:hAnsi="Arial" w:cs="Arial"/>
                <w:sz w:val="20"/>
                <w:szCs w:val="20"/>
              </w:rPr>
            </w:pPr>
            <w:r>
              <w:rPr>
                <w:rFonts w:ascii="Arial" w:hAnsi="Arial" w:cs="Arial"/>
                <w:sz w:val="20"/>
                <w:szCs w:val="20"/>
              </w:rPr>
              <w:t>300.34</w:t>
            </w:r>
          </w:p>
          <w:p w14:paraId="49B62B2D" w14:textId="77777777" w:rsidR="00342FC6" w:rsidRDefault="00342FC6" w:rsidP="00342FC6">
            <w:pPr>
              <w:rPr>
                <w:rFonts w:ascii="Arial" w:hAnsi="Arial" w:cs="Arial"/>
                <w:sz w:val="20"/>
                <w:szCs w:val="20"/>
              </w:rPr>
            </w:pPr>
            <w:r>
              <w:rPr>
                <w:rFonts w:ascii="Arial" w:hAnsi="Arial" w:cs="Arial"/>
                <w:sz w:val="20"/>
                <w:szCs w:val="20"/>
              </w:rPr>
              <w:t>300.320(a)(4)</w:t>
            </w:r>
          </w:p>
        </w:tc>
        <w:tc>
          <w:tcPr>
            <w:tcW w:w="3600" w:type="dxa"/>
            <w:vMerge w:val="restart"/>
            <w:shd w:val="clear" w:color="auto" w:fill="auto"/>
          </w:tcPr>
          <w:p w14:paraId="6CA330E4" w14:textId="77777777" w:rsidR="00342FC6" w:rsidRDefault="00342FC6" w:rsidP="00342FC6">
            <w:pPr>
              <w:rPr>
                <w:rFonts w:ascii="Arial" w:hAnsi="Arial" w:cs="Arial"/>
                <w:sz w:val="20"/>
                <w:szCs w:val="20"/>
              </w:rPr>
            </w:pPr>
            <w:r>
              <w:rPr>
                <w:rFonts w:ascii="Arial" w:hAnsi="Arial" w:cs="Arial"/>
                <w:sz w:val="20"/>
                <w:szCs w:val="20"/>
              </w:rPr>
              <w:t xml:space="preserve">Does the IEP identify related services that address the needs of the child and support annual goals? </w:t>
            </w:r>
          </w:p>
        </w:tc>
        <w:tc>
          <w:tcPr>
            <w:tcW w:w="1350" w:type="dxa"/>
            <w:shd w:val="clear" w:color="auto" w:fill="auto"/>
          </w:tcPr>
          <w:p w14:paraId="4B9788F9" w14:textId="77777777" w:rsidR="00342FC6" w:rsidRDefault="00342FC6" w:rsidP="00342FC6">
            <w:pPr>
              <w:jc w:val="center"/>
              <w:rPr>
                <w:rFonts w:ascii="Arial" w:hAnsi="Arial" w:cs="Arial"/>
                <w:sz w:val="20"/>
                <w:szCs w:val="20"/>
              </w:rPr>
            </w:pPr>
            <w:r>
              <w:rPr>
                <w:rFonts w:ascii="Arial" w:hAnsi="Arial" w:cs="Arial"/>
                <w:sz w:val="20"/>
                <w:szCs w:val="20"/>
              </w:rPr>
              <w:t>YES</w:t>
            </w:r>
          </w:p>
        </w:tc>
        <w:tc>
          <w:tcPr>
            <w:tcW w:w="3176" w:type="dxa"/>
            <w:shd w:val="clear" w:color="auto" w:fill="auto"/>
          </w:tcPr>
          <w:p w14:paraId="0F6E92E6" w14:textId="77777777" w:rsidR="00342FC6" w:rsidRPr="00B06AD1" w:rsidRDefault="00342FC6" w:rsidP="00342FC6">
            <w:pPr>
              <w:rPr>
                <w:rFonts w:ascii="Arial" w:eastAsia="Times New Roman" w:hAnsi="Arial" w:cs="Arial"/>
                <w:color w:val="000000"/>
                <w:sz w:val="20"/>
                <w:szCs w:val="20"/>
              </w:rPr>
            </w:pPr>
            <w:r w:rsidRPr="00B06AD1">
              <w:rPr>
                <w:rFonts w:ascii="Arial" w:eastAsia="Times New Roman" w:hAnsi="Arial" w:cs="Arial"/>
                <w:color w:val="000000"/>
                <w:sz w:val="20"/>
                <w:szCs w:val="20"/>
              </w:rPr>
              <w:t xml:space="preserve">The IEP specifically identifies the provision of related services that aligns with the needs of the child and supports achievement of annual goals. </w:t>
            </w:r>
          </w:p>
          <w:p w14:paraId="20063E40" w14:textId="77777777" w:rsidR="00342FC6" w:rsidRPr="00B06AD1" w:rsidRDefault="00342FC6" w:rsidP="00342FC6">
            <w:pPr>
              <w:rPr>
                <w:rFonts w:ascii="Arial" w:eastAsia="Times New Roman" w:hAnsi="Arial" w:cs="Arial"/>
                <w:bCs/>
                <w:color w:val="000000"/>
                <w:sz w:val="20"/>
                <w:szCs w:val="20"/>
              </w:rPr>
            </w:pPr>
          </w:p>
          <w:p w14:paraId="2A8ED5AC" w14:textId="77777777" w:rsidR="00342FC6" w:rsidRDefault="00342FC6" w:rsidP="00342FC6">
            <w:pPr>
              <w:rPr>
                <w:rFonts w:ascii="Arial" w:hAnsi="Arial" w:cs="Arial"/>
                <w:sz w:val="20"/>
                <w:szCs w:val="20"/>
              </w:rPr>
            </w:pPr>
            <w:r w:rsidRPr="00B06AD1">
              <w:rPr>
                <w:rFonts w:ascii="Arial" w:eastAsia="Times New Roman" w:hAnsi="Arial" w:cs="Arial"/>
                <w:bCs/>
                <w:color w:val="000000"/>
                <w:sz w:val="20"/>
                <w:szCs w:val="20"/>
              </w:rPr>
              <w:t>Related Services</w:t>
            </w:r>
            <w:r>
              <w:rPr>
                <w:rFonts w:ascii="Arial" w:eastAsia="Times New Roman" w:hAnsi="Arial" w:cs="Arial"/>
                <w:bCs/>
                <w:color w:val="000000"/>
                <w:sz w:val="20"/>
                <w:szCs w:val="20"/>
              </w:rPr>
              <w:t xml:space="preserve"> may include but limited to</w:t>
            </w:r>
            <w:r w:rsidRPr="00B06AD1">
              <w:rPr>
                <w:rFonts w:ascii="Arial" w:eastAsia="Times New Roman" w:hAnsi="Arial" w:cs="Arial"/>
                <w:bCs/>
                <w:color w:val="000000"/>
                <w:sz w:val="20"/>
                <w:szCs w:val="20"/>
              </w:rPr>
              <w:t>: speech-language pathology and audiolog</w:t>
            </w:r>
            <w:r w:rsidR="00234BC2">
              <w:rPr>
                <w:rFonts w:ascii="Arial" w:eastAsia="Times New Roman" w:hAnsi="Arial" w:cs="Arial"/>
                <w:bCs/>
                <w:color w:val="000000"/>
                <w:sz w:val="20"/>
                <w:szCs w:val="20"/>
              </w:rPr>
              <w:t>y, interpreting, psychological, physical</w:t>
            </w:r>
            <w:r w:rsidRPr="00B06AD1">
              <w:rPr>
                <w:rFonts w:ascii="Arial" w:eastAsia="Times New Roman" w:hAnsi="Arial" w:cs="Arial"/>
                <w:bCs/>
                <w:color w:val="000000"/>
                <w:sz w:val="20"/>
                <w:szCs w:val="20"/>
              </w:rPr>
              <w:t xml:space="preserve"> </w:t>
            </w:r>
            <w:r w:rsidR="00234BC2">
              <w:rPr>
                <w:rFonts w:ascii="Arial" w:eastAsia="Times New Roman" w:hAnsi="Arial" w:cs="Arial"/>
                <w:bCs/>
                <w:color w:val="000000"/>
                <w:sz w:val="20"/>
                <w:szCs w:val="20"/>
              </w:rPr>
              <w:t xml:space="preserve">therapy, </w:t>
            </w:r>
            <w:r w:rsidRPr="00B06AD1">
              <w:rPr>
                <w:rFonts w:ascii="Arial" w:eastAsia="Times New Roman" w:hAnsi="Arial" w:cs="Arial"/>
                <w:bCs/>
                <w:color w:val="000000"/>
                <w:sz w:val="20"/>
                <w:szCs w:val="20"/>
              </w:rPr>
              <w:t>occupational therapy, recreation including therapeutic recreation, counseling including rehabilitation, orientation and mobility, socia</w:t>
            </w:r>
            <w:r>
              <w:rPr>
                <w:rFonts w:ascii="Arial" w:eastAsia="Times New Roman" w:hAnsi="Arial" w:cs="Arial"/>
                <w:bCs/>
                <w:color w:val="000000"/>
                <w:sz w:val="20"/>
                <w:szCs w:val="20"/>
              </w:rPr>
              <w:t>l work, health and school nurse</w:t>
            </w:r>
            <w:r w:rsidRPr="00B06AD1">
              <w:rPr>
                <w:rFonts w:ascii="Arial" w:eastAsia="Times New Roman" w:hAnsi="Arial" w:cs="Arial"/>
                <w:bCs/>
                <w:color w:val="000000"/>
                <w:sz w:val="20"/>
                <w:szCs w:val="20"/>
              </w:rPr>
              <w:t>.</w:t>
            </w:r>
          </w:p>
        </w:tc>
        <w:tc>
          <w:tcPr>
            <w:tcW w:w="2399" w:type="dxa"/>
            <w:vMerge w:val="restart"/>
            <w:shd w:val="clear" w:color="auto" w:fill="auto"/>
          </w:tcPr>
          <w:p w14:paraId="44A7F8B5" w14:textId="77777777" w:rsidR="00342FC6" w:rsidRPr="00B06AD1" w:rsidRDefault="00440C40" w:rsidP="00440C40">
            <w:pPr>
              <w:rPr>
                <w:rFonts w:ascii="Arial" w:hAnsi="Arial" w:cs="Arial"/>
                <w:sz w:val="20"/>
                <w:szCs w:val="20"/>
              </w:rPr>
            </w:pPr>
            <w:r>
              <w:rPr>
                <w:rFonts w:ascii="Arial" w:hAnsi="Arial" w:cs="Arial"/>
                <w:sz w:val="20"/>
                <w:szCs w:val="20"/>
              </w:rPr>
              <w:t>IEP -Description(s) of Specially-Designed Instruction-Related Services</w:t>
            </w:r>
          </w:p>
        </w:tc>
      </w:tr>
      <w:tr w:rsidR="00342FC6" w:rsidRPr="00945730" w14:paraId="05568D2C" w14:textId="77777777" w:rsidTr="00342FC6">
        <w:trPr>
          <w:trHeight w:val="576"/>
        </w:trPr>
        <w:tc>
          <w:tcPr>
            <w:tcW w:w="1525" w:type="dxa"/>
            <w:vMerge/>
            <w:shd w:val="clear" w:color="auto" w:fill="auto"/>
          </w:tcPr>
          <w:p w14:paraId="59034C9D" w14:textId="77777777" w:rsidR="00342FC6" w:rsidRDefault="00342FC6" w:rsidP="00342FC6">
            <w:pPr>
              <w:rPr>
                <w:rFonts w:ascii="Arial" w:hAnsi="Arial" w:cs="Arial"/>
                <w:sz w:val="20"/>
                <w:szCs w:val="20"/>
              </w:rPr>
            </w:pPr>
          </w:p>
        </w:tc>
        <w:tc>
          <w:tcPr>
            <w:tcW w:w="2340" w:type="dxa"/>
            <w:vMerge/>
            <w:shd w:val="clear" w:color="auto" w:fill="auto"/>
          </w:tcPr>
          <w:p w14:paraId="6E9F130D" w14:textId="77777777" w:rsidR="00342FC6" w:rsidRDefault="00342FC6" w:rsidP="00342FC6">
            <w:pPr>
              <w:rPr>
                <w:rFonts w:ascii="Arial" w:hAnsi="Arial" w:cs="Arial"/>
                <w:sz w:val="20"/>
                <w:szCs w:val="20"/>
              </w:rPr>
            </w:pPr>
          </w:p>
        </w:tc>
        <w:tc>
          <w:tcPr>
            <w:tcW w:w="3600" w:type="dxa"/>
            <w:vMerge/>
            <w:shd w:val="clear" w:color="auto" w:fill="auto"/>
          </w:tcPr>
          <w:p w14:paraId="67AAC8C4" w14:textId="77777777" w:rsidR="00342FC6" w:rsidRDefault="00342FC6" w:rsidP="00342FC6">
            <w:pPr>
              <w:rPr>
                <w:rFonts w:ascii="Arial" w:hAnsi="Arial" w:cs="Arial"/>
                <w:sz w:val="20"/>
                <w:szCs w:val="20"/>
              </w:rPr>
            </w:pPr>
          </w:p>
        </w:tc>
        <w:tc>
          <w:tcPr>
            <w:tcW w:w="1350" w:type="dxa"/>
            <w:shd w:val="clear" w:color="auto" w:fill="auto"/>
          </w:tcPr>
          <w:p w14:paraId="1DE4E88A" w14:textId="77777777" w:rsidR="00342FC6" w:rsidRDefault="00342FC6" w:rsidP="00342FC6">
            <w:pPr>
              <w:jc w:val="center"/>
              <w:rPr>
                <w:rFonts w:ascii="Arial" w:hAnsi="Arial" w:cs="Arial"/>
                <w:sz w:val="20"/>
                <w:szCs w:val="20"/>
              </w:rPr>
            </w:pPr>
            <w:r>
              <w:rPr>
                <w:rFonts w:ascii="Arial" w:hAnsi="Arial" w:cs="Arial"/>
                <w:sz w:val="20"/>
                <w:szCs w:val="20"/>
              </w:rPr>
              <w:t>NO</w:t>
            </w:r>
          </w:p>
        </w:tc>
        <w:tc>
          <w:tcPr>
            <w:tcW w:w="3176" w:type="dxa"/>
            <w:shd w:val="clear" w:color="auto" w:fill="auto"/>
          </w:tcPr>
          <w:p w14:paraId="71B9A7BC" w14:textId="77777777" w:rsidR="00342FC6" w:rsidRPr="00684617" w:rsidRDefault="00342FC6" w:rsidP="00342FC6">
            <w:pPr>
              <w:rPr>
                <w:rFonts w:ascii="Arial" w:eastAsia="Times New Roman" w:hAnsi="Arial" w:cs="Arial"/>
                <w:color w:val="000000"/>
                <w:sz w:val="20"/>
                <w:szCs w:val="20"/>
              </w:rPr>
            </w:pPr>
            <w:r w:rsidRPr="00684617">
              <w:rPr>
                <w:rFonts w:ascii="Arial" w:eastAsia="Times New Roman" w:hAnsi="Arial" w:cs="Arial"/>
                <w:color w:val="000000"/>
                <w:sz w:val="20"/>
                <w:szCs w:val="20"/>
              </w:rPr>
              <w:t xml:space="preserve">The IEP does not specifically identify the provision of related services that aligns with the needs of the child and supports achievement of annual goals. </w:t>
            </w:r>
          </w:p>
        </w:tc>
        <w:tc>
          <w:tcPr>
            <w:tcW w:w="2399" w:type="dxa"/>
            <w:vMerge/>
            <w:shd w:val="clear" w:color="auto" w:fill="auto"/>
          </w:tcPr>
          <w:p w14:paraId="7A64BA93" w14:textId="77777777" w:rsidR="00342FC6" w:rsidRPr="00B06AD1" w:rsidRDefault="00342FC6" w:rsidP="00342FC6">
            <w:pPr>
              <w:jc w:val="center"/>
              <w:rPr>
                <w:rFonts w:ascii="Arial" w:hAnsi="Arial" w:cs="Arial"/>
                <w:sz w:val="20"/>
                <w:szCs w:val="20"/>
              </w:rPr>
            </w:pPr>
          </w:p>
        </w:tc>
      </w:tr>
      <w:tr w:rsidR="00342FC6" w:rsidRPr="00945730" w14:paraId="72DC3B0A" w14:textId="77777777" w:rsidTr="00B06AD1">
        <w:trPr>
          <w:trHeight w:val="576"/>
        </w:trPr>
        <w:tc>
          <w:tcPr>
            <w:tcW w:w="1525" w:type="dxa"/>
            <w:vMerge/>
            <w:shd w:val="clear" w:color="auto" w:fill="auto"/>
          </w:tcPr>
          <w:p w14:paraId="64727686" w14:textId="77777777" w:rsidR="00342FC6" w:rsidRDefault="00342FC6" w:rsidP="00342FC6">
            <w:pPr>
              <w:rPr>
                <w:rFonts w:ascii="Arial" w:hAnsi="Arial" w:cs="Arial"/>
                <w:sz w:val="20"/>
                <w:szCs w:val="20"/>
              </w:rPr>
            </w:pPr>
          </w:p>
        </w:tc>
        <w:tc>
          <w:tcPr>
            <w:tcW w:w="2340" w:type="dxa"/>
            <w:vMerge/>
            <w:shd w:val="clear" w:color="auto" w:fill="auto"/>
          </w:tcPr>
          <w:p w14:paraId="1639CC99" w14:textId="77777777" w:rsidR="00342FC6" w:rsidRDefault="00342FC6" w:rsidP="00342FC6">
            <w:pPr>
              <w:rPr>
                <w:rFonts w:ascii="Arial" w:hAnsi="Arial" w:cs="Arial"/>
                <w:sz w:val="20"/>
                <w:szCs w:val="20"/>
              </w:rPr>
            </w:pPr>
          </w:p>
        </w:tc>
        <w:tc>
          <w:tcPr>
            <w:tcW w:w="3600" w:type="dxa"/>
            <w:vMerge/>
            <w:shd w:val="clear" w:color="auto" w:fill="auto"/>
          </w:tcPr>
          <w:p w14:paraId="426ABBDC" w14:textId="77777777" w:rsidR="00342FC6" w:rsidRDefault="00342FC6" w:rsidP="00342FC6">
            <w:pPr>
              <w:rPr>
                <w:rFonts w:ascii="Arial" w:hAnsi="Arial" w:cs="Arial"/>
                <w:sz w:val="20"/>
                <w:szCs w:val="20"/>
              </w:rPr>
            </w:pPr>
          </w:p>
        </w:tc>
        <w:tc>
          <w:tcPr>
            <w:tcW w:w="1350" w:type="dxa"/>
            <w:shd w:val="clear" w:color="auto" w:fill="auto"/>
          </w:tcPr>
          <w:p w14:paraId="13B5BC31" w14:textId="77777777" w:rsidR="00342FC6" w:rsidRDefault="00342FC6" w:rsidP="00342FC6">
            <w:pPr>
              <w:jc w:val="center"/>
              <w:rPr>
                <w:rFonts w:ascii="Arial" w:hAnsi="Arial" w:cs="Arial"/>
                <w:sz w:val="20"/>
                <w:szCs w:val="20"/>
              </w:rPr>
            </w:pPr>
            <w:r>
              <w:rPr>
                <w:rFonts w:ascii="Arial" w:hAnsi="Arial" w:cs="Arial"/>
                <w:sz w:val="20"/>
                <w:szCs w:val="20"/>
              </w:rPr>
              <w:t>NA</w:t>
            </w:r>
          </w:p>
        </w:tc>
        <w:tc>
          <w:tcPr>
            <w:tcW w:w="3176" w:type="dxa"/>
            <w:shd w:val="clear" w:color="auto" w:fill="auto"/>
          </w:tcPr>
          <w:p w14:paraId="3E017267" w14:textId="77777777" w:rsidR="00342FC6" w:rsidRPr="00684617" w:rsidRDefault="00342FC6" w:rsidP="00342FC6">
            <w:pPr>
              <w:rPr>
                <w:rFonts w:ascii="Arial" w:eastAsia="Times New Roman" w:hAnsi="Arial" w:cs="Arial"/>
                <w:color w:val="000000"/>
                <w:sz w:val="20"/>
                <w:szCs w:val="20"/>
              </w:rPr>
            </w:pPr>
            <w:r w:rsidRPr="00684617">
              <w:rPr>
                <w:rFonts w:ascii="Arial" w:eastAsia="Times New Roman" w:hAnsi="Arial" w:cs="Arial"/>
                <w:color w:val="000000"/>
                <w:sz w:val="20"/>
                <w:szCs w:val="20"/>
              </w:rPr>
              <w:t>Based on the needs of the child, related services were not identified at this time.</w:t>
            </w:r>
          </w:p>
        </w:tc>
        <w:tc>
          <w:tcPr>
            <w:tcW w:w="2399" w:type="dxa"/>
            <w:vMerge/>
            <w:shd w:val="clear" w:color="auto" w:fill="auto"/>
          </w:tcPr>
          <w:p w14:paraId="588EA1A6" w14:textId="77777777" w:rsidR="00342FC6" w:rsidRPr="00B06AD1" w:rsidRDefault="00342FC6" w:rsidP="00342FC6">
            <w:pPr>
              <w:jc w:val="center"/>
              <w:rPr>
                <w:rFonts w:ascii="Arial" w:hAnsi="Arial" w:cs="Arial"/>
                <w:sz w:val="20"/>
                <w:szCs w:val="20"/>
              </w:rPr>
            </w:pPr>
          </w:p>
        </w:tc>
      </w:tr>
      <w:tr w:rsidR="00342FC6" w14:paraId="78C72E25" w14:textId="77777777" w:rsidTr="00B06AD1">
        <w:trPr>
          <w:trHeight w:val="194"/>
        </w:trPr>
        <w:tc>
          <w:tcPr>
            <w:tcW w:w="1525" w:type="dxa"/>
            <w:vMerge w:val="restart"/>
          </w:tcPr>
          <w:p w14:paraId="05D1D164" w14:textId="77777777" w:rsidR="00342FC6" w:rsidRDefault="00342FC6" w:rsidP="00B87725">
            <w:pPr>
              <w:rPr>
                <w:rFonts w:ascii="Arial" w:hAnsi="Arial" w:cs="Arial"/>
                <w:sz w:val="20"/>
                <w:szCs w:val="20"/>
              </w:rPr>
            </w:pPr>
            <w:r>
              <w:rPr>
                <w:rFonts w:ascii="Arial" w:hAnsi="Arial" w:cs="Arial"/>
                <w:sz w:val="20"/>
                <w:szCs w:val="20"/>
              </w:rPr>
              <w:t>DS-1</w:t>
            </w:r>
            <w:r w:rsidR="00B87725">
              <w:rPr>
                <w:rFonts w:ascii="Arial" w:hAnsi="Arial" w:cs="Arial"/>
                <w:sz w:val="20"/>
                <w:szCs w:val="20"/>
              </w:rPr>
              <w:t>6</w:t>
            </w:r>
          </w:p>
        </w:tc>
        <w:tc>
          <w:tcPr>
            <w:tcW w:w="2340" w:type="dxa"/>
            <w:vMerge w:val="restart"/>
          </w:tcPr>
          <w:p w14:paraId="5D5AAC63" w14:textId="77777777" w:rsidR="00342FC6" w:rsidRDefault="00342FC6" w:rsidP="00342FC6">
            <w:pPr>
              <w:rPr>
                <w:rFonts w:ascii="Arial" w:hAnsi="Arial" w:cs="Arial"/>
                <w:sz w:val="20"/>
                <w:szCs w:val="20"/>
              </w:rPr>
            </w:pPr>
            <w:r>
              <w:rPr>
                <w:rFonts w:ascii="Arial" w:hAnsi="Arial" w:cs="Arial"/>
                <w:sz w:val="20"/>
                <w:szCs w:val="20"/>
              </w:rPr>
              <w:t>300.320(a)(7)</w:t>
            </w:r>
          </w:p>
        </w:tc>
        <w:tc>
          <w:tcPr>
            <w:tcW w:w="3600" w:type="dxa"/>
            <w:vMerge w:val="restart"/>
          </w:tcPr>
          <w:p w14:paraId="7A94419B" w14:textId="77777777" w:rsidR="00342FC6" w:rsidRDefault="00342FC6" w:rsidP="00342FC6">
            <w:pPr>
              <w:rPr>
                <w:rFonts w:ascii="Arial" w:hAnsi="Arial" w:cs="Arial"/>
                <w:sz w:val="20"/>
                <w:szCs w:val="20"/>
              </w:rPr>
            </w:pPr>
            <w:r>
              <w:rPr>
                <w:rFonts w:ascii="Arial" w:hAnsi="Arial" w:cs="Arial"/>
                <w:sz w:val="20"/>
                <w:szCs w:val="20"/>
              </w:rPr>
              <w:t>Does the statement of related services indicate the location, duration, and frequency of the related services?</w:t>
            </w:r>
          </w:p>
        </w:tc>
        <w:tc>
          <w:tcPr>
            <w:tcW w:w="1350" w:type="dxa"/>
          </w:tcPr>
          <w:p w14:paraId="24A5C9E0" w14:textId="77777777" w:rsidR="00342FC6" w:rsidRDefault="00342FC6" w:rsidP="00342FC6">
            <w:pPr>
              <w:jc w:val="center"/>
              <w:rPr>
                <w:rFonts w:ascii="Arial" w:hAnsi="Arial" w:cs="Arial"/>
                <w:sz w:val="20"/>
                <w:szCs w:val="20"/>
              </w:rPr>
            </w:pPr>
            <w:r>
              <w:rPr>
                <w:rFonts w:ascii="Arial" w:hAnsi="Arial" w:cs="Arial"/>
                <w:sz w:val="20"/>
                <w:szCs w:val="20"/>
              </w:rPr>
              <w:t>YES</w:t>
            </w:r>
          </w:p>
        </w:tc>
        <w:tc>
          <w:tcPr>
            <w:tcW w:w="3176" w:type="dxa"/>
          </w:tcPr>
          <w:p w14:paraId="073E65E1" w14:textId="77777777" w:rsidR="00342FC6" w:rsidRPr="00684617" w:rsidRDefault="00342FC6" w:rsidP="00342FC6">
            <w:pPr>
              <w:rPr>
                <w:rFonts w:ascii="Arial" w:hAnsi="Arial" w:cs="Arial"/>
                <w:sz w:val="20"/>
                <w:szCs w:val="20"/>
              </w:rPr>
            </w:pPr>
            <w:r w:rsidRPr="00684617">
              <w:rPr>
                <w:rFonts w:ascii="Arial" w:hAnsi="Arial" w:cs="Arial"/>
                <w:sz w:val="20"/>
                <w:szCs w:val="20"/>
              </w:rPr>
              <w:t>The IEP specifically indicates the location of where the services will be provided, the duration and frequency.</w:t>
            </w:r>
          </w:p>
        </w:tc>
        <w:tc>
          <w:tcPr>
            <w:tcW w:w="2399" w:type="dxa"/>
            <w:vMerge w:val="restart"/>
          </w:tcPr>
          <w:p w14:paraId="7FD7117F" w14:textId="77777777" w:rsidR="00342FC6" w:rsidRDefault="00440C40" w:rsidP="00440C40">
            <w:pPr>
              <w:rPr>
                <w:rFonts w:ascii="Arial" w:hAnsi="Arial" w:cs="Arial"/>
                <w:sz w:val="20"/>
                <w:szCs w:val="20"/>
              </w:rPr>
            </w:pPr>
            <w:r>
              <w:rPr>
                <w:rFonts w:ascii="Arial" w:hAnsi="Arial" w:cs="Arial"/>
                <w:sz w:val="20"/>
                <w:szCs w:val="20"/>
              </w:rPr>
              <w:t>IEP -Description(s) of Specially-Designed Instruction-</w:t>
            </w:r>
            <w:r w:rsidR="00342FC6">
              <w:rPr>
                <w:rFonts w:ascii="Arial" w:hAnsi="Arial" w:cs="Arial"/>
                <w:sz w:val="20"/>
                <w:szCs w:val="20"/>
              </w:rPr>
              <w:t>Related Services</w:t>
            </w:r>
          </w:p>
        </w:tc>
      </w:tr>
      <w:tr w:rsidR="00342FC6" w14:paraId="73D790FC" w14:textId="77777777" w:rsidTr="00B06AD1">
        <w:trPr>
          <w:trHeight w:val="576"/>
        </w:trPr>
        <w:tc>
          <w:tcPr>
            <w:tcW w:w="1525" w:type="dxa"/>
            <w:vMerge/>
          </w:tcPr>
          <w:p w14:paraId="0C4228C5" w14:textId="77777777" w:rsidR="00342FC6" w:rsidRDefault="00342FC6" w:rsidP="00342FC6">
            <w:pPr>
              <w:rPr>
                <w:rFonts w:ascii="Arial" w:hAnsi="Arial" w:cs="Arial"/>
                <w:sz w:val="20"/>
                <w:szCs w:val="20"/>
              </w:rPr>
            </w:pPr>
          </w:p>
        </w:tc>
        <w:tc>
          <w:tcPr>
            <w:tcW w:w="2340" w:type="dxa"/>
            <w:vMerge/>
          </w:tcPr>
          <w:p w14:paraId="6122D39F" w14:textId="77777777" w:rsidR="00342FC6" w:rsidRDefault="00342FC6" w:rsidP="00342FC6">
            <w:pPr>
              <w:rPr>
                <w:rFonts w:ascii="Arial" w:hAnsi="Arial" w:cs="Arial"/>
                <w:sz w:val="20"/>
                <w:szCs w:val="20"/>
              </w:rPr>
            </w:pPr>
          </w:p>
        </w:tc>
        <w:tc>
          <w:tcPr>
            <w:tcW w:w="3600" w:type="dxa"/>
            <w:vMerge/>
          </w:tcPr>
          <w:p w14:paraId="101D7499" w14:textId="77777777" w:rsidR="00342FC6" w:rsidRDefault="00342FC6" w:rsidP="00342FC6">
            <w:pPr>
              <w:rPr>
                <w:rFonts w:ascii="Arial" w:hAnsi="Arial" w:cs="Arial"/>
                <w:sz w:val="20"/>
                <w:szCs w:val="20"/>
              </w:rPr>
            </w:pPr>
          </w:p>
        </w:tc>
        <w:tc>
          <w:tcPr>
            <w:tcW w:w="1350" w:type="dxa"/>
          </w:tcPr>
          <w:p w14:paraId="550ED265" w14:textId="77777777" w:rsidR="00342FC6" w:rsidRDefault="00342FC6" w:rsidP="00342FC6">
            <w:pPr>
              <w:jc w:val="center"/>
              <w:rPr>
                <w:rFonts w:ascii="Arial" w:hAnsi="Arial" w:cs="Arial"/>
                <w:sz w:val="20"/>
                <w:szCs w:val="20"/>
              </w:rPr>
            </w:pPr>
            <w:r>
              <w:rPr>
                <w:rFonts w:ascii="Arial" w:hAnsi="Arial" w:cs="Arial"/>
                <w:sz w:val="20"/>
                <w:szCs w:val="20"/>
              </w:rPr>
              <w:t>NO</w:t>
            </w:r>
          </w:p>
        </w:tc>
        <w:tc>
          <w:tcPr>
            <w:tcW w:w="3176" w:type="dxa"/>
          </w:tcPr>
          <w:p w14:paraId="34AA4B1A" w14:textId="77777777" w:rsidR="00342FC6" w:rsidRPr="00684617" w:rsidRDefault="00342FC6" w:rsidP="00342FC6">
            <w:pPr>
              <w:rPr>
                <w:rFonts w:ascii="Arial" w:hAnsi="Arial" w:cs="Arial"/>
                <w:sz w:val="20"/>
                <w:szCs w:val="20"/>
              </w:rPr>
            </w:pPr>
            <w:r w:rsidRPr="00684617">
              <w:rPr>
                <w:rFonts w:ascii="Arial" w:hAnsi="Arial" w:cs="Arial"/>
                <w:sz w:val="20"/>
                <w:szCs w:val="20"/>
              </w:rPr>
              <w:t>The IEP does not specifically indicates the location of where the services will be provided, the duration and frequency.</w:t>
            </w:r>
          </w:p>
        </w:tc>
        <w:tc>
          <w:tcPr>
            <w:tcW w:w="2399" w:type="dxa"/>
            <w:vMerge/>
          </w:tcPr>
          <w:p w14:paraId="040FF931" w14:textId="77777777" w:rsidR="00342FC6" w:rsidRDefault="00342FC6" w:rsidP="00342FC6">
            <w:pPr>
              <w:rPr>
                <w:rFonts w:ascii="Arial" w:hAnsi="Arial" w:cs="Arial"/>
                <w:sz w:val="20"/>
                <w:szCs w:val="20"/>
              </w:rPr>
            </w:pPr>
          </w:p>
        </w:tc>
      </w:tr>
      <w:tr w:rsidR="00342FC6" w14:paraId="08C740BC" w14:textId="77777777" w:rsidTr="00F53E74">
        <w:trPr>
          <w:trHeight w:val="576"/>
        </w:trPr>
        <w:tc>
          <w:tcPr>
            <w:tcW w:w="1525" w:type="dxa"/>
            <w:vMerge/>
          </w:tcPr>
          <w:p w14:paraId="2FE1F8A0" w14:textId="77777777" w:rsidR="00342FC6" w:rsidRDefault="00342FC6" w:rsidP="00342FC6">
            <w:pPr>
              <w:rPr>
                <w:rFonts w:ascii="Arial" w:hAnsi="Arial" w:cs="Arial"/>
                <w:sz w:val="20"/>
                <w:szCs w:val="20"/>
              </w:rPr>
            </w:pPr>
          </w:p>
        </w:tc>
        <w:tc>
          <w:tcPr>
            <w:tcW w:w="2340" w:type="dxa"/>
            <w:vMerge/>
          </w:tcPr>
          <w:p w14:paraId="0B0BED51" w14:textId="77777777" w:rsidR="00342FC6" w:rsidRDefault="00342FC6" w:rsidP="00342FC6">
            <w:pPr>
              <w:rPr>
                <w:rFonts w:ascii="Arial" w:hAnsi="Arial" w:cs="Arial"/>
                <w:sz w:val="20"/>
                <w:szCs w:val="20"/>
              </w:rPr>
            </w:pPr>
          </w:p>
        </w:tc>
        <w:tc>
          <w:tcPr>
            <w:tcW w:w="3600" w:type="dxa"/>
            <w:vMerge/>
          </w:tcPr>
          <w:p w14:paraId="639BF213" w14:textId="77777777" w:rsidR="00342FC6" w:rsidRDefault="00342FC6" w:rsidP="00342FC6">
            <w:pPr>
              <w:rPr>
                <w:rFonts w:ascii="Arial" w:hAnsi="Arial" w:cs="Arial"/>
                <w:sz w:val="20"/>
                <w:szCs w:val="20"/>
              </w:rPr>
            </w:pPr>
          </w:p>
        </w:tc>
        <w:tc>
          <w:tcPr>
            <w:tcW w:w="1350" w:type="dxa"/>
          </w:tcPr>
          <w:p w14:paraId="70A29ED6" w14:textId="77777777" w:rsidR="00342FC6" w:rsidRDefault="00342FC6" w:rsidP="00342FC6">
            <w:pPr>
              <w:jc w:val="center"/>
              <w:rPr>
                <w:rFonts w:ascii="Arial" w:hAnsi="Arial" w:cs="Arial"/>
                <w:sz w:val="20"/>
                <w:szCs w:val="20"/>
              </w:rPr>
            </w:pPr>
            <w:r>
              <w:rPr>
                <w:rFonts w:ascii="Arial" w:hAnsi="Arial" w:cs="Arial"/>
                <w:sz w:val="20"/>
                <w:szCs w:val="20"/>
              </w:rPr>
              <w:t>NA</w:t>
            </w:r>
          </w:p>
        </w:tc>
        <w:tc>
          <w:tcPr>
            <w:tcW w:w="3176" w:type="dxa"/>
          </w:tcPr>
          <w:p w14:paraId="29B47313" w14:textId="77777777" w:rsidR="00342FC6" w:rsidRPr="00B06AD1" w:rsidRDefault="00342FC6" w:rsidP="00342FC6">
            <w:pPr>
              <w:rPr>
                <w:rFonts w:ascii="Arial" w:eastAsia="Times New Roman" w:hAnsi="Arial" w:cs="Arial"/>
                <w:color w:val="000000"/>
                <w:sz w:val="20"/>
                <w:szCs w:val="20"/>
              </w:rPr>
            </w:pPr>
            <w:r>
              <w:rPr>
                <w:rFonts w:ascii="Arial" w:eastAsia="Times New Roman" w:hAnsi="Arial" w:cs="Arial"/>
                <w:color w:val="000000"/>
                <w:sz w:val="20"/>
                <w:szCs w:val="20"/>
              </w:rPr>
              <w:t xml:space="preserve">Based on the needs of the child, related services were not identified at this time. </w:t>
            </w:r>
          </w:p>
        </w:tc>
        <w:tc>
          <w:tcPr>
            <w:tcW w:w="2399" w:type="dxa"/>
            <w:vMerge/>
          </w:tcPr>
          <w:p w14:paraId="0AAF7925" w14:textId="77777777" w:rsidR="00342FC6" w:rsidRDefault="00342FC6" w:rsidP="00342FC6">
            <w:pPr>
              <w:rPr>
                <w:rFonts w:ascii="Arial" w:hAnsi="Arial" w:cs="Arial"/>
                <w:sz w:val="20"/>
                <w:szCs w:val="20"/>
              </w:rPr>
            </w:pPr>
          </w:p>
        </w:tc>
      </w:tr>
    </w:tbl>
    <w:p w14:paraId="5F0B19ED" w14:textId="77777777" w:rsidR="00874520" w:rsidRDefault="00874520" w:rsidP="00B87725">
      <w:pPr>
        <w:spacing w:after="0"/>
        <w:rPr>
          <w:rFonts w:ascii="Arial" w:hAnsi="Arial" w:cs="Arial"/>
          <w:sz w:val="20"/>
          <w:szCs w:val="20"/>
        </w:rPr>
      </w:pPr>
    </w:p>
    <w:tbl>
      <w:tblPr>
        <w:tblStyle w:val="TableGrid"/>
        <w:tblW w:w="0" w:type="auto"/>
        <w:tblLook w:val="04A0" w:firstRow="1" w:lastRow="0" w:firstColumn="1" w:lastColumn="0" w:noHBand="0" w:noVBand="1"/>
      </w:tblPr>
      <w:tblGrid>
        <w:gridCol w:w="1525"/>
        <w:gridCol w:w="2340"/>
        <w:gridCol w:w="3600"/>
        <w:gridCol w:w="1260"/>
        <w:gridCol w:w="3266"/>
        <w:gridCol w:w="2399"/>
      </w:tblGrid>
      <w:tr w:rsidR="00874520" w:rsidRPr="00945730" w14:paraId="4EE132A5" w14:textId="77777777" w:rsidTr="00440C40">
        <w:tc>
          <w:tcPr>
            <w:tcW w:w="1525" w:type="dxa"/>
            <w:shd w:val="clear" w:color="auto" w:fill="E2EFD9" w:themeFill="accent6" w:themeFillTint="33"/>
          </w:tcPr>
          <w:p w14:paraId="47EE8AB0" w14:textId="77777777" w:rsidR="00874520" w:rsidRPr="00440C40" w:rsidRDefault="00874520" w:rsidP="00342FC6">
            <w:pPr>
              <w:jc w:val="center"/>
              <w:rPr>
                <w:rFonts w:ascii="Arial" w:hAnsi="Arial" w:cs="Arial"/>
                <w:b/>
                <w:sz w:val="20"/>
                <w:szCs w:val="20"/>
              </w:rPr>
            </w:pPr>
            <w:r w:rsidRPr="00440C40">
              <w:rPr>
                <w:rFonts w:ascii="Arial" w:hAnsi="Arial" w:cs="Arial"/>
                <w:b/>
                <w:sz w:val="20"/>
                <w:szCs w:val="20"/>
              </w:rPr>
              <w:lastRenderedPageBreak/>
              <w:t>Record Review Item</w:t>
            </w:r>
          </w:p>
        </w:tc>
        <w:tc>
          <w:tcPr>
            <w:tcW w:w="2340" w:type="dxa"/>
            <w:shd w:val="clear" w:color="auto" w:fill="E2EFD9" w:themeFill="accent6" w:themeFillTint="33"/>
          </w:tcPr>
          <w:p w14:paraId="254B69DD" w14:textId="77777777" w:rsidR="00874520" w:rsidRPr="00440C40" w:rsidRDefault="00874520" w:rsidP="00342FC6">
            <w:pPr>
              <w:jc w:val="center"/>
              <w:rPr>
                <w:rFonts w:ascii="Arial" w:hAnsi="Arial" w:cs="Arial"/>
                <w:b/>
                <w:sz w:val="20"/>
                <w:szCs w:val="20"/>
              </w:rPr>
            </w:pPr>
            <w:r w:rsidRPr="00440C40">
              <w:rPr>
                <w:rFonts w:ascii="Arial" w:hAnsi="Arial" w:cs="Arial"/>
                <w:b/>
                <w:sz w:val="20"/>
                <w:szCs w:val="20"/>
              </w:rPr>
              <w:t>Regulation 34 C.F.R. or SPB 74.19</w:t>
            </w:r>
          </w:p>
        </w:tc>
        <w:tc>
          <w:tcPr>
            <w:tcW w:w="3600" w:type="dxa"/>
            <w:shd w:val="clear" w:color="auto" w:fill="E2EFD9" w:themeFill="accent6" w:themeFillTint="33"/>
          </w:tcPr>
          <w:p w14:paraId="59291AA6"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Record Review Question</w:t>
            </w:r>
          </w:p>
        </w:tc>
        <w:tc>
          <w:tcPr>
            <w:tcW w:w="1260" w:type="dxa"/>
            <w:shd w:val="clear" w:color="auto" w:fill="E2EFD9" w:themeFill="accent6" w:themeFillTint="33"/>
          </w:tcPr>
          <w:p w14:paraId="18F04A91"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Compliant</w:t>
            </w:r>
          </w:p>
        </w:tc>
        <w:tc>
          <w:tcPr>
            <w:tcW w:w="3266" w:type="dxa"/>
            <w:shd w:val="clear" w:color="auto" w:fill="E2EFD9" w:themeFill="accent6" w:themeFillTint="33"/>
          </w:tcPr>
          <w:p w14:paraId="5569649B"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47457689"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Potential Sources of Documentation</w:t>
            </w:r>
          </w:p>
        </w:tc>
      </w:tr>
      <w:tr w:rsidR="00802BBA" w:rsidRPr="00945730" w14:paraId="6573AD81" w14:textId="77777777" w:rsidTr="00802BBA">
        <w:trPr>
          <w:trHeight w:val="64"/>
        </w:trPr>
        <w:tc>
          <w:tcPr>
            <w:tcW w:w="1525" w:type="dxa"/>
            <w:vMerge w:val="restart"/>
            <w:shd w:val="clear" w:color="auto" w:fill="auto"/>
          </w:tcPr>
          <w:p w14:paraId="3060CBB8" w14:textId="77777777" w:rsidR="00802BBA" w:rsidRDefault="00802BBA" w:rsidP="00B87725">
            <w:pPr>
              <w:rPr>
                <w:rFonts w:ascii="Arial" w:hAnsi="Arial" w:cs="Arial"/>
                <w:sz w:val="20"/>
                <w:szCs w:val="20"/>
              </w:rPr>
            </w:pPr>
            <w:r>
              <w:rPr>
                <w:rFonts w:ascii="Arial" w:hAnsi="Arial" w:cs="Arial"/>
                <w:sz w:val="20"/>
                <w:szCs w:val="20"/>
              </w:rPr>
              <w:t>DS-1</w:t>
            </w:r>
            <w:r w:rsidR="00B87725">
              <w:rPr>
                <w:rFonts w:ascii="Arial" w:hAnsi="Arial" w:cs="Arial"/>
                <w:sz w:val="20"/>
                <w:szCs w:val="20"/>
              </w:rPr>
              <w:t>7</w:t>
            </w:r>
          </w:p>
        </w:tc>
        <w:tc>
          <w:tcPr>
            <w:tcW w:w="2340" w:type="dxa"/>
            <w:vMerge w:val="restart"/>
            <w:shd w:val="clear" w:color="auto" w:fill="auto"/>
          </w:tcPr>
          <w:p w14:paraId="0C741B47" w14:textId="77777777" w:rsidR="00802BBA" w:rsidRDefault="00802BBA" w:rsidP="00802BBA">
            <w:pPr>
              <w:rPr>
                <w:rFonts w:ascii="Arial" w:hAnsi="Arial" w:cs="Arial"/>
                <w:sz w:val="20"/>
                <w:szCs w:val="20"/>
              </w:rPr>
            </w:pPr>
            <w:r>
              <w:rPr>
                <w:rFonts w:ascii="Arial" w:hAnsi="Arial" w:cs="Arial"/>
                <w:sz w:val="20"/>
                <w:szCs w:val="20"/>
              </w:rPr>
              <w:t>300.324(a)(3)(ii)</w:t>
            </w:r>
          </w:p>
        </w:tc>
        <w:tc>
          <w:tcPr>
            <w:tcW w:w="3600" w:type="dxa"/>
            <w:vMerge w:val="restart"/>
            <w:shd w:val="clear" w:color="auto" w:fill="auto"/>
          </w:tcPr>
          <w:p w14:paraId="5D472691" w14:textId="77777777" w:rsidR="00802BBA" w:rsidRDefault="00802BBA" w:rsidP="00802BBA">
            <w:pPr>
              <w:rPr>
                <w:rFonts w:ascii="Arial" w:hAnsi="Arial" w:cs="Arial"/>
                <w:sz w:val="20"/>
                <w:szCs w:val="20"/>
              </w:rPr>
            </w:pPr>
            <w:r>
              <w:rPr>
                <w:rFonts w:ascii="Arial" w:hAnsi="Arial" w:cs="Arial"/>
                <w:sz w:val="20"/>
                <w:szCs w:val="20"/>
              </w:rPr>
              <w:t>Does the IEP include Supports for Personnel to include location, duration, and frequency of supports?</w:t>
            </w:r>
          </w:p>
        </w:tc>
        <w:tc>
          <w:tcPr>
            <w:tcW w:w="1260" w:type="dxa"/>
            <w:shd w:val="clear" w:color="auto" w:fill="auto"/>
          </w:tcPr>
          <w:p w14:paraId="0D9F7639" w14:textId="77777777" w:rsidR="00802BBA" w:rsidRDefault="00802BBA" w:rsidP="00802BBA">
            <w:pPr>
              <w:jc w:val="center"/>
              <w:rPr>
                <w:rFonts w:ascii="Arial" w:hAnsi="Arial" w:cs="Arial"/>
                <w:sz w:val="20"/>
                <w:szCs w:val="20"/>
              </w:rPr>
            </w:pPr>
            <w:r>
              <w:rPr>
                <w:rFonts w:ascii="Arial" w:hAnsi="Arial" w:cs="Arial"/>
                <w:sz w:val="20"/>
                <w:szCs w:val="20"/>
              </w:rPr>
              <w:t>YES</w:t>
            </w:r>
          </w:p>
        </w:tc>
        <w:tc>
          <w:tcPr>
            <w:tcW w:w="3266" w:type="dxa"/>
            <w:shd w:val="clear" w:color="auto" w:fill="auto"/>
          </w:tcPr>
          <w:p w14:paraId="3987319D" w14:textId="77777777" w:rsidR="00802BBA" w:rsidRPr="00684617" w:rsidRDefault="00802BBA" w:rsidP="00802BBA">
            <w:pPr>
              <w:rPr>
                <w:rFonts w:ascii="Arial" w:hAnsi="Arial" w:cs="Arial"/>
                <w:sz w:val="20"/>
                <w:szCs w:val="20"/>
              </w:rPr>
            </w:pPr>
            <w:r w:rsidRPr="00684617">
              <w:rPr>
                <w:rFonts w:ascii="Arial" w:hAnsi="Arial" w:cs="Arial"/>
                <w:sz w:val="20"/>
                <w:szCs w:val="20"/>
              </w:rPr>
              <w:t>The IEP specifically identif</w:t>
            </w:r>
            <w:r w:rsidR="005730DD" w:rsidRPr="00684617">
              <w:rPr>
                <w:rFonts w:ascii="Arial" w:hAnsi="Arial" w:cs="Arial"/>
                <w:sz w:val="20"/>
                <w:szCs w:val="20"/>
              </w:rPr>
              <w:t xml:space="preserve">y </w:t>
            </w:r>
            <w:r w:rsidRPr="00684617">
              <w:rPr>
                <w:rFonts w:ascii="Arial" w:hAnsi="Arial" w:cs="Arial"/>
                <w:sz w:val="20"/>
                <w:szCs w:val="20"/>
              </w:rPr>
              <w:t>supports for personnel to include location, duration, and frequency of supports.</w:t>
            </w:r>
          </w:p>
        </w:tc>
        <w:tc>
          <w:tcPr>
            <w:tcW w:w="2399" w:type="dxa"/>
            <w:vMerge w:val="restart"/>
            <w:shd w:val="clear" w:color="auto" w:fill="auto"/>
          </w:tcPr>
          <w:p w14:paraId="128723C3" w14:textId="77777777" w:rsidR="00802BBA" w:rsidRPr="00945730" w:rsidRDefault="00802BBA" w:rsidP="00802BBA">
            <w:pPr>
              <w:rPr>
                <w:rFonts w:ascii="Arial" w:hAnsi="Arial" w:cs="Arial"/>
                <w:b/>
                <w:sz w:val="20"/>
                <w:szCs w:val="20"/>
              </w:rPr>
            </w:pPr>
            <w:r>
              <w:rPr>
                <w:rFonts w:ascii="Arial" w:hAnsi="Arial" w:cs="Arial"/>
                <w:sz w:val="20"/>
                <w:szCs w:val="20"/>
              </w:rPr>
              <w:t>IEP Description(s) of Specially-Designed Instruction-Support for Personnel</w:t>
            </w:r>
          </w:p>
        </w:tc>
      </w:tr>
      <w:tr w:rsidR="00802BBA" w:rsidRPr="00945730" w14:paraId="5DA66F97" w14:textId="77777777" w:rsidTr="00DA103D">
        <w:trPr>
          <w:trHeight w:val="62"/>
        </w:trPr>
        <w:tc>
          <w:tcPr>
            <w:tcW w:w="1525" w:type="dxa"/>
            <w:vMerge/>
            <w:shd w:val="clear" w:color="auto" w:fill="auto"/>
          </w:tcPr>
          <w:p w14:paraId="21D41A83" w14:textId="77777777" w:rsidR="00802BBA" w:rsidRPr="00440C40" w:rsidRDefault="00802BBA" w:rsidP="00802BBA">
            <w:pPr>
              <w:jc w:val="center"/>
              <w:rPr>
                <w:rFonts w:ascii="Arial" w:hAnsi="Arial" w:cs="Arial"/>
                <w:b/>
                <w:sz w:val="20"/>
                <w:szCs w:val="20"/>
              </w:rPr>
            </w:pPr>
          </w:p>
        </w:tc>
        <w:tc>
          <w:tcPr>
            <w:tcW w:w="2340" w:type="dxa"/>
            <w:vMerge/>
            <w:shd w:val="clear" w:color="auto" w:fill="auto"/>
          </w:tcPr>
          <w:p w14:paraId="6109D59A" w14:textId="77777777" w:rsidR="00802BBA" w:rsidRPr="00440C40" w:rsidRDefault="00802BBA" w:rsidP="00802BBA">
            <w:pPr>
              <w:jc w:val="center"/>
              <w:rPr>
                <w:rFonts w:ascii="Arial" w:hAnsi="Arial" w:cs="Arial"/>
                <w:b/>
                <w:sz w:val="20"/>
                <w:szCs w:val="20"/>
              </w:rPr>
            </w:pPr>
          </w:p>
        </w:tc>
        <w:tc>
          <w:tcPr>
            <w:tcW w:w="3600" w:type="dxa"/>
            <w:vMerge/>
            <w:shd w:val="clear" w:color="auto" w:fill="auto"/>
          </w:tcPr>
          <w:p w14:paraId="51544FC2" w14:textId="77777777" w:rsidR="00802BBA" w:rsidRPr="00945730" w:rsidRDefault="00802BBA" w:rsidP="00802BBA">
            <w:pPr>
              <w:jc w:val="center"/>
              <w:rPr>
                <w:rFonts w:ascii="Arial" w:hAnsi="Arial" w:cs="Arial"/>
                <w:b/>
                <w:sz w:val="20"/>
                <w:szCs w:val="20"/>
              </w:rPr>
            </w:pPr>
          </w:p>
        </w:tc>
        <w:tc>
          <w:tcPr>
            <w:tcW w:w="1260" w:type="dxa"/>
            <w:shd w:val="clear" w:color="auto" w:fill="auto"/>
          </w:tcPr>
          <w:p w14:paraId="2A84A503" w14:textId="77777777" w:rsidR="00802BBA" w:rsidRDefault="00802BBA" w:rsidP="00802BBA">
            <w:pPr>
              <w:jc w:val="center"/>
              <w:rPr>
                <w:rFonts w:ascii="Arial" w:hAnsi="Arial" w:cs="Arial"/>
                <w:sz w:val="20"/>
                <w:szCs w:val="20"/>
              </w:rPr>
            </w:pPr>
            <w:r>
              <w:rPr>
                <w:rFonts w:ascii="Arial" w:hAnsi="Arial" w:cs="Arial"/>
                <w:sz w:val="20"/>
                <w:szCs w:val="20"/>
              </w:rPr>
              <w:t>NO</w:t>
            </w:r>
          </w:p>
        </w:tc>
        <w:tc>
          <w:tcPr>
            <w:tcW w:w="3266" w:type="dxa"/>
            <w:shd w:val="clear" w:color="auto" w:fill="auto"/>
          </w:tcPr>
          <w:p w14:paraId="3DBB2E45" w14:textId="77777777" w:rsidR="00802BBA" w:rsidRPr="00684617" w:rsidRDefault="00802BBA" w:rsidP="00802BBA">
            <w:pPr>
              <w:rPr>
                <w:rFonts w:ascii="Arial" w:hAnsi="Arial" w:cs="Arial"/>
                <w:sz w:val="20"/>
                <w:szCs w:val="20"/>
              </w:rPr>
            </w:pPr>
            <w:r w:rsidRPr="00684617">
              <w:rPr>
                <w:rFonts w:ascii="Arial" w:hAnsi="Arial" w:cs="Arial"/>
                <w:sz w:val="20"/>
                <w:szCs w:val="20"/>
              </w:rPr>
              <w:t>The IEP does not specifically identif</w:t>
            </w:r>
            <w:r w:rsidR="005730DD" w:rsidRPr="00684617">
              <w:rPr>
                <w:rFonts w:ascii="Arial" w:hAnsi="Arial" w:cs="Arial"/>
                <w:sz w:val="20"/>
                <w:szCs w:val="20"/>
              </w:rPr>
              <w:t>y</w:t>
            </w:r>
            <w:r w:rsidRPr="00684617">
              <w:rPr>
                <w:rFonts w:ascii="Arial" w:hAnsi="Arial" w:cs="Arial"/>
                <w:sz w:val="20"/>
                <w:szCs w:val="20"/>
              </w:rPr>
              <w:t xml:space="preserve"> supports for personnel to include location, duration, and frequency of supports.</w:t>
            </w:r>
          </w:p>
        </w:tc>
        <w:tc>
          <w:tcPr>
            <w:tcW w:w="2399" w:type="dxa"/>
            <w:vMerge/>
            <w:shd w:val="clear" w:color="auto" w:fill="auto"/>
          </w:tcPr>
          <w:p w14:paraId="50EAE029" w14:textId="77777777" w:rsidR="00802BBA" w:rsidRPr="00945730" w:rsidRDefault="00802BBA" w:rsidP="00802BBA">
            <w:pPr>
              <w:jc w:val="center"/>
              <w:rPr>
                <w:rFonts w:ascii="Arial" w:hAnsi="Arial" w:cs="Arial"/>
                <w:b/>
                <w:sz w:val="20"/>
                <w:szCs w:val="20"/>
              </w:rPr>
            </w:pPr>
          </w:p>
        </w:tc>
      </w:tr>
      <w:tr w:rsidR="00802BBA" w:rsidRPr="00945730" w14:paraId="442BAC9F" w14:textId="77777777" w:rsidTr="00DA103D">
        <w:trPr>
          <w:trHeight w:val="62"/>
        </w:trPr>
        <w:tc>
          <w:tcPr>
            <w:tcW w:w="1525" w:type="dxa"/>
            <w:vMerge/>
            <w:shd w:val="clear" w:color="auto" w:fill="auto"/>
          </w:tcPr>
          <w:p w14:paraId="5513E6DF" w14:textId="77777777" w:rsidR="00802BBA" w:rsidRPr="00440C40" w:rsidRDefault="00802BBA" w:rsidP="00802BBA">
            <w:pPr>
              <w:jc w:val="center"/>
              <w:rPr>
                <w:rFonts w:ascii="Arial" w:hAnsi="Arial" w:cs="Arial"/>
                <w:b/>
                <w:sz w:val="20"/>
                <w:szCs w:val="20"/>
              </w:rPr>
            </w:pPr>
          </w:p>
        </w:tc>
        <w:tc>
          <w:tcPr>
            <w:tcW w:w="2340" w:type="dxa"/>
            <w:vMerge/>
            <w:shd w:val="clear" w:color="auto" w:fill="auto"/>
          </w:tcPr>
          <w:p w14:paraId="778CCBE1" w14:textId="77777777" w:rsidR="00802BBA" w:rsidRPr="00440C40" w:rsidRDefault="00802BBA" w:rsidP="00802BBA">
            <w:pPr>
              <w:jc w:val="center"/>
              <w:rPr>
                <w:rFonts w:ascii="Arial" w:hAnsi="Arial" w:cs="Arial"/>
                <w:b/>
                <w:sz w:val="20"/>
                <w:szCs w:val="20"/>
              </w:rPr>
            </w:pPr>
          </w:p>
        </w:tc>
        <w:tc>
          <w:tcPr>
            <w:tcW w:w="3600" w:type="dxa"/>
            <w:vMerge/>
            <w:shd w:val="clear" w:color="auto" w:fill="auto"/>
          </w:tcPr>
          <w:p w14:paraId="6F7672E4" w14:textId="77777777" w:rsidR="00802BBA" w:rsidRPr="00945730" w:rsidRDefault="00802BBA" w:rsidP="00802BBA">
            <w:pPr>
              <w:jc w:val="center"/>
              <w:rPr>
                <w:rFonts w:ascii="Arial" w:hAnsi="Arial" w:cs="Arial"/>
                <w:b/>
                <w:sz w:val="20"/>
                <w:szCs w:val="20"/>
              </w:rPr>
            </w:pPr>
          </w:p>
        </w:tc>
        <w:tc>
          <w:tcPr>
            <w:tcW w:w="1260" w:type="dxa"/>
            <w:shd w:val="clear" w:color="auto" w:fill="auto"/>
          </w:tcPr>
          <w:p w14:paraId="2E229448" w14:textId="77777777" w:rsidR="00802BBA" w:rsidRDefault="00802BBA" w:rsidP="00802BBA">
            <w:pPr>
              <w:jc w:val="center"/>
              <w:rPr>
                <w:rFonts w:ascii="Arial" w:hAnsi="Arial" w:cs="Arial"/>
                <w:sz w:val="20"/>
                <w:szCs w:val="20"/>
              </w:rPr>
            </w:pPr>
            <w:r>
              <w:rPr>
                <w:rFonts w:ascii="Arial" w:hAnsi="Arial" w:cs="Arial"/>
                <w:sz w:val="20"/>
                <w:szCs w:val="20"/>
              </w:rPr>
              <w:t>NA</w:t>
            </w:r>
          </w:p>
        </w:tc>
        <w:tc>
          <w:tcPr>
            <w:tcW w:w="3266" w:type="dxa"/>
            <w:shd w:val="clear" w:color="auto" w:fill="auto"/>
          </w:tcPr>
          <w:p w14:paraId="7F9F66F1" w14:textId="77777777" w:rsidR="00802BBA" w:rsidRPr="00684617" w:rsidRDefault="00802BBA" w:rsidP="00802BBA">
            <w:pPr>
              <w:rPr>
                <w:rFonts w:ascii="Arial" w:eastAsia="Times New Roman" w:hAnsi="Arial" w:cs="Arial"/>
                <w:color w:val="000000"/>
                <w:sz w:val="20"/>
                <w:szCs w:val="20"/>
              </w:rPr>
            </w:pPr>
            <w:r w:rsidRPr="00684617">
              <w:rPr>
                <w:rFonts w:ascii="Arial" w:eastAsia="Times New Roman" w:hAnsi="Arial" w:cs="Arial"/>
                <w:color w:val="000000"/>
                <w:sz w:val="20"/>
                <w:szCs w:val="20"/>
              </w:rPr>
              <w:t xml:space="preserve">Based on the needs of the child, support for personnel was not identified at this time. </w:t>
            </w:r>
          </w:p>
        </w:tc>
        <w:tc>
          <w:tcPr>
            <w:tcW w:w="2399" w:type="dxa"/>
            <w:vMerge/>
            <w:shd w:val="clear" w:color="auto" w:fill="auto"/>
          </w:tcPr>
          <w:p w14:paraId="213D351F" w14:textId="77777777" w:rsidR="00802BBA" w:rsidRPr="00945730" w:rsidRDefault="00802BBA" w:rsidP="00802BBA">
            <w:pPr>
              <w:jc w:val="center"/>
              <w:rPr>
                <w:rFonts w:ascii="Arial" w:hAnsi="Arial" w:cs="Arial"/>
                <w:b/>
                <w:sz w:val="20"/>
                <w:szCs w:val="20"/>
              </w:rPr>
            </w:pPr>
          </w:p>
        </w:tc>
      </w:tr>
      <w:tr w:rsidR="00A75AF7" w14:paraId="2F3A3DC7" w14:textId="77777777" w:rsidTr="00802BBA">
        <w:trPr>
          <w:trHeight w:val="482"/>
        </w:trPr>
        <w:tc>
          <w:tcPr>
            <w:tcW w:w="1525" w:type="dxa"/>
            <w:vMerge w:val="restart"/>
          </w:tcPr>
          <w:p w14:paraId="5A8A18BE" w14:textId="77777777" w:rsidR="00A75AF7" w:rsidRDefault="00A75AF7" w:rsidP="00B87725">
            <w:pPr>
              <w:rPr>
                <w:rFonts w:ascii="Arial" w:hAnsi="Arial" w:cs="Arial"/>
                <w:sz w:val="20"/>
                <w:szCs w:val="20"/>
              </w:rPr>
            </w:pPr>
            <w:r>
              <w:rPr>
                <w:rFonts w:ascii="Arial" w:hAnsi="Arial" w:cs="Arial"/>
                <w:sz w:val="20"/>
                <w:szCs w:val="20"/>
              </w:rPr>
              <w:t>DS-18</w:t>
            </w:r>
          </w:p>
        </w:tc>
        <w:tc>
          <w:tcPr>
            <w:tcW w:w="2340" w:type="dxa"/>
            <w:vMerge w:val="restart"/>
          </w:tcPr>
          <w:p w14:paraId="7EE407B6" w14:textId="77777777" w:rsidR="00A75AF7" w:rsidRDefault="00A75AF7" w:rsidP="00802BBA">
            <w:pPr>
              <w:rPr>
                <w:rFonts w:ascii="Arial" w:hAnsi="Arial" w:cs="Arial"/>
                <w:sz w:val="20"/>
                <w:szCs w:val="20"/>
              </w:rPr>
            </w:pPr>
            <w:r>
              <w:rPr>
                <w:rFonts w:ascii="Arial" w:hAnsi="Arial" w:cs="Arial"/>
                <w:sz w:val="20"/>
                <w:szCs w:val="20"/>
              </w:rPr>
              <w:t>300.320(6)(ii) 300.321(6)(A)</w:t>
            </w:r>
          </w:p>
        </w:tc>
        <w:tc>
          <w:tcPr>
            <w:tcW w:w="3600" w:type="dxa"/>
            <w:vMerge w:val="restart"/>
          </w:tcPr>
          <w:p w14:paraId="0D08D764" w14:textId="77777777" w:rsidR="00A75AF7" w:rsidRDefault="00A75AF7" w:rsidP="00802BBA">
            <w:pPr>
              <w:rPr>
                <w:rFonts w:ascii="Arial" w:hAnsi="Arial" w:cs="Arial"/>
                <w:sz w:val="20"/>
                <w:szCs w:val="20"/>
              </w:rPr>
            </w:pPr>
            <w:r>
              <w:rPr>
                <w:rFonts w:ascii="Arial" w:hAnsi="Arial" w:cs="Arial"/>
                <w:sz w:val="20"/>
                <w:szCs w:val="20"/>
              </w:rPr>
              <w:t>Did the IEP Committee determine the child must take an alternate assessment instead of a particular regular State or districtwide assessment?</w:t>
            </w:r>
          </w:p>
        </w:tc>
        <w:tc>
          <w:tcPr>
            <w:tcW w:w="1260" w:type="dxa"/>
          </w:tcPr>
          <w:p w14:paraId="273BDDFD" w14:textId="77777777" w:rsidR="00A75AF7" w:rsidRDefault="00A75AF7" w:rsidP="00802BBA">
            <w:pPr>
              <w:jc w:val="center"/>
              <w:rPr>
                <w:rFonts w:ascii="Arial" w:hAnsi="Arial" w:cs="Arial"/>
                <w:sz w:val="20"/>
                <w:szCs w:val="20"/>
              </w:rPr>
            </w:pPr>
            <w:r>
              <w:rPr>
                <w:rFonts w:ascii="Arial" w:hAnsi="Arial" w:cs="Arial"/>
                <w:sz w:val="20"/>
                <w:szCs w:val="20"/>
              </w:rPr>
              <w:t>YES</w:t>
            </w:r>
          </w:p>
        </w:tc>
        <w:tc>
          <w:tcPr>
            <w:tcW w:w="3266" w:type="dxa"/>
          </w:tcPr>
          <w:p w14:paraId="3EBFF167" w14:textId="77777777" w:rsidR="00A75AF7" w:rsidRPr="00684617" w:rsidRDefault="00A75AF7" w:rsidP="00802BBA">
            <w:pPr>
              <w:rPr>
                <w:rFonts w:ascii="Arial" w:hAnsi="Arial" w:cs="Arial"/>
                <w:sz w:val="20"/>
                <w:szCs w:val="20"/>
              </w:rPr>
            </w:pPr>
            <w:r w:rsidRPr="00684617">
              <w:rPr>
                <w:rFonts w:ascii="Arial" w:hAnsi="Arial" w:cs="Arial"/>
                <w:sz w:val="20"/>
                <w:szCs w:val="20"/>
              </w:rPr>
              <w:t xml:space="preserve">The IEP specifically identifies an alternate assessment instead of a particular regular State or districtwide assessment. </w:t>
            </w:r>
          </w:p>
        </w:tc>
        <w:tc>
          <w:tcPr>
            <w:tcW w:w="2399" w:type="dxa"/>
            <w:vMerge w:val="restart"/>
          </w:tcPr>
          <w:p w14:paraId="649CC2A0" w14:textId="77777777" w:rsidR="00A75AF7" w:rsidRDefault="00A75AF7" w:rsidP="00802BBA">
            <w:pPr>
              <w:rPr>
                <w:rFonts w:ascii="Arial" w:hAnsi="Arial" w:cs="Arial"/>
                <w:sz w:val="20"/>
                <w:szCs w:val="20"/>
              </w:rPr>
            </w:pPr>
            <w:r>
              <w:rPr>
                <w:rFonts w:ascii="Arial" w:hAnsi="Arial" w:cs="Arial"/>
                <w:sz w:val="20"/>
                <w:szCs w:val="20"/>
              </w:rPr>
              <w:t>IEP-Statewide Assessment Program Section</w:t>
            </w:r>
          </w:p>
          <w:p w14:paraId="6CE35588" w14:textId="77777777" w:rsidR="00A75AF7" w:rsidRDefault="00A75AF7" w:rsidP="00802BBA">
            <w:pPr>
              <w:rPr>
                <w:rFonts w:ascii="Arial" w:hAnsi="Arial" w:cs="Arial"/>
                <w:sz w:val="20"/>
                <w:szCs w:val="20"/>
              </w:rPr>
            </w:pPr>
          </w:p>
          <w:p w14:paraId="68552157" w14:textId="77777777" w:rsidR="00A75AF7" w:rsidRDefault="00A75AF7" w:rsidP="00802BBA">
            <w:pPr>
              <w:rPr>
                <w:rFonts w:ascii="Arial" w:hAnsi="Arial" w:cs="Arial"/>
                <w:sz w:val="20"/>
                <w:szCs w:val="20"/>
              </w:rPr>
            </w:pPr>
            <w:r>
              <w:rPr>
                <w:rFonts w:ascii="Arial" w:hAnsi="Arial" w:cs="Arial"/>
                <w:sz w:val="20"/>
                <w:szCs w:val="20"/>
              </w:rPr>
              <w:t>IEP-Significant Cognitive Disability Section</w:t>
            </w:r>
          </w:p>
          <w:p w14:paraId="24ECE5D7" w14:textId="77777777" w:rsidR="00A75AF7" w:rsidRDefault="00A75AF7" w:rsidP="00802BBA">
            <w:pPr>
              <w:rPr>
                <w:rFonts w:ascii="Arial" w:hAnsi="Arial" w:cs="Arial"/>
                <w:sz w:val="20"/>
                <w:szCs w:val="20"/>
              </w:rPr>
            </w:pPr>
          </w:p>
        </w:tc>
      </w:tr>
      <w:tr w:rsidR="00A75AF7" w14:paraId="3426BD90" w14:textId="77777777" w:rsidTr="00A75AF7">
        <w:trPr>
          <w:trHeight w:val="458"/>
        </w:trPr>
        <w:tc>
          <w:tcPr>
            <w:tcW w:w="1525" w:type="dxa"/>
            <w:vMerge/>
          </w:tcPr>
          <w:p w14:paraId="6860B882" w14:textId="77777777" w:rsidR="00A75AF7" w:rsidRDefault="00A75AF7" w:rsidP="00802BBA">
            <w:pPr>
              <w:rPr>
                <w:rFonts w:ascii="Arial" w:hAnsi="Arial" w:cs="Arial"/>
                <w:sz w:val="20"/>
                <w:szCs w:val="20"/>
              </w:rPr>
            </w:pPr>
          </w:p>
        </w:tc>
        <w:tc>
          <w:tcPr>
            <w:tcW w:w="2340" w:type="dxa"/>
            <w:vMerge/>
          </w:tcPr>
          <w:p w14:paraId="61933C6D" w14:textId="77777777" w:rsidR="00A75AF7" w:rsidRDefault="00A75AF7" w:rsidP="00802BBA">
            <w:pPr>
              <w:rPr>
                <w:rFonts w:ascii="Arial" w:hAnsi="Arial" w:cs="Arial"/>
                <w:sz w:val="20"/>
                <w:szCs w:val="20"/>
              </w:rPr>
            </w:pPr>
          </w:p>
        </w:tc>
        <w:tc>
          <w:tcPr>
            <w:tcW w:w="3600" w:type="dxa"/>
            <w:vMerge/>
          </w:tcPr>
          <w:p w14:paraId="6881FC55" w14:textId="77777777" w:rsidR="00A75AF7" w:rsidRDefault="00A75AF7" w:rsidP="00802BBA">
            <w:pPr>
              <w:rPr>
                <w:rFonts w:ascii="Arial" w:hAnsi="Arial" w:cs="Arial"/>
                <w:sz w:val="20"/>
                <w:szCs w:val="20"/>
              </w:rPr>
            </w:pPr>
          </w:p>
        </w:tc>
        <w:tc>
          <w:tcPr>
            <w:tcW w:w="1260" w:type="dxa"/>
          </w:tcPr>
          <w:p w14:paraId="5DBA47CE" w14:textId="77777777" w:rsidR="00A75AF7" w:rsidRDefault="00A75AF7" w:rsidP="00802BBA">
            <w:pPr>
              <w:jc w:val="center"/>
              <w:rPr>
                <w:rFonts w:ascii="Arial" w:hAnsi="Arial" w:cs="Arial"/>
                <w:sz w:val="20"/>
                <w:szCs w:val="20"/>
              </w:rPr>
            </w:pPr>
            <w:r>
              <w:rPr>
                <w:rFonts w:ascii="Arial" w:hAnsi="Arial" w:cs="Arial"/>
                <w:sz w:val="20"/>
                <w:szCs w:val="20"/>
              </w:rPr>
              <w:t>NO</w:t>
            </w:r>
          </w:p>
        </w:tc>
        <w:tc>
          <w:tcPr>
            <w:tcW w:w="3266" w:type="dxa"/>
          </w:tcPr>
          <w:p w14:paraId="4E619E80" w14:textId="77777777" w:rsidR="00A75AF7" w:rsidRPr="00684617" w:rsidRDefault="00A75AF7" w:rsidP="00802BBA">
            <w:pPr>
              <w:rPr>
                <w:rFonts w:ascii="Arial" w:hAnsi="Arial" w:cs="Arial"/>
                <w:sz w:val="20"/>
                <w:szCs w:val="20"/>
              </w:rPr>
            </w:pPr>
            <w:r w:rsidRPr="00684617">
              <w:rPr>
                <w:rFonts w:ascii="Arial" w:hAnsi="Arial" w:cs="Arial"/>
                <w:sz w:val="20"/>
                <w:szCs w:val="20"/>
              </w:rPr>
              <w:t>The IEP does not specifically identify an alternate assessment instead of a particular regular State or districtwide assessment.</w:t>
            </w:r>
          </w:p>
        </w:tc>
        <w:tc>
          <w:tcPr>
            <w:tcW w:w="2399" w:type="dxa"/>
            <w:vMerge/>
          </w:tcPr>
          <w:p w14:paraId="120A6739" w14:textId="77777777" w:rsidR="00A75AF7" w:rsidRDefault="00A75AF7" w:rsidP="00802BBA">
            <w:pPr>
              <w:rPr>
                <w:rFonts w:ascii="Arial" w:hAnsi="Arial" w:cs="Arial"/>
                <w:sz w:val="20"/>
                <w:szCs w:val="20"/>
              </w:rPr>
            </w:pPr>
          </w:p>
        </w:tc>
      </w:tr>
      <w:tr w:rsidR="00A75AF7" w14:paraId="6E7F0A16" w14:textId="77777777" w:rsidTr="00440C40">
        <w:trPr>
          <w:trHeight w:val="457"/>
        </w:trPr>
        <w:tc>
          <w:tcPr>
            <w:tcW w:w="1525" w:type="dxa"/>
            <w:vMerge/>
          </w:tcPr>
          <w:p w14:paraId="4D431E92" w14:textId="77777777" w:rsidR="00A75AF7" w:rsidRDefault="00A75AF7" w:rsidP="00802BBA">
            <w:pPr>
              <w:rPr>
                <w:rFonts w:ascii="Arial" w:hAnsi="Arial" w:cs="Arial"/>
                <w:sz w:val="20"/>
                <w:szCs w:val="20"/>
              </w:rPr>
            </w:pPr>
          </w:p>
        </w:tc>
        <w:tc>
          <w:tcPr>
            <w:tcW w:w="2340" w:type="dxa"/>
            <w:vMerge/>
          </w:tcPr>
          <w:p w14:paraId="22F8980A" w14:textId="77777777" w:rsidR="00A75AF7" w:rsidRDefault="00A75AF7" w:rsidP="00802BBA">
            <w:pPr>
              <w:rPr>
                <w:rFonts w:ascii="Arial" w:hAnsi="Arial" w:cs="Arial"/>
                <w:sz w:val="20"/>
                <w:szCs w:val="20"/>
              </w:rPr>
            </w:pPr>
          </w:p>
        </w:tc>
        <w:tc>
          <w:tcPr>
            <w:tcW w:w="3600" w:type="dxa"/>
            <w:vMerge/>
          </w:tcPr>
          <w:p w14:paraId="35ED78AC" w14:textId="77777777" w:rsidR="00A75AF7" w:rsidRDefault="00A75AF7" w:rsidP="00802BBA">
            <w:pPr>
              <w:rPr>
                <w:rFonts w:ascii="Arial" w:hAnsi="Arial" w:cs="Arial"/>
                <w:sz w:val="20"/>
                <w:szCs w:val="20"/>
              </w:rPr>
            </w:pPr>
          </w:p>
        </w:tc>
        <w:tc>
          <w:tcPr>
            <w:tcW w:w="1260" w:type="dxa"/>
          </w:tcPr>
          <w:p w14:paraId="723B2B6F" w14:textId="77777777" w:rsidR="00A75AF7" w:rsidRDefault="00A75AF7" w:rsidP="00802BBA">
            <w:pPr>
              <w:jc w:val="center"/>
              <w:rPr>
                <w:rFonts w:ascii="Arial" w:hAnsi="Arial" w:cs="Arial"/>
                <w:sz w:val="20"/>
                <w:szCs w:val="20"/>
              </w:rPr>
            </w:pPr>
            <w:r>
              <w:rPr>
                <w:rFonts w:ascii="Arial" w:hAnsi="Arial" w:cs="Arial"/>
                <w:sz w:val="20"/>
                <w:szCs w:val="20"/>
              </w:rPr>
              <w:t>NA</w:t>
            </w:r>
          </w:p>
        </w:tc>
        <w:tc>
          <w:tcPr>
            <w:tcW w:w="3266" w:type="dxa"/>
          </w:tcPr>
          <w:p w14:paraId="62FE3011" w14:textId="77777777" w:rsidR="00A75AF7" w:rsidRPr="00684617" w:rsidRDefault="00A75AF7" w:rsidP="00802BBA">
            <w:pPr>
              <w:rPr>
                <w:rFonts w:ascii="Arial" w:hAnsi="Arial" w:cs="Arial"/>
                <w:sz w:val="20"/>
                <w:szCs w:val="20"/>
              </w:rPr>
            </w:pPr>
            <w:r>
              <w:rPr>
                <w:rFonts w:ascii="Arial" w:hAnsi="Arial" w:cs="Arial"/>
                <w:sz w:val="20"/>
                <w:szCs w:val="20"/>
              </w:rPr>
              <w:t xml:space="preserve">Student will not take any assessment or will participate in standard assessment. </w:t>
            </w:r>
          </w:p>
        </w:tc>
        <w:tc>
          <w:tcPr>
            <w:tcW w:w="2399" w:type="dxa"/>
            <w:vMerge/>
          </w:tcPr>
          <w:p w14:paraId="4C86E7FF" w14:textId="77777777" w:rsidR="00A75AF7" w:rsidRDefault="00A75AF7" w:rsidP="00802BBA">
            <w:pPr>
              <w:rPr>
                <w:rFonts w:ascii="Arial" w:hAnsi="Arial" w:cs="Arial"/>
                <w:sz w:val="20"/>
                <w:szCs w:val="20"/>
              </w:rPr>
            </w:pPr>
          </w:p>
        </w:tc>
      </w:tr>
      <w:tr w:rsidR="00A75AF7" w14:paraId="564C6F66" w14:textId="77777777" w:rsidTr="00802BBA">
        <w:trPr>
          <w:trHeight w:val="482"/>
        </w:trPr>
        <w:tc>
          <w:tcPr>
            <w:tcW w:w="1525" w:type="dxa"/>
            <w:vMerge/>
          </w:tcPr>
          <w:p w14:paraId="1AB2CFC7" w14:textId="77777777" w:rsidR="00A75AF7" w:rsidRDefault="00A75AF7" w:rsidP="00802BBA">
            <w:pPr>
              <w:rPr>
                <w:rFonts w:ascii="Arial" w:hAnsi="Arial" w:cs="Arial"/>
                <w:sz w:val="20"/>
                <w:szCs w:val="20"/>
              </w:rPr>
            </w:pPr>
          </w:p>
        </w:tc>
        <w:tc>
          <w:tcPr>
            <w:tcW w:w="2340" w:type="dxa"/>
            <w:vMerge/>
          </w:tcPr>
          <w:p w14:paraId="58D9BA6A" w14:textId="77777777" w:rsidR="00A75AF7" w:rsidRDefault="00A75AF7" w:rsidP="00802BBA">
            <w:pPr>
              <w:rPr>
                <w:rFonts w:ascii="Arial" w:hAnsi="Arial" w:cs="Arial"/>
                <w:sz w:val="20"/>
                <w:szCs w:val="20"/>
              </w:rPr>
            </w:pPr>
          </w:p>
        </w:tc>
        <w:tc>
          <w:tcPr>
            <w:tcW w:w="3600" w:type="dxa"/>
            <w:vMerge w:val="restart"/>
          </w:tcPr>
          <w:p w14:paraId="33D16C65" w14:textId="77777777" w:rsidR="00A75AF7" w:rsidRDefault="00A75AF7" w:rsidP="00802BBA">
            <w:pPr>
              <w:rPr>
                <w:rFonts w:ascii="Arial" w:hAnsi="Arial" w:cs="Arial"/>
                <w:sz w:val="20"/>
                <w:szCs w:val="20"/>
              </w:rPr>
            </w:pPr>
            <w:r>
              <w:rPr>
                <w:rFonts w:ascii="Arial" w:hAnsi="Arial" w:cs="Arial"/>
                <w:sz w:val="20"/>
                <w:szCs w:val="20"/>
              </w:rPr>
              <w:t>Did the IEP Committee determine the child meets the criteria for Significant Cognitive Disability? (All 3 criterion must be marked as YES to meet SCD)</w:t>
            </w:r>
          </w:p>
        </w:tc>
        <w:tc>
          <w:tcPr>
            <w:tcW w:w="1260" w:type="dxa"/>
          </w:tcPr>
          <w:p w14:paraId="04382A26" w14:textId="77777777" w:rsidR="00A75AF7" w:rsidRDefault="00A75AF7" w:rsidP="00802BBA">
            <w:pPr>
              <w:jc w:val="center"/>
              <w:rPr>
                <w:rFonts w:ascii="Arial" w:hAnsi="Arial" w:cs="Arial"/>
                <w:sz w:val="20"/>
                <w:szCs w:val="20"/>
              </w:rPr>
            </w:pPr>
            <w:r>
              <w:rPr>
                <w:rFonts w:ascii="Arial" w:hAnsi="Arial" w:cs="Arial"/>
                <w:sz w:val="20"/>
                <w:szCs w:val="20"/>
              </w:rPr>
              <w:t>YES</w:t>
            </w:r>
          </w:p>
        </w:tc>
        <w:tc>
          <w:tcPr>
            <w:tcW w:w="3266" w:type="dxa"/>
          </w:tcPr>
          <w:p w14:paraId="79B5A3E8" w14:textId="77777777" w:rsidR="00A75AF7" w:rsidRDefault="00A75AF7" w:rsidP="00802BBA">
            <w:pPr>
              <w:rPr>
                <w:rFonts w:ascii="Arial" w:hAnsi="Arial" w:cs="Arial"/>
                <w:sz w:val="20"/>
                <w:szCs w:val="20"/>
              </w:rPr>
            </w:pPr>
            <w:r>
              <w:rPr>
                <w:rFonts w:ascii="Arial" w:hAnsi="Arial" w:cs="Arial"/>
                <w:sz w:val="20"/>
                <w:szCs w:val="20"/>
              </w:rPr>
              <w:t>All three (3) SCD standards are marked as YES.</w:t>
            </w:r>
          </w:p>
        </w:tc>
        <w:tc>
          <w:tcPr>
            <w:tcW w:w="2399" w:type="dxa"/>
            <w:vMerge/>
          </w:tcPr>
          <w:p w14:paraId="485DECA6" w14:textId="77777777" w:rsidR="00A75AF7" w:rsidRDefault="00A75AF7" w:rsidP="00802BBA">
            <w:pPr>
              <w:rPr>
                <w:rFonts w:ascii="Arial" w:hAnsi="Arial" w:cs="Arial"/>
                <w:sz w:val="20"/>
                <w:szCs w:val="20"/>
              </w:rPr>
            </w:pPr>
          </w:p>
        </w:tc>
      </w:tr>
      <w:tr w:rsidR="00A75AF7" w14:paraId="22A87E5D" w14:textId="77777777" w:rsidTr="00440C40">
        <w:trPr>
          <w:trHeight w:val="482"/>
        </w:trPr>
        <w:tc>
          <w:tcPr>
            <w:tcW w:w="1525" w:type="dxa"/>
            <w:vMerge/>
          </w:tcPr>
          <w:p w14:paraId="4D5A86C1" w14:textId="77777777" w:rsidR="00A75AF7" w:rsidRDefault="00A75AF7" w:rsidP="00802BBA">
            <w:pPr>
              <w:rPr>
                <w:rFonts w:ascii="Arial" w:hAnsi="Arial" w:cs="Arial"/>
                <w:sz w:val="20"/>
                <w:szCs w:val="20"/>
              </w:rPr>
            </w:pPr>
          </w:p>
        </w:tc>
        <w:tc>
          <w:tcPr>
            <w:tcW w:w="2340" w:type="dxa"/>
            <w:vMerge/>
          </w:tcPr>
          <w:p w14:paraId="24F066C4" w14:textId="77777777" w:rsidR="00A75AF7" w:rsidRDefault="00A75AF7" w:rsidP="00802BBA">
            <w:pPr>
              <w:rPr>
                <w:rFonts w:ascii="Arial" w:hAnsi="Arial" w:cs="Arial"/>
                <w:sz w:val="20"/>
                <w:szCs w:val="20"/>
              </w:rPr>
            </w:pPr>
          </w:p>
        </w:tc>
        <w:tc>
          <w:tcPr>
            <w:tcW w:w="3600" w:type="dxa"/>
            <w:vMerge/>
          </w:tcPr>
          <w:p w14:paraId="35A34013" w14:textId="77777777" w:rsidR="00A75AF7" w:rsidRDefault="00A75AF7" w:rsidP="00802BBA">
            <w:pPr>
              <w:rPr>
                <w:rFonts w:ascii="Arial" w:hAnsi="Arial" w:cs="Arial"/>
                <w:sz w:val="20"/>
                <w:szCs w:val="20"/>
              </w:rPr>
            </w:pPr>
          </w:p>
        </w:tc>
        <w:tc>
          <w:tcPr>
            <w:tcW w:w="1260" w:type="dxa"/>
          </w:tcPr>
          <w:p w14:paraId="52DDEEB2" w14:textId="77777777" w:rsidR="00A75AF7" w:rsidRDefault="00A75AF7" w:rsidP="00802BBA">
            <w:pPr>
              <w:jc w:val="center"/>
              <w:rPr>
                <w:rFonts w:ascii="Arial" w:hAnsi="Arial" w:cs="Arial"/>
                <w:sz w:val="20"/>
                <w:szCs w:val="20"/>
              </w:rPr>
            </w:pPr>
            <w:r>
              <w:rPr>
                <w:rFonts w:ascii="Arial" w:hAnsi="Arial" w:cs="Arial"/>
                <w:sz w:val="20"/>
                <w:szCs w:val="20"/>
              </w:rPr>
              <w:t>NO</w:t>
            </w:r>
          </w:p>
        </w:tc>
        <w:tc>
          <w:tcPr>
            <w:tcW w:w="3266" w:type="dxa"/>
          </w:tcPr>
          <w:p w14:paraId="271AFBAE" w14:textId="77777777" w:rsidR="00A75AF7" w:rsidRDefault="00A75AF7" w:rsidP="00802BBA">
            <w:pPr>
              <w:rPr>
                <w:rFonts w:ascii="Arial" w:hAnsi="Arial" w:cs="Arial"/>
                <w:sz w:val="20"/>
                <w:szCs w:val="20"/>
              </w:rPr>
            </w:pPr>
            <w:r>
              <w:rPr>
                <w:rFonts w:ascii="Arial" w:hAnsi="Arial" w:cs="Arial"/>
                <w:sz w:val="20"/>
                <w:szCs w:val="20"/>
              </w:rPr>
              <w:t>The student is marked as SCD, but all three (3) standards are not marked YES or standard was inappropriately marked as YES.</w:t>
            </w:r>
          </w:p>
        </w:tc>
        <w:tc>
          <w:tcPr>
            <w:tcW w:w="2399" w:type="dxa"/>
            <w:vMerge/>
          </w:tcPr>
          <w:p w14:paraId="513613F5" w14:textId="77777777" w:rsidR="00A75AF7" w:rsidRDefault="00A75AF7" w:rsidP="00802BBA">
            <w:pPr>
              <w:rPr>
                <w:rFonts w:ascii="Arial" w:hAnsi="Arial" w:cs="Arial"/>
                <w:sz w:val="20"/>
                <w:szCs w:val="20"/>
              </w:rPr>
            </w:pPr>
          </w:p>
        </w:tc>
      </w:tr>
      <w:tr w:rsidR="00A75AF7" w14:paraId="35116E70" w14:textId="77777777" w:rsidTr="00440C40">
        <w:trPr>
          <w:trHeight w:val="94"/>
        </w:trPr>
        <w:tc>
          <w:tcPr>
            <w:tcW w:w="1525" w:type="dxa"/>
            <w:vMerge/>
          </w:tcPr>
          <w:p w14:paraId="35047FE4" w14:textId="77777777" w:rsidR="00A75AF7" w:rsidRDefault="00A75AF7" w:rsidP="00802BBA">
            <w:pPr>
              <w:rPr>
                <w:rFonts w:ascii="Arial" w:hAnsi="Arial" w:cs="Arial"/>
                <w:sz w:val="20"/>
                <w:szCs w:val="20"/>
              </w:rPr>
            </w:pPr>
          </w:p>
        </w:tc>
        <w:tc>
          <w:tcPr>
            <w:tcW w:w="2340" w:type="dxa"/>
            <w:vMerge/>
          </w:tcPr>
          <w:p w14:paraId="08AB19F5" w14:textId="77777777" w:rsidR="00A75AF7" w:rsidRDefault="00A75AF7" w:rsidP="00802BBA">
            <w:pPr>
              <w:rPr>
                <w:rFonts w:ascii="Arial" w:hAnsi="Arial" w:cs="Arial"/>
                <w:sz w:val="20"/>
                <w:szCs w:val="20"/>
              </w:rPr>
            </w:pPr>
          </w:p>
        </w:tc>
        <w:tc>
          <w:tcPr>
            <w:tcW w:w="3600" w:type="dxa"/>
          </w:tcPr>
          <w:p w14:paraId="270F9476" w14:textId="77777777" w:rsidR="00A75AF7" w:rsidRDefault="00A75AF7" w:rsidP="00802BBA">
            <w:pPr>
              <w:rPr>
                <w:rFonts w:ascii="Arial" w:hAnsi="Arial" w:cs="Arial"/>
                <w:sz w:val="20"/>
                <w:szCs w:val="20"/>
              </w:rPr>
            </w:pPr>
            <w:r>
              <w:rPr>
                <w:rFonts w:ascii="Arial" w:hAnsi="Arial" w:cs="Arial"/>
                <w:sz w:val="20"/>
                <w:szCs w:val="20"/>
              </w:rPr>
              <w:t xml:space="preserve">The </w:t>
            </w:r>
            <w:r w:rsidR="003650F8">
              <w:rPr>
                <w:rFonts w:ascii="Arial" w:hAnsi="Arial" w:cs="Arial"/>
                <w:sz w:val="20"/>
                <w:szCs w:val="20"/>
              </w:rPr>
              <w:t xml:space="preserve">student is not </w:t>
            </w:r>
            <w:r w:rsidR="00AF3CB4">
              <w:rPr>
                <w:rFonts w:ascii="Arial" w:hAnsi="Arial" w:cs="Arial"/>
                <w:sz w:val="20"/>
                <w:szCs w:val="20"/>
              </w:rPr>
              <w:t xml:space="preserve">identified as </w:t>
            </w:r>
            <w:r w:rsidR="003650F8">
              <w:rPr>
                <w:rFonts w:ascii="Arial" w:hAnsi="Arial" w:cs="Arial"/>
                <w:sz w:val="20"/>
                <w:szCs w:val="20"/>
              </w:rPr>
              <w:t xml:space="preserve">SCD </w:t>
            </w:r>
            <w:r w:rsidR="00AF3CB4">
              <w:rPr>
                <w:rFonts w:ascii="Arial" w:hAnsi="Arial" w:cs="Arial"/>
                <w:sz w:val="20"/>
                <w:szCs w:val="20"/>
              </w:rPr>
              <w:t>or will not participate in any State or districtwide assessment.</w:t>
            </w:r>
            <w:r>
              <w:rPr>
                <w:rFonts w:ascii="Arial" w:hAnsi="Arial" w:cs="Arial"/>
                <w:sz w:val="20"/>
                <w:szCs w:val="20"/>
              </w:rPr>
              <w:t xml:space="preserve"> </w:t>
            </w:r>
          </w:p>
        </w:tc>
        <w:tc>
          <w:tcPr>
            <w:tcW w:w="1260" w:type="dxa"/>
          </w:tcPr>
          <w:p w14:paraId="1BBF3F26" w14:textId="77777777" w:rsidR="00A75AF7" w:rsidRDefault="00A75AF7" w:rsidP="00802BBA">
            <w:pPr>
              <w:jc w:val="center"/>
              <w:rPr>
                <w:rFonts w:ascii="Arial" w:hAnsi="Arial" w:cs="Arial"/>
                <w:sz w:val="20"/>
                <w:szCs w:val="20"/>
              </w:rPr>
            </w:pPr>
            <w:r>
              <w:rPr>
                <w:rFonts w:ascii="Arial" w:hAnsi="Arial" w:cs="Arial"/>
                <w:sz w:val="20"/>
                <w:szCs w:val="20"/>
              </w:rPr>
              <w:t>NA</w:t>
            </w:r>
          </w:p>
        </w:tc>
        <w:tc>
          <w:tcPr>
            <w:tcW w:w="3266" w:type="dxa"/>
          </w:tcPr>
          <w:p w14:paraId="12E644D6" w14:textId="77777777" w:rsidR="00A75AF7" w:rsidRPr="00B06AD1" w:rsidRDefault="00AF3CB4" w:rsidP="00802BBA">
            <w:pPr>
              <w:rPr>
                <w:rFonts w:ascii="Arial" w:eastAsia="Times New Roman" w:hAnsi="Arial" w:cs="Arial"/>
                <w:color w:val="000000"/>
                <w:sz w:val="20"/>
                <w:szCs w:val="20"/>
              </w:rPr>
            </w:pPr>
            <w:r>
              <w:rPr>
                <w:rFonts w:ascii="Arial" w:eastAsia="Times New Roman" w:hAnsi="Arial" w:cs="Arial"/>
                <w:color w:val="000000"/>
                <w:sz w:val="20"/>
                <w:szCs w:val="20"/>
              </w:rPr>
              <w:t>Does not meet criteria for SCD or will not take any State or districtwide assessment.</w:t>
            </w:r>
          </w:p>
        </w:tc>
        <w:tc>
          <w:tcPr>
            <w:tcW w:w="2399" w:type="dxa"/>
            <w:vMerge/>
          </w:tcPr>
          <w:p w14:paraId="26EB89C7" w14:textId="77777777" w:rsidR="00A75AF7" w:rsidRDefault="00A75AF7" w:rsidP="00802BBA">
            <w:pPr>
              <w:rPr>
                <w:rFonts w:ascii="Arial" w:hAnsi="Arial" w:cs="Arial"/>
                <w:sz w:val="20"/>
                <w:szCs w:val="20"/>
              </w:rPr>
            </w:pPr>
          </w:p>
        </w:tc>
      </w:tr>
      <w:tr w:rsidR="00802BBA" w14:paraId="5A40645C" w14:textId="77777777" w:rsidTr="00DA103D">
        <w:trPr>
          <w:trHeight w:val="404"/>
        </w:trPr>
        <w:tc>
          <w:tcPr>
            <w:tcW w:w="1525" w:type="dxa"/>
            <w:vMerge w:val="restart"/>
          </w:tcPr>
          <w:p w14:paraId="78C67BAD" w14:textId="77777777" w:rsidR="00802BBA" w:rsidRDefault="00802BBA" w:rsidP="00B87725">
            <w:pPr>
              <w:rPr>
                <w:rFonts w:ascii="Arial" w:hAnsi="Arial" w:cs="Arial"/>
                <w:sz w:val="20"/>
                <w:szCs w:val="20"/>
              </w:rPr>
            </w:pPr>
            <w:r>
              <w:rPr>
                <w:rFonts w:ascii="Arial" w:hAnsi="Arial" w:cs="Arial"/>
                <w:sz w:val="20"/>
                <w:szCs w:val="20"/>
              </w:rPr>
              <w:t>DS-1</w:t>
            </w:r>
            <w:r w:rsidR="00B87725">
              <w:rPr>
                <w:rFonts w:ascii="Arial" w:hAnsi="Arial" w:cs="Arial"/>
                <w:sz w:val="20"/>
                <w:szCs w:val="20"/>
              </w:rPr>
              <w:t>9</w:t>
            </w:r>
          </w:p>
        </w:tc>
        <w:tc>
          <w:tcPr>
            <w:tcW w:w="2340" w:type="dxa"/>
            <w:vMerge w:val="restart"/>
          </w:tcPr>
          <w:p w14:paraId="71839681" w14:textId="77777777" w:rsidR="00802BBA" w:rsidRDefault="00802BBA" w:rsidP="00802BBA">
            <w:pPr>
              <w:rPr>
                <w:rFonts w:ascii="Arial" w:hAnsi="Arial" w:cs="Arial"/>
                <w:sz w:val="20"/>
                <w:szCs w:val="20"/>
              </w:rPr>
            </w:pPr>
            <w:r>
              <w:rPr>
                <w:rFonts w:ascii="Arial" w:hAnsi="Arial" w:cs="Arial"/>
                <w:sz w:val="20"/>
                <w:szCs w:val="20"/>
              </w:rPr>
              <w:t>300.321(6)(</w:t>
            </w:r>
            <w:proofErr w:type="spellStart"/>
            <w:r>
              <w:rPr>
                <w:rFonts w:ascii="Arial" w:hAnsi="Arial" w:cs="Arial"/>
                <w:sz w:val="20"/>
                <w:szCs w:val="20"/>
              </w:rPr>
              <w:t>i</w:t>
            </w:r>
            <w:proofErr w:type="spellEnd"/>
            <w:r>
              <w:rPr>
                <w:rFonts w:ascii="Arial" w:hAnsi="Arial" w:cs="Arial"/>
                <w:sz w:val="20"/>
                <w:szCs w:val="20"/>
              </w:rPr>
              <w:t>)</w:t>
            </w:r>
          </w:p>
          <w:p w14:paraId="6031BA0A" w14:textId="77777777" w:rsidR="00802BBA" w:rsidRDefault="00802BBA" w:rsidP="00802BBA">
            <w:pPr>
              <w:rPr>
                <w:rFonts w:ascii="Arial" w:hAnsi="Arial" w:cs="Arial"/>
                <w:sz w:val="20"/>
                <w:szCs w:val="20"/>
              </w:rPr>
            </w:pPr>
          </w:p>
        </w:tc>
        <w:tc>
          <w:tcPr>
            <w:tcW w:w="3600" w:type="dxa"/>
            <w:vMerge w:val="restart"/>
          </w:tcPr>
          <w:p w14:paraId="6EBAF01D" w14:textId="77777777" w:rsidR="00802BBA" w:rsidRDefault="00802BBA" w:rsidP="00802BBA">
            <w:pPr>
              <w:rPr>
                <w:rFonts w:ascii="Arial" w:hAnsi="Arial" w:cs="Arial"/>
                <w:sz w:val="20"/>
                <w:szCs w:val="20"/>
              </w:rPr>
            </w:pPr>
            <w:r>
              <w:rPr>
                <w:rFonts w:ascii="Arial" w:hAnsi="Arial" w:cs="Arial"/>
                <w:sz w:val="20"/>
                <w:szCs w:val="20"/>
              </w:rPr>
              <w:t xml:space="preserve">Does the IEP include individual appropriate accommodations that are necessary to measure the academic achievement and functional performance on State and districtwide assessments? </w:t>
            </w:r>
          </w:p>
        </w:tc>
        <w:tc>
          <w:tcPr>
            <w:tcW w:w="1260" w:type="dxa"/>
          </w:tcPr>
          <w:p w14:paraId="149A8A9D" w14:textId="77777777" w:rsidR="00802BBA" w:rsidRDefault="00802BBA" w:rsidP="00802BBA">
            <w:pPr>
              <w:jc w:val="center"/>
              <w:rPr>
                <w:rFonts w:ascii="Arial" w:hAnsi="Arial" w:cs="Arial"/>
                <w:sz w:val="20"/>
                <w:szCs w:val="20"/>
              </w:rPr>
            </w:pPr>
            <w:r>
              <w:rPr>
                <w:rFonts w:ascii="Arial" w:hAnsi="Arial" w:cs="Arial"/>
                <w:sz w:val="20"/>
                <w:szCs w:val="20"/>
              </w:rPr>
              <w:t>YES</w:t>
            </w:r>
          </w:p>
        </w:tc>
        <w:tc>
          <w:tcPr>
            <w:tcW w:w="3266" w:type="dxa"/>
          </w:tcPr>
          <w:p w14:paraId="07C4691A" w14:textId="77777777" w:rsidR="00802BBA" w:rsidRDefault="00234BC2" w:rsidP="00802BBA">
            <w:pPr>
              <w:rPr>
                <w:rFonts w:ascii="Arial" w:hAnsi="Arial" w:cs="Arial"/>
                <w:sz w:val="20"/>
                <w:szCs w:val="20"/>
              </w:rPr>
            </w:pPr>
            <w:r>
              <w:rPr>
                <w:rFonts w:ascii="Arial" w:hAnsi="Arial" w:cs="Arial"/>
                <w:sz w:val="20"/>
                <w:szCs w:val="20"/>
              </w:rPr>
              <w:t xml:space="preserve">The IEP includes individual accommodations that are necessary to measure academic achievement and functional performance on State and districtwide assessments. </w:t>
            </w:r>
          </w:p>
        </w:tc>
        <w:tc>
          <w:tcPr>
            <w:tcW w:w="2399" w:type="dxa"/>
            <w:vMerge w:val="restart"/>
          </w:tcPr>
          <w:p w14:paraId="1500C98A" w14:textId="77777777" w:rsidR="00802BBA" w:rsidRDefault="00E97147" w:rsidP="00802BBA">
            <w:pPr>
              <w:rPr>
                <w:rFonts w:ascii="Arial" w:hAnsi="Arial" w:cs="Arial"/>
                <w:sz w:val="20"/>
                <w:szCs w:val="20"/>
              </w:rPr>
            </w:pPr>
            <w:r>
              <w:rPr>
                <w:rFonts w:ascii="Arial" w:hAnsi="Arial" w:cs="Arial"/>
                <w:sz w:val="20"/>
                <w:szCs w:val="20"/>
              </w:rPr>
              <w:t>IEP-Statewide/Districtwide Test Accessibility / Accommodations Sections</w:t>
            </w:r>
          </w:p>
        </w:tc>
      </w:tr>
      <w:tr w:rsidR="00802BBA" w14:paraId="28F9A016" w14:textId="77777777" w:rsidTr="00DA103D">
        <w:trPr>
          <w:trHeight w:val="440"/>
        </w:trPr>
        <w:tc>
          <w:tcPr>
            <w:tcW w:w="1525" w:type="dxa"/>
            <w:vMerge/>
          </w:tcPr>
          <w:p w14:paraId="73570438" w14:textId="77777777" w:rsidR="00802BBA" w:rsidRDefault="00802BBA" w:rsidP="00802BBA">
            <w:pPr>
              <w:rPr>
                <w:rFonts w:ascii="Arial" w:hAnsi="Arial" w:cs="Arial"/>
                <w:sz w:val="20"/>
                <w:szCs w:val="20"/>
              </w:rPr>
            </w:pPr>
          </w:p>
        </w:tc>
        <w:tc>
          <w:tcPr>
            <w:tcW w:w="2340" w:type="dxa"/>
            <w:vMerge/>
          </w:tcPr>
          <w:p w14:paraId="6C49E0A3" w14:textId="77777777" w:rsidR="00802BBA" w:rsidRDefault="00802BBA" w:rsidP="00802BBA">
            <w:pPr>
              <w:rPr>
                <w:rFonts w:ascii="Arial" w:hAnsi="Arial" w:cs="Arial"/>
                <w:sz w:val="20"/>
                <w:szCs w:val="20"/>
              </w:rPr>
            </w:pPr>
          </w:p>
        </w:tc>
        <w:tc>
          <w:tcPr>
            <w:tcW w:w="3600" w:type="dxa"/>
            <w:vMerge/>
          </w:tcPr>
          <w:p w14:paraId="693BB6A3" w14:textId="77777777" w:rsidR="00802BBA" w:rsidRDefault="00802BBA" w:rsidP="00802BBA">
            <w:pPr>
              <w:rPr>
                <w:rFonts w:ascii="Arial" w:hAnsi="Arial" w:cs="Arial"/>
                <w:sz w:val="20"/>
                <w:szCs w:val="20"/>
              </w:rPr>
            </w:pPr>
          </w:p>
        </w:tc>
        <w:tc>
          <w:tcPr>
            <w:tcW w:w="1260" w:type="dxa"/>
          </w:tcPr>
          <w:p w14:paraId="32DA7AEF" w14:textId="77777777" w:rsidR="00802BBA" w:rsidRDefault="00802BBA" w:rsidP="00802BBA">
            <w:pPr>
              <w:jc w:val="center"/>
              <w:rPr>
                <w:rFonts w:ascii="Arial" w:hAnsi="Arial" w:cs="Arial"/>
                <w:sz w:val="20"/>
                <w:szCs w:val="20"/>
              </w:rPr>
            </w:pPr>
            <w:r>
              <w:rPr>
                <w:rFonts w:ascii="Arial" w:hAnsi="Arial" w:cs="Arial"/>
                <w:sz w:val="20"/>
                <w:szCs w:val="20"/>
              </w:rPr>
              <w:t>NO</w:t>
            </w:r>
          </w:p>
        </w:tc>
        <w:tc>
          <w:tcPr>
            <w:tcW w:w="3266" w:type="dxa"/>
          </w:tcPr>
          <w:p w14:paraId="02AAF600" w14:textId="77777777" w:rsidR="00802BBA" w:rsidRDefault="00234BC2" w:rsidP="00234BC2">
            <w:pPr>
              <w:rPr>
                <w:rFonts w:ascii="Arial" w:hAnsi="Arial" w:cs="Arial"/>
                <w:sz w:val="20"/>
                <w:szCs w:val="20"/>
              </w:rPr>
            </w:pPr>
            <w:r>
              <w:rPr>
                <w:rFonts w:ascii="Arial" w:hAnsi="Arial" w:cs="Arial"/>
                <w:sz w:val="20"/>
                <w:szCs w:val="20"/>
              </w:rPr>
              <w:t xml:space="preserve">The </w:t>
            </w:r>
            <w:r w:rsidRPr="00684617">
              <w:rPr>
                <w:rFonts w:ascii="Arial" w:hAnsi="Arial" w:cs="Arial"/>
                <w:sz w:val="20"/>
                <w:szCs w:val="20"/>
              </w:rPr>
              <w:t>IEP does not</w:t>
            </w:r>
            <w:r>
              <w:rPr>
                <w:rFonts w:ascii="Arial" w:hAnsi="Arial" w:cs="Arial"/>
                <w:b/>
                <w:sz w:val="20"/>
                <w:szCs w:val="20"/>
              </w:rPr>
              <w:t xml:space="preserve"> i</w:t>
            </w:r>
            <w:r>
              <w:rPr>
                <w:rFonts w:ascii="Arial" w:hAnsi="Arial" w:cs="Arial"/>
                <w:sz w:val="20"/>
                <w:szCs w:val="20"/>
              </w:rPr>
              <w:t>nclude individual accommodations that are necessary to measure academic achievement and functional performance on State and districtwide assessments.</w:t>
            </w:r>
          </w:p>
        </w:tc>
        <w:tc>
          <w:tcPr>
            <w:tcW w:w="2399" w:type="dxa"/>
            <w:vMerge/>
          </w:tcPr>
          <w:p w14:paraId="73AC02F0" w14:textId="77777777" w:rsidR="00802BBA" w:rsidRDefault="00802BBA" w:rsidP="00802BBA">
            <w:pPr>
              <w:rPr>
                <w:rFonts w:ascii="Arial" w:hAnsi="Arial" w:cs="Arial"/>
                <w:sz w:val="20"/>
                <w:szCs w:val="20"/>
              </w:rPr>
            </w:pPr>
          </w:p>
        </w:tc>
      </w:tr>
      <w:tr w:rsidR="00802BBA" w14:paraId="53FBBCF2" w14:textId="77777777" w:rsidTr="00DA103D">
        <w:trPr>
          <w:trHeight w:val="332"/>
        </w:trPr>
        <w:tc>
          <w:tcPr>
            <w:tcW w:w="1525" w:type="dxa"/>
            <w:vMerge/>
          </w:tcPr>
          <w:p w14:paraId="0B7F2FF5" w14:textId="77777777" w:rsidR="00802BBA" w:rsidRDefault="00802BBA" w:rsidP="00802BBA">
            <w:pPr>
              <w:rPr>
                <w:rFonts w:ascii="Arial" w:hAnsi="Arial" w:cs="Arial"/>
                <w:sz w:val="20"/>
                <w:szCs w:val="20"/>
              </w:rPr>
            </w:pPr>
          </w:p>
        </w:tc>
        <w:tc>
          <w:tcPr>
            <w:tcW w:w="2340" w:type="dxa"/>
            <w:vMerge/>
          </w:tcPr>
          <w:p w14:paraId="295F73D1" w14:textId="77777777" w:rsidR="00802BBA" w:rsidRDefault="00802BBA" w:rsidP="00802BBA">
            <w:pPr>
              <w:rPr>
                <w:rFonts w:ascii="Arial" w:hAnsi="Arial" w:cs="Arial"/>
                <w:sz w:val="20"/>
                <w:szCs w:val="20"/>
              </w:rPr>
            </w:pPr>
          </w:p>
        </w:tc>
        <w:tc>
          <w:tcPr>
            <w:tcW w:w="3600" w:type="dxa"/>
            <w:vMerge/>
          </w:tcPr>
          <w:p w14:paraId="4DEADA0A" w14:textId="77777777" w:rsidR="00802BBA" w:rsidRDefault="00802BBA" w:rsidP="00802BBA">
            <w:pPr>
              <w:rPr>
                <w:rFonts w:ascii="Arial" w:hAnsi="Arial" w:cs="Arial"/>
                <w:sz w:val="20"/>
                <w:szCs w:val="20"/>
              </w:rPr>
            </w:pPr>
          </w:p>
        </w:tc>
        <w:tc>
          <w:tcPr>
            <w:tcW w:w="1260" w:type="dxa"/>
          </w:tcPr>
          <w:p w14:paraId="45BB858D" w14:textId="77777777" w:rsidR="00802BBA" w:rsidRDefault="00802BBA" w:rsidP="00802BBA">
            <w:pPr>
              <w:jc w:val="center"/>
              <w:rPr>
                <w:rFonts w:ascii="Arial" w:hAnsi="Arial" w:cs="Arial"/>
                <w:sz w:val="20"/>
                <w:szCs w:val="20"/>
              </w:rPr>
            </w:pPr>
            <w:r>
              <w:rPr>
                <w:rFonts w:ascii="Arial" w:hAnsi="Arial" w:cs="Arial"/>
                <w:sz w:val="20"/>
                <w:szCs w:val="20"/>
              </w:rPr>
              <w:t>NA</w:t>
            </w:r>
          </w:p>
        </w:tc>
        <w:tc>
          <w:tcPr>
            <w:tcW w:w="3266" w:type="dxa"/>
          </w:tcPr>
          <w:p w14:paraId="45FF5CD8" w14:textId="77777777" w:rsidR="00802BBA" w:rsidRDefault="00234BC2" w:rsidP="00234BC2">
            <w:pPr>
              <w:rPr>
                <w:rFonts w:ascii="Arial" w:hAnsi="Arial" w:cs="Arial"/>
                <w:sz w:val="20"/>
                <w:szCs w:val="20"/>
              </w:rPr>
            </w:pPr>
            <w:r>
              <w:rPr>
                <w:rFonts w:ascii="Arial" w:eastAsia="Times New Roman" w:hAnsi="Arial" w:cs="Arial"/>
                <w:color w:val="000000"/>
                <w:sz w:val="20"/>
                <w:szCs w:val="20"/>
              </w:rPr>
              <w:t xml:space="preserve">The student will not participate in any State or districtwide assessment where individual accommodations are necessary to measure academic achievement and functional performance. </w:t>
            </w:r>
          </w:p>
        </w:tc>
        <w:tc>
          <w:tcPr>
            <w:tcW w:w="2399" w:type="dxa"/>
            <w:vMerge/>
          </w:tcPr>
          <w:p w14:paraId="7099B683" w14:textId="77777777" w:rsidR="00802BBA" w:rsidRDefault="00802BBA" w:rsidP="00802BBA">
            <w:pPr>
              <w:rPr>
                <w:rFonts w:ascii="Arial" w:hAnsi="Arial" w:cs="Arial"/>
                <w:sz w:val="20"/>
                <w:szCs w:val="20"/>
              </w:rPr>
            </w:pPr>
          </w:p>
        </w:tc>
      </w:tr>
    </w:tbl>
    <w:p w14:paraId="7B8C6567" w14:textId="77777777" w:rsidR="00874520" w:rsidRDefault="00874520">
      <w:pPr>
        <w:rPr>
          <w:rFonts w:ascii="Arial" w:hAnsi="Arial" w:cs="Arial"/>
          <w:sz w:val="20"/>
          <w:szCs w:val="20"/>
        </w:rPr>
      </w:pPr>
    </w:p>
    <w:p w14:paraId="541B2A49" w14:textId="77777777" w:rsidR="00874520" w:rsidRDefault="00874520">
      <w:pPr>
        <w:rPr>
          <w:rFonts w:ascii="Arial" w:hAnsi="Arial" w:cs="Arial"/>
          <w:sz w:val="20"/>
          <w:szCs w:val="20"/>
        </w:rPr>
      </w:pPr>
    </w:p>
    <w:p w14:paraId="313214C0" w14:textId="77777777" w:rsidR="00874520" w:rsidRDefault="00874520">
      <w:pPr>
        <w:rPr>
          <w:rFonts w:ascii="Arial" w:hAnsi="Arial" w:cs="Arial"/>
          <w:sz w:val="20"/>
          <w:szCs w:val="20"/>
        </w:rPr>
      </w:pPr>
    </w:p>
    <w:p w14:paraId="6952E89B" w14:textId="77777777" w:rsidR="00874520" w:rsidRDefault="00874520">
      <w:pPr>
        <w:rPr>
          <w:rFonts w:ascii="Arial" w:hAnsi="Arial" w:cs="Arial"/>
          <w:sz w:val="20"/>
          <w:szCs w:val="20"/>
        </w:rPr>
      </w:pPr>
    </w:p>
    <w:p w14:paraId="2CB280DD" w14:textId="77777777" w:rsidR="00874520" w:rsidRDefault="00874520">
      <w:pPr>
        <w:rPr>
          <w:rFonts w:ascii="Arial" w:hAnsi="Arial" w:cs="Arial"/>
          <w:sz w:val="20"/>
          <w:szCs w:val="20"/>
        </w:rPr>
      </w:pPr>
    </w:p>
    <w:p w14:paraId="5706701B" w14:textId="77777777" w:rsidR="00874520" w:rsidRDefault="00874520">
      <w:pPr>
        <w:rPr>
          <w:rFonts w:ascii="Arial" w:hAnsi="Arial" w:cs="Arial"/>
          <w:sz w:val="20"/>
          <w:szCs w:val="20"/>
        </w:rPr>
      </w:pPr>
    </w:p>
    <w:p w14:paraId="2D07A323" w14:textId="77777777" w:rsidR="00874520" w:rsidRDefault="00874520">
      <w:pPr>
        <w:rPr>
          <w:rFonts w:ascii="Arial" w:hAnsi="Arial" w:cs="Arial"/>
          <w:sz w:val="20"/>
          <w:szCs w:val="20"/>
        </w:rPr>
      </w:pPr>
    </w:p>
    <w:p w14:paraId="190A3BB3" w14:textId="77777777" w:rsidR="00874520" w:rsidRDefault="00874520">
      <w:pPr>
        <w:rPr>
          <w:rFonts w:ascii="Arial" w:hAnsi="Arial" w:cs="Arial"/>
          <w:sz w:val="20"/>
          <w:szCs w:val="20"/>
        </w:rPr>
      </w:pPr>
    </w:p>
    <w:p w14:paraId="38A10E88" w14:textId="77777777" w:rsidR="00874520" w:rsidRDefault="00874520">
      <w:pPr>
        <w:rPr>
          <w:rFonts w:ascii="Arial" w:hAnsi="Arial" w:cs="Arial"/>
          <w:sz w:val="20"/>
          <w:szCs w:val="20"/>
        </w:rPr>
      </w:pPr>
    </w:p>
    <w:p w14:paraId="15B73C58" w14:textId="77777777" w:rsidR="00874520" w:rsidRDefault="00874520">
      <w:pPr>
        <w:rPr>
          <w:rFonts w:ascii="Arial" w:hAnsi="Arial" w:cs="Arial"/>
          <w:sz w:val="20"/>
          <w:szCs w:val="20"/>
        </w:rPr>
      </w:pPr>
    </w:p>
    <w:p w14:paraId="3192B3A4" w14:textId="77777777" w:rsidR="00874520" w:rsidRDefault="00874520">
      <w:pPr>
        <w:rPr>
          <w:rFonts w:ascii="Arial" w:hAnsi="Arial" w:cs="Arial"/>
          <w:sz w:val="20"/>
          <w:szCs w:val="20"/>
        </w:rPr>
      </w:pPr>
    </w:p>
    <w:p w14:paraId="640272D7" w14:textId="77777777" w:rsidR="00874520" w:rsidRDefault="00874520">
      <w:pPr>
        <w:rPr>
          <w:rFonts w:ascii="Arial" w:hAnsi="Arial" w:cs="Arial"/>
          <w:sz w:val="20"/>
          <w:szCs w:val="20"/>
        </w:rPr>
      </w:pPr>
    </w:p>
    <w:p w14:paraId="4CFCA142" w14:textId="77777777" w:rsidR="00874520" w:rsidRDefault="00874520">
      <w:pPr>
        <w:rPr>
          <w:rFonts w:ascii="Arial" w:hAnsi="Arial" w:cs="Arial"/>
          <w:sz w:val="20"/>
          <w:szCs w:val="20"/>
        </w:rPr>
      </w:pPr>
    </w:p>
    <w:p w14:paraId="12C3442F" w14:textId="77777777" w:rsidR="00874520" w:rsidRDefault="00874520">
      <w:pPr>
        <w:rPr>
          <w:rFonts w:ascii="Arial" w:hAnsi="Arial" w:cs="Arial"/>
          <w:sz w:val="20"/>
          <w:szCs w:val="20"/>
        </w:rPr>
      </w:pPr>
    </w:p>
    <w:p w14:paraId="681B856E" w14:textId="77777777" w:rsidR="00874520" w:rsidRDefault="00874520">
      <w:pPr>
        <w:rPr>
          <w:rFonts w:ascii="Arial" w:hAnsi="Arial" w:cs="Arial"/>
          <w:sz w:val="20"/>
          <w:szCs w:val="20"/>
        </w:rPr>
      </w:pPr>
    </w:p>
    <w:p w14:paraId="02DABC4F" w14:textId="77777777" w:rsidR="005730DD" w:rsidRDefault="005730DD">
      <w:pPr>
        <w:rPr>
          <w:rFonts w:ascii="Arial" w:hAnsi="Arial" w:cs="Arial"/>
          <w:sz w:val="20"/>
          <w:szCs w:val="20"/>
        </w:rPr>
      </w:pPr>
    </w:p>
    <w:tbl>
      <w:tblPr>
        <w:tblStyle w:val="TableGrid"/>
        <w:tblW w:w="0" w:type="auto"/>
        <w:tblLook w:val="04A0" w:firstRow="1" w:lastRow="0" w:firstColumn="1" w:lastColumn="0" w:noHBand="0" w:noVBand="1"/>
      </w:tblPr>
      <w:tblGrid>
        <w:gridCol w:w="1525"/>
        <w:gridCol w:w="2340"/>
        <w:gridCol w:w="3690"/>
        <w:gridCol w:w="1194"/>
        <w:gridCol w:w="3242"/>
        <w:gridCol w:w="2399"/>
      </w:tblGrid>
      <w:tr w:rsidR="00874520" w:rsidRPr="00945730" w14:paraId="6676299A" w14:textId="77777777" w:rsidTr="002B2D13">
        <w:tc>
          <w:tcPr>
            <w:tcW w:w="1525" w:type="dxa"/>
            <w:shd w:val="clear" w:color="auto" w:fill="E2EFD9" w:themeFill="accent6" w:themeFillTint="33"/>
          </w:tcPr>
          <w:p w14:paraId="1C76D308"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lastRenderedPageBreak/>
              <w:t>Record Review Item</w:t>
            </w:r>
          </w:p>
        </w:tc>
        <w:tc>
          <w:tcPr>
            <w:tcW w:w="2340" w:type="dxa"/>
            <w:shd w:val="clear" w:color="auto" w:fill="E2EFD9" w:themeFill="accent6" w:themeFillTint="33"/>
          </w:tcPr>
          <w:p w14:paraId="158A9375"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Regulation 34 C.F.R. or SPB 74.19</w:t>
            </w:r>
          </w:p>
        </w:tc>
        <w:tc>
          <w:tcPr>
            <w:tcW w:w="3690" w:type="dxa"/>
            <w:shd w:val="clear" w:color="auto" w:fill="E2EFD9" w:themeFill="accent6" w:themeFillTint="33"/>
          </w:tcPr>
          <w:p w14:paraId="0047A6CE"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Record Review Question</w:t>
            </w:r>
          </w:p>
        </w:tc>
        <w:tc>
          <w:tcPr>
            <w:tcW w:w="1194" w:type="dxa"/>
            <w:shd w:val="clear" w:color="auto" w:fill="E2EFD9" w:themeFill="accent6" w:themeFillTint="33"/>
          </w:tcPr>
          <w:p w14:paraId="57D6E242"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Compliant</w:t>
            </w:r>
          </w:p>
        </w:tc>
        <w:tc>
          <w:tcPr>
            <w:tcW w:w="3242" w:type="dxa"/>
            <w:shd w:val="clear" w:color="auto" w:fill="E2EFD9" w:themeFill="accent6" w:themeFillTint="33"/>
          </w:tcPr>
          <w:p w14:paraId="69B2EB5F"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0FFC8B3C"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Potential Sources of Documentation</w:t>
            </w:r>
          </w:p>
        </w:tc>
      </w:tr>
      <w:tr w:rsidR="002B2D13" w14:paraId="61244C70" w14:textId="77777777" w:rsidTr="002B2D13">
        <w:trPr>
          <w:trHeight w:val="864"/>
        </w:trPr>
        <w:tc>
          <w:tcPr>
            <w:tcW w:w="1525" w:type="dxa"/>
            <w:vMerge w:val="restart"/>
          </w:tcPr>
          <w:p w14:paraId="5E26EA9C" w14:textId="77777777" w:rsidR="002B2D13" w:rsidRDefault="002B2D13" w:rsidP="00342FC6">
            <w:pPr>
              <w:rPr>
                <w:rFonts w:ascii="Arial" w:hAnsi="Arial" w:cs="Arial"/>
                <w:sz w:val="20"/>
                <w:szCs w:val="20"/>
              </w:rPr>
            </w:pPr>
            <w:r>
              <w:rPr>
                <w:rFonts w:ascii="Arial" w:hAnsi="Arial" w:cs="Arial"/>
                <w:sz w:val="20"/>
                <w:szCs w:val="20"/>
              </w:rPr>
              <w:t>DS-20</w:t>
            </w:r>
            <w:r w:rsidR="00CF1A43">
              <w:rPr>
                <w:rFonts w:ascii="Arial" w:hAnsi="Arial" w:cs="Arial"/>
                <w:sz w:val="20"/>
                <w:szCs w:val="20"/>
              </w:rPr>
              <w:t xml:space="preserve"> (1)</w:t>
            </w:r>
          </w:p>
        </w:tc>
        <w:tc>
          <w:tcPr>
            <w:tcW w:w="2340" w:type="dxa"/>
            <w:vMerge w:val="restart"/>
          </w:tcPr>
          <w:p w14:paraId="16035192" w14:textId="77777777" w:rsidR="002B2D13" w:rsidRDefault="002B2D13" w:rsidP="00342FC6">
            <w:pPr>
              <w:rPr>
                <w:rFonts w:ascii="Arial" w:hAnsi="Arial" w:cs="Arial"/>
                <w:sz w:val="20"/>
                <w:szCs w:val="20"/>
              </w:rPr>
            </w:pPr>
            <w:r>
              <w:rPr>
                <w:rFonts w:ascii="Arial" w:hAnsi="Arial" w:cs="Arial"/>
                <w:sz w:val="20"/>
                <w:szCs w:val="20"/>
              </w:rPr>
              <w:t>300.43</w:t>
            </w:r>
          </w:p>
          <w:p w14:paraId="185CFAED" w14:textId="77777777" w:rsidR="002B2D13" w:rsidRDefault="002B2D13" w:rsidP="00342FC6">
            <w:pPr>
              <w:rPr>
                <w:rFonts w:ascii="Arial" w:hAnsi="Arial" w:cs="Arial"/>
                <w:sz w:val="20"/>
                <w:szCs w:val="20"/>
              </w:rPr>
            </w:pPr>
            <w:r>
              <w:rPr>
                <w:rFonts w:ascii="Arial" w:hAnsi="Arial" w:cs="Arial"/>
                <w:sz w:val="20"/>
                <w:szCs w:val="20"/>
              </w:rPr>
              <w:t>SBP 300.320(b)</w:t>
            </w:r>
          </w:p>
        </w:tc>
        <w:tc>
          <w:tcPr>
            <w:tcW w:w="3690" w:type="dxa"/>
          </w:tcPr>
          <w:p w14:paraId="42130201" w14:textId="77777777" w:rsidR="002B2D13" w:rsidRPr="00684617" w:rsidRDefault="002B2D13" w:rsidP="00780C49">
            <w:pPr>
              <w:rPr>
                <w:rFonts w:ascii="Arial" w:hAnsi="Arial" w:cs="Arial"/>
                <w:sz w:val="20"/>
                <w:szCs w:val="20"/>
              </w:rPr>
            </w:pPr>
            <w:r w:rsidRPr="00684617">
              <w:rPr>
                <w:rFonts w:ascii="Arial" w:hAnsi="Arial" w:cs="Arial"/>
                <w:sz w:val="20"/>
                <w:szCs w:val="20"/>
              </w:rPr>
              <w:t xml:space="preserve">Does the public agency have in place beginning not later than the first IEP to be in effect when the child turns </w:t>
            </w:r>
            <w:r w:rsidRPr="00684617">
              <w:rPr>
                <w:rFonts w:ascii="Arial" w:hAnsi="Arial" w:cs="Arial"/>
                <w:bCs/>
                <w:iCs/>
                <w:sz w:val="20"/>
                <w:szCs w:val="20"/>
              </w:rPr>
              <w:t>fourteen (14)</w:t>
            </w:r>
            <w:r w:rsidRPr="00684617">
              <w:rPr>
                <w:rFonts w:ascii="Arial" w:hAnsi="Arial" w:cs="Arial"/>
                <w:sz w:val="20"/>
                <w:szCs w:val="20"/>
              </w:rPr>
              <w:t xml:space="preserve">, or younger if determined appropriate by the IEP </w:t>
            </w:r>
            <w:r w:rsidRPr="00684617">
              <w:rPr>
                <w:rFonts w:ascii="Arial" w:hAnsi="Arial" w:cs="Arial"/>
                <w:bCs/>
                <w:iCs/>
                <w:sz w:val="20"/>
                <w:szCs w:val="20"/>
              </w:rPr>
              <w:t>Committee</w:t>
            </w:r>
            <w:r w:rsidRPr="00684617">
              <w:rPr>
                <w:rFonts w:ascii="Arial" w:hAnsi="Arial" w:cs="Arial"/>
                <w:sz w:val="20"/>
                <w:szCs w:val="20"/>
              </w:rPr>
              <w:t xml:space="preserve">, and updated annually, transition services in the IEP that will reasonably enable the </w:t>
            </w:r>
            <w:r w:rsidR="00780C49" w:rsidRPr="00684617">
              <w:rPr>
                <w:rFonts w:ascii="Arial" w:hAnsi="Arial" w:cs="Arial"/>
                <w:sz w:val="20"/>
                <w:szCs w:val="20"/>
              </w:rPr>
              <w:t>child</w:t>
            </w:r>
            <w:r w:rsidRPr="00684617">
              <w:rPr>
                <w:rFonts w:ascii="Arial" w:hAnsi="Arial" w:cs="Arial"/>
                <w:sz w:val="20"/>
                <w:szCs w:val="20"/>
              </w:rPr>
              <w:t xml:space="preserve"> to meet his or her postsecondary goals?</w:t>
            </w:r>
          </w:p>
        </w:tc>
        <w:tc>
          <w:tcPr>
            <w:tcW w:w="1194" w:type="dxa"/>
          </w:tcPr>
          <w:p w14:paraId="6E40CB22" w14:textId="77777777" w:rsidR="002B2D13" w:rsidRDefault="002B2D13" w:rsidP="002B2D13">
            <w:pPr>
              <w:jc w:val="center"/>
              <w:rPr>
                <w:rFonts w:ascii="Arial" w:hAnsi="Arial" w:cs="Arial"/>
                <w:sz w:val="20"/>
                <w:szCs w:val="20"/>
              </w:rPr>
            </w:pPr>
            <w:r>
              <w:rPr>
                <w:rFonts w:ascii="Arial" w:hAnsi="Arial" w:cs="Arial"/>
                <w:sz w:val="20"/>
                <w:szCs w:val="20"/>
              </w:rPr>
              <w:t>YES</w:t>
            </w:r>
          </w:p>
        </w:tc>
        <w:tc>
          <w:tcPr>
            <w:tcW w:w="3242" w:type="dxa"/>
          </w:tcPr>
          <w:p w14:paraId="46BDD156" w14:textId="77777777" w:rsidR="002B2D13" w:rsidRDefault="00780C49" w:rsidP="00342FC6">
            <w:pPr>
              <w:rPr>
                <w:rFonts w:ascii="Arial" w:hAnsi="Arial" w:cs="Arial"/>
                <w:sz w:val="20"/>
                <w:szCs w:val="20"/>
              </w:rPr>
            </w:pPr>
            <w:r>
              <w:rPr>
                <w:rFonts w:ascii="Arial" w:hAnsi="Arial" w:cs="Arial"/>
                <w:sz w:val="20"/>
                <w:szCs w:val="20"/>
              </w:rPr>
              <w:t xml:space="preserve">The IEP contains transition services in the IEP. </w:t>
            </w:r>
          </w:p>
        </w:tc>
        <w:tc>
          <w:tcPr>
            <w:tcW w:w="2399" w:type="dxa"/>
            <w:vMerge w:val="restart"/>
          </w:tcPr>
          <w:p w14:paraId="7B149EFD" w14:textId="77777777" w:rsidR="002B2D13" w:rsidRDefault="004E5F38" w:rsidP="00342FC6">
            <w:pPr>
              <w:rPr>
                <w:rFonts w:ascii="Arial" w:hAnsi="Arial" w:cs="Arial"/>
                <w:sz w:val="20"/>
                <w:szCs w:val="20"/>
              </w:rPr>
            </w:pPr>
            <w:r>
              <w:rPr>
                <w:rFonts w:ascii="Arial" w:hAnsi="Arial" w:cs="Arial"/>
                <w:sz w:val="20"/>
                <w:szCs w:val="20"/>
              </w:rPr>
              <w:t>IEP-Transition Section</w:t>
            </w:r>
          </w:p>
        </w:tc>
      </w:tr>
      <w:tr w:rsidR="002B2D13" w14:paraId="524D1A03" w14:textId="77777777" w:rsidTr="002B2D13">
        <w:trPr>
          <w:trHeight w:val="501"/>
        </w:trPr>
        <w:tc>
          <w:tcPr>
            <w:tcW w:w="1525" w:type="dxa"/>
            <w:vMerge/>
          </w:tcPr>
          <w:p w14:paraId="489560B2" w14:textId="77777777" w:rsidR="002B2D13" w:rsidRDefault="002B2D13" w:rsidP="00342FC6">
            <w:pPr>
              <w:rPr>
                <w:rFonts w:ascii="Arial" w:hAnsi="Arial" w:cs="Arial"/>
                <w:sz w:val="20"/>
                <w:szCs w:val="20"/>
              </w:rPr>
            </w:pPr>
          </w:p>
        </w:tc>
        <w:tc>
          <w:tcPr>
            <w:tcW w:w="2340" w:type="dxa"/>
            <w:vMerge/>
          </w:tcPr>
          <w:p w14:paraId="25AB57BF" w14:textId="77777777" w:rsidR="002B2D13" w:rsidRDefault="002B2D13" w:rsidP="00342FC6">
            <w:pPr>
              <w:rPr>
                <w:rFonts w:ascii="Arial" w:hAnsi="Arial" w:cs="Arial"/>
                <w:sz w:val="20"/>
                <w:szCs w:val="20"/>
              </w:rPr>
            </w:pPr>
          </w:p>
        </w:tc>
        <w:tc>
          <w:tcPr>
            <w:tcW w:w="3690" w:type="dxa"/>
          </w:tcPr>
          <w:p w14:paraId="3951EE03" w14:textId="77777777" w:rsidR="002B2D13" w:rsidRPr="00684617" w:rsidRDefault="00780C49" w:rsidP="00780C49">
            <w:pPr>
              <w:rPr>
                <w:rFonts w:ascii="Arial" w:hAnsi="Arial" w:cs="Arial"/>
                <w:sz w:val="20"/>
                <w:szCs w:val="20"/>
              </w:rPr>
            </w:pPr>
            <w:r w:rsidRPr="00684617">
              <w:rPr>
                <w:rFonts w:ascii="Arial" w:hAnsi="Arial" w:cs="Arial"/>
                <w:sz w:val="20"/>
                <w:szCs w:val="20"/>
              </w:rPr>
              <w:t xml:space="preserve">The public agency does not have in place beginning not later than the first IEP to be in effect when the child turns </w:t>
            </w:r>
            <w:r w:rsidRPr="00684617">
              <w:rPr>
                <w:rFonts w:ascii="Arial" w:hAnsi="Arial" w:cs="Arial"/>
                <w:bCs/>
                <w:iCs/>
                <w:sz w:val="20"/>
                <w:szCs w:val="20"/>
              </w:rPr>
              <w:t xml:space="preserve">fourteen (14) </w:t>
            </w:r>
            <w:r w:rsidRPr="00684617">
              <w:rPr>
                <w:rFonts w:ascii="Arial" w:hAnsi="Arial" w:cs="Arial"/>
                <w:sz w:val="20"/>
                <w:szCs w:val="20"/>
              </w:rPr>
              <w:t>transition services in the IEP that will reasonably enable the child to meet his or her postsecondary goals?</w:t>
            </w:r>
          </w:p>
        </w:tc>
        <w:tc>
          <w:tcPr>
            <w:tcW w:w="1194" w:type="dxa"/>
          </w:tcPr>
          <w:p w14:paraId="1724C8B3" w14:textId="77777777" w:rsidR="002B2D13" w:rsidRDefault="002B2D13" w:rsidP="002B2D13">
            <w:pPr>
              <w:jc w:val="center"/>
              <w:rPr>
                <w:rFonts w:ascii="Arial" w:hAnsi="Arial" w:cs="Arial"/>
                <w:sz w:val="20"/>
                <w:szCs w:val="20"/>
              </w:rPr>
            </w:pPr>
            <w:r>
              <w:rPr>
                <w:rFonts w:ascii="Arial" w:hAnsi="Arial" w:cs="Arial"/>
                <w:sz w:val="20"/>
                <w:szCs w:val="20"/>
              </w:rPr>
              <w:t>NO</w:t>
            </w:r>
          </w:p>
        </w:tc>
        <w:tc>
          <w:tcPr>
            <w:tcW w:w="3242" w:type="dxa"/>
          </w:tcPr>
          <w:p w14:paraId="79344C2C" w14:textId="77777777" w:rsidR="002B2D13" w:rsidRPr="00684617" w:rsidRDefault="00780C49" w:rsidP="00342FC6">
            <w:pPr>
              <w:rPr>
                <w:rFonts w:ascii="Arial" w:hAnsi="Arial" w:cs="Arial"/>
                <w:sz w:val="20"/>
                <w:szCs w:val="20"/>
              </w:rPr>
            </w:pPr>
            <w:r w:rsidRPr="00684617">
              <w:rPr>
                <w:rFonts w:ascii="Arial" w:hAnsi="Arial" w:cs="Arial"/>
                <w:sz w:val="20"/>
                <w:szCs w:val="20"/>
              </w:rPr>
              <w:t xml:space="preserve">The IEP does not contain transition services in the IEP for a student fourteen (14) or younger if determined appropriate. </w:t>
            </w:r>
          </w:p>
        </w:tc>
        <w:tc>
          <w:tcPr>
            <w:tcW w:w="2399" w:type="dxa"/>
            <w:vMerge/>
          </w:tcPr>
          <w:p w14:paraId="665B2952" w14:textId="77777777" w:rsidR="002B2D13" w:rsidRDefault="002B2D13" w:rsidP="00342FC6">
            <w:pPr>
              <w:rPr>
                <w:rFonts w:ascii="Arial" w:hAnsi="Arial" w:cs="Arial"/>
                <w:sz w:val="20"/>
                <w:szCs w:val="20"/>
              </w:rPr>
            </w:pPr>
          </w:p>
        </w:tc>
      </w:tr>
      <w:tr w:rsidR="002B2D13" w14:paraId="06411F25" w14:textId="77777777" w:rsidTr="002B2D13">
        <w:trPr>
          <w:trHeight w:val="501"/>
        </w:trPr>
        <w:tc>
          <w:tcPr>
            <w:tcW w:w="1525" w:type="dxa"/>
            <w:vMerge/>
          </w:tcPr>
          <w:p w14:paraId="72EBBC27" w14:textId="77777777" w:rsidR="002B2D13" w:rsidRDefault="002B2D13" w:rsidP="00342FC6">
            <w:pPr>
              <w:rPr>
                <w:rFonts w:ascii="Arial" w:hAnsi="Arial" w:cs="Arial"/>
                <w:sz w:val="20"/>
                <w:szCs w:val="20"/>
              </w:rPr>
            </w:pPr>
          </w:p>
        </w:tc>
        <w:tc>
          <w:tcPr>
            <w:tcW w:w="2340" w:type="dxa"/>
            <w:vMerge/>
          </w:tcPr>
          <w:p w14:paraId="589E26EB" w14:textId="77777777" w:rsidR="002B2D13" w:rsidRDefault="002B2D13" w:rsidP="00342FC6">
            <w:pPr>
              <w:rPr>
                <w:rFonts w:ascii="Arial" w:hAnsi="Arial" w:cs="Arial"/>
                <w:sz w:val="20"/>
                <w:szCs w:val="20"/>
              </w:rPr>
            </w:pPr>
          </w:p>
        </w:tc>
        <w:tc>
          <w:tcPr>
            <w:tcW w:w="3690" w:type="dxa"/>
          </w:tcPr>
          <w:p w14:paraId="4647DDDD" w14:textId="77777777" w:rsidR="002B2D13" w:rsidRPr="00684617" w:rsidRDefault="00780C49" w:rsidP="002B2D13">
            <w:pPr>
              <w:rPr>
                <w:rFonts w:ascii="Arial" w:hAnsi="Arial" w:cs="Arial"/>
                <w:sz w:val="20"/>
                <w:szCs w:val="20"/>
              </w:rPr>
            </w:pPr>
            <w:r w:rsidRPr="00684617">
              <w:rPr>
                <w:rFonts w:ascii="Arial" w:hAnsi="Arial" w:cs="Arial"/>
                <w:sz w:val="20"/>
                <w:szCs w:val="20"/>
              </w:rPr>
              <w:t xml:space="preserve">The child is not fourteen (14) or above. </w:t>
            </w:r>
            <w:r w:rsidRPr="00684617">
              <w:rPr>
                <w:rFonts w:ascii="Arial" w:hAnsi="Arial" w:cs="Arial"/>
                <w:b/>
                <w:sz w:val="20"/>
                <w:szCs w:val="20"/>
              </w:rPr>
              <w:t>Continue on to DS-2</w:t>
            </w:r>
            <w:r w:rsidR="00AF3CB4">
              <w:rPr>
                <w:rFonts w:ascii="Arial" w:hAnsi="Arial" w:cs="Arial"/>
                <w:b/>
                <w:sz w:val="20"/>
                <w:szCs w:val="20"/>
              </w:rPr>
              <w:t>1</w:t>
            </w:r>
          </w:p>
        </w:tc>
        <w:tc>
          <w:tcPr>
            <w:tcW w:w="1194" w:type="dxa"/>
          </w:tcPr>
          <w:p w14:paraId="4E172E9E" w14:textId="77777777" w:rsidR="002B2D13" w:rsidRDefault="002B2D13" w:rsidP="002B2D13">
            <w:pPr>
              <w:jc w:val="center"/>
              <w:rPr>
                <w:rFonts w:ascii="Arial" w:hAnsi="Arial" w:cs="Arial"/>
                <w:sz w:val="20"/>
                <w:szCs w:val="20"/>
              </w:rPr>
            </w:pPr>
            <w:r>
              <w:rPr>
                <w:rFonts w:ascii="Arial" w:hAnsi="Arial" w:cs="Arial"/>
                <w:sz w:val="20"/>
                <w:szCs w:val="20"/>
              </w:rPr>
              <w:t>NA</w:t>
            </w:r>
          </w:p>
        </w:tc>
        <w:tc>
          <w:tcPr>
            <w:tcW w:w="3242" w:type="dxa"/>
          </w:tcPr>
          <w:p w14:paraId="6A643A3D" w14:textId="77777777" w:rsidR="002B2D13" w:rsidRPr="00684617" w:rsidRDefault="00780C49" w:rsidP="00342FC6">
            <w:pPr>
              <w:rPr>
                <w:rFonts w:ascii="Arial" w:hAnsi="Arial" w:cs="Arial"/>
                <w:sz w:val="20"/>
                <w:szCs w:val="20"/>
              </w:rPr>
            </w:pPr>
            <w:r w:rsidRPr="00684617">
              <w:rPr>
                <w:rFonts w:ascii="Arial" w:hAnsi="Arial" w:cs="Arial"/>
                <w:sz w:val="20"/>
                <w:szCs w:val="20"/>
              </w:rPr>
              <w:t xml:space="preserve">The child is not fourteen (14) or above. </w:t>
            </w:r>
            <w:r w:rsidRPr="00AF3CB4">
              <w:rPr>
                <w:rFonts w:ascii="Arial" w:hAnsi="Arial" w:cs="Arial"/>
                <w:b/>
                <w:bCs/>
                <w:sz w:val="20"/>
                <w:szCs w:val="20"/>
              </w:rPr>
              <w:t>Continue on to DS-2</w:t>
            </w:r>
            <w:r w:rsidR="00AF3CB4" w:rsidRPr="00AF3CB4">
              <w:rPr>
                <w:rFonts w:ascii="Arial" w:hAnsi="Arial" w:cs="Arial"/>
                <w:b/>
                <w:bCs/>
                <w:sz w:val="20"/>
                <w:szCs w:val="20"/>
              </w:rPr>
              <w:t>1</w:t>
            </w:r>
          </w:p>
        </w:tc>
        <w:tc>
          <w:tcPr>
            <w:tcW w:w="2399" w:type="dxa"/>
            <w:vMerge/>
          </w:tcPr>
          <w:p w14:paraId="221B2402" w14:textId="77777777" w:rsidR="002B2D13" w:rsidRDefault="002B2D13" w:rsidP="00342FC6">
            <w:pPr>
              <w:rPr>
                <w:rFonts w:ascii="Arial" w:hAnsi="Arial" w:cs="Arial"/>
                <w:sz w:val="20"/>
                <w:szCs w:val="20"/>
              </w:rPr>
            </w:pPr>
          </w:p>
        </w:tc>
      </w:tr>
      <w:tr w:rsidR="00DA1EFA" w14:paraId="6C7AAF79" w14:textId="77777777" w:rsidTr="00DA1EFA">
        <w:trPr>
          <w:trHeight w:val="382"/>
        </w:trPr>
        <w:tc>
          <w:tcPr>
            <w:tcW w:w="1525" w:type="dxa"/>
            <w:vMerge w:val="restart"/>
          </w:tcPr>
          <w:p w14:paraId="0B548DAF" w14:textId="77777777" w:rsidR="00DA1EFA" w:rsidRDefault="00DA1EFA" w:rsidP="00342FC6">
            <w:pPr>
              <w:rPr>
                <w:rFonts w:ascii="Arial" w:hAnsi="Arial" w:cs="Arial"/>
                <w:sz w:val="20"/>
                <w:szCs w:val="20"/>
              </w:rPr>
            </w:pPr>
            <w:r>
              <w:rPr>
                <w:rFonts w:ascii="Arial" w:hAnsi="Arial" w:cs="Arial"/>
                <w:sz w:val="20"/>
                <w:szCs w:val="20"/>
              </w:rPr>
              <w:t xml:space="preserve">DS-20 </w:t>
            </w:r>
            <w:r w:rsidR="00CF1A43">
              <w:rPr>
                <w:rFonts w:ascii="Arial" w:hAnsi="Arial" w:cs="Arial"/>
                <w:sz w:val="20"/>
                <w:szCs w:val="20"/>
              </w:rPr>
              <w:t>(2)</w:t>
            </w:r>
          </w:p>
        </w:tc>
        <w:tc>
          <w:tcPr>
            <w:tcW w:w="2340" w:type="dxa"/>
            <w:vMerge w:val="restart"/>
          </w:tcPr>
          <w:p w14:paraId="45CC31BD" w14:textId="77777777" w:rsidR="00DA1EFA" w:rsidRDefault="00DA1EFA" w:rsidP="00342FC6">
            <w:pPr>
              <w:rPr>
                <w:rFonts w:ascii="Arial" w:hAnsi="Arial" w:cs="Arial"/>
                <w:sz w:val="20"/>
                <w:szCs w:val="20"/>
              </w:rPr>
            </w:pPr>
            <w:r>
              <w:rPr>
                <w:rFonts w:ascii="Arial" w:hAnsi="Arial" w:cs="Arial"/>
                <w:sz w:val="20"/>
                <w:szCs w:val="20"/>
              </w:rPr>
              <w:t>300.321(a)(7)(b)</w:t>
            </w:r>
          </w:p>
        </w:tc>
        <w:tc>
          <w:tcPr>
            <w:tcW w:w="3690" w:type="dxa"/>
            <w:vMerge w:val="restart"/>
          </w:tcPr>
          <w:p w14:paraId="459CFE38" w14:textId="77777777" w:rsidR="00DA1EFA" w:rsidRDefault="00DA1EFA" w:rsidP="00342FC6">
            <w:pPr>
              <w:rPr>
                <w:rFonts w:ascii="Arial" w:hAnsi="Arial" w:cs="Arial"/>
                <w:sz w:val="20"/>
                <w:szCs w:val="20"/>
              </w:rPr>
            </w:pPr>
            <w:r>
              <w:rPr>
                <w:rFonts w:ascii="Arial" w:hAnsi="Arial" w:cs="Arial"/>
                <w:sz w:val="20"/>
                <w:szCs w:val="20"/>
              </w:rPr>
              <w:t xml:space="preserve">Is there evidence that the student was invited to the IEP Committee meeting where transition services were discussed? </w:t>
            </w:r>
          </w:p>
        </w:tc>
        <w:tc>
          <w:tcPr>
            <w:tcW w:w="1194" w:type="dxa"/>
          </w:tcPr>
          <w:p w14:paraId="32D18D07" w14:textId="77777777" w:rsidR="00DA1EFA" w:rsidRDefault="00DA1EFA" w:rsidP="00DA1EFA">
            <w:pPr>
              <w:jc w:val="center"/>
              <w:rPr>
                <w:rFonts w:ascii="Arial" w:hAnsi="Arial" w:cs="Arial"/>
                <w:sz w:val="20"/>
                <w:szCs w:val="20"/>
              </w:rPr>
            </w:pPr>
            <w:r>
              <w:rPr>
                <w:rFonts w:ascii="Arial" w:hAnsi="Arial" w:cs="Arial"/>
                <w:sz w:val="20"/>
                <w:szCs w:val="20"/>
              </w:rPr>
              <w:t>YES</w:t>
            </w:r>
          </w:p>
        </w:tc>
        <w:tc>
          <w:tcPr>
            <w:tcW w:w="3242" w:type="dxa"/>
          </w:tcPr>
          <w:p w14:paraId="2C1C017D" w14:textId="77777777" w:rsidR="00DA1EFA" w:rsidRPr="00684617" w:rsidRDefault="00DA1EFA" w:rsidP="00342FC6">
            <w:pPr>
              <w:rPr>
                <w:rFonts w:ascii="Arial" w:hAnsi="Arial" w:cs="Arial"/>
                <w:sz w:val="20"/>
                <w:szCs w:val="20"/>
              </w:rPr>
            </w:pPr>
            <w:r w:rsidRPr="00684617">
              <w:rPr>
                <w:rFonts w:ascii="Arial" w:hAnsi="Arial" w:cs="Arial"/>
                <w:sz w:val="20"/>
                <w:szCs w:val="20"/>
              </w:rPr>
              <w:t>There is documented evidence in the IEP or file that the student was invited to attend the IEP meeting.</w:t>
            </w:r>
          </w:p>
        </w:tc>
        <w:tc>
          <w:tcPr>
            <w:tcW w:w="2399" w:type="dxa"/>
            <w:vMerge w:val="restart"/>
          </w:tcPr>
          <w:p w14:paraId="4971D7E0" w14:textId="77777777" w:rsidR="00DA1EFA" w:rsidRDefault="00DA1EFA" w:rsidP="00342FC6">
            <w:pPr>
              <w:rPr>
                <w:rFonts w:ascii="Arial" w:hAnsi="Arial" w:cs="Arial"/>
                <w:sz w:val="20"/>
                <w:szCs w:val="20"/>
              </w:rPr>
            </w:pPr>
            <w:r>
              <w:rPr>
                <w:rFonts w:ascii="Arial" w:hAnsi="Arial" w:cs="Arial"/>
                <w:sz w:val="20"/>
                <w:szCs w:val="20"/>
              </w:rPr>
              <w:t>IEP-Signature Page</w:t>
            </w:r>
          </w:p>
          <w:p w14:paraId="2F738072" w14:textId="77777777" w:rsidR="00DA1EFA" w:rsidRDefault="00DA1EFA" w:rsidP="00342FC6">
            <w:pPr>
              <w:rPr>
                <w:rFonts w:ascii="Arial" w:hAnsi="Arial" w:cs="Arial"/>
                <w:sz w:val="20"/>
                <w:szCs w:val="20"/>
              </w:rPr>
            </w:pPr>
            <w:r>
              <w:rPr>
                <w:rFonts w:ascii="Arial" w:hAnsi="Arial" w:cs="Arial"/>
                <w:sz w:val="20"/>
                <w:szCs w:val="20"/>
              </w:rPr>
              <w:t>Letter inviting the student to attend</w:t>
            </w:r>
          </w:p>
          <w:p w14:paraId="7D13679B" w14:textId="77777777" w:rsidR="00DA1EFA" w:rsidRDefault="00DA1EFA" w:rsidP="00342FC6">
            <w:pPr>
              <w:rPr>
                <w:rFonts w:ascii="Arial" w:hAnsi="Arial" w:cs="Arial"/>
                <w:sz w:val="20"/>
                <w:szCs w:val="20"/>
              </w:rPr>
            </w:pPr>
            <w:r>
              <w:rPr>
                <w:rFonts w:ascii="Arial" w:hAnsi="Arial" w:cs="Arial"/>
                <w:sz w:val="20"/>
                <w:szCs w:val="20"/>
              </w:rPr>
              <w:t>Notice of Committee Meeting</w:t>
            </w:r>
          </w:p>
        </w:tc>
      </w:tr>
      <w:tr w:rsidR="00DA1EFA" w14:paraId="1D1E47D5" w14:textId="77777777" w:rsidTr="002B2D13">
        <w:trPr>
          <w:trHeight w:val="382"/>
        </w:trPr>
        <w:tc>
          <w:tcPr>
            <w:tcW w:w="1525" w:type="dxa"/>
            <w:vMerge/>
          </w:tcPr>
          <w:p w14:paraId="39AAB310" w14:textId="77777777" w:rsidR="00DA1EFA" w:rsidRDefault="00DA1EFA" w:rsidP="00342FC6">
            <w:pPr>
              <w:rPr>
                <w:rFonts w:ascii="Arial" w:hAnsi="Arial" w:cs="Arial"/>
                <w:sz w:val="20"/>
                <w:szCs w:val="20"/>
              </w:rPr>
            </w:pPr>
          </w:p>
        </w:tc>
        <w:tc>
          <w:tcPr>
            <w:tcW w:w="2340" w:type="dxa"/>
            <w:vMerge/>
          </w:tcPr>
          <w:p w14:paraId="64A43B43" w14:textId="77777777" w:rsidR="00DA1EFA" w:rsidRDefault="00DA1EFA" w:rsidP="00342FC6">
            <w:pPr>
              <w:rPr>
                <w:rFonts w:ascii="Arial" w:hAnsi="Arial" w:cs="Arial"/>
                <w:sz w:val="20"/>
                <w:szCs w:val="20"/>
              </w:rPr>
            </w:pPr>
          </w:p>
        </w:tc>
        <w:tc>
          <w:tcPr>
            <w:tcW w:w="3690" w:type="dxa"/>
            <w:vMerge/>
          </w:tcPr>
          <w:p w14:paraId="0B825A00" w14:textId="77777777" w:rsidR="00DA1EFA" w:rsidRDefault="00DA1EFA" w:rsidP="00342FC6">
            <w:pPr>
              <w:rPr>
                <w:rFonts w:ascii="Arial" w:hAnsi="Arial" w:cs="Arial"/>
                <w:sz w:val="20"/>
                <w:szCs w:val="20"/>
              </w:rPr>
            </w:pPr>
          </w:p>
        </w:tc>
        <w:tc>
          <w:tcPr>
            <w:tcW w:w="1194" w:type="dxa"/>
          </w:tcPr>
          <w:p w14:paraId="22C3719E" w14:textId="77777777" w:rsidR="00DA1EFA" w:rsidRDefault="00DA1EFA" w:rsidP="00DA1EFA">
            <w:pPr>
              <w:jc w:val="center"/>
              <w:rPr>
                <w:rFonts w:ascii="Arial" w:hAnsi="Arial" w:cs="Arial"/>
                <w:sz w:val="20"/>
                <w:szCs w:val="20"/>
              </w:rPr>
            </w:pPr>
            <w:r>
              <w:rPr>
                <w:rFonts w:ascii="Arial" w:hAnsi="Arial" w:cs="Arial"/>
                <w:sz w:val="20"/>
                <w:szCs w:val="20"/>
              </w:rPr>
              <w:t>NO</w:t>
            </w:r>
          </w:p>
        </w:tc>
        <w:tc>
          <w:tcPr>
            <w:tcW w:w="3242" w:type="dxa"/>
          </w:tcPr>
          <w:p w14:paraId="3EEA760B" w14:textId="77777777" w:rsidR="00DA1EFA" w:rsidRPr="00684617" w:rsidRDefault="00DA1EFA" w:rsidP="00DA1EFA">
            <w:pPr>
              <w:rPr>
                <w:rFonts w:ascii="Arial" w:hAnsi="Arial" w:cs="Arial"/>
                <w:sz w:val="20"/>
                <w:szCs w:val="20"/>
              </w:rPr>
            </w:pPr>
            <w:r w:rsidRPr="00684617">
              <w:rPr>
                <w:rFonts w:ascii="Arial" w:hAnsi="Arial" w:cs="Arial"/>
                <w:sz w:val="20"/>
                <w:szCs w:val="20"/>
              </w:rPr>
              <w:t>There is no documented evidence in the IEP or file that the student was invited to attend the IEP meeting.</w:t>
            </w:r>
          </w:p>
        </w:tc>
        <w:tc>
          <w:tcPr>
            <w:tcW w:w="2399" w:type="dxa"/>
            <w:vMerge/>
          </w:tcPr>
          <w:p w14:paraId="43BF4DF3" w14:textId="77777777" w:rsidR="00DA1EFA" w:rsidRDefault="00DA1EFA" w:rsidP="00342FC6">
            <w:pPr>
              <w:rPr>
                <w:rFonts w:ascii="Arial" w:hAnsi="Arial" w:cs="Arial"/>
                <w:sz w:val="20"/>
                <w:szCs w:val="20"/>
              </w:rPr>
            </w:pPr>
          </w:p>
        </w:tc>
      </w:tr>
      <w:tr w:rsidR="00DA1EFA" w14:paraId="3EF2E175" w14:textId="77777777" w:rsidTr="00DA1EFA">
        <w:trPr>
          <w:trHeight w:val="482"/>
        </w:trPr>
        <w:tc>
          <w:tcPr>
            <w:tcW w:w="1525" w:type="dxa"/>
            <w:vMerge w:val="restart"/>
          </w:tcPr>
          <w:p w14:paraId="2DB68714" w14:textId="77777777" w:rsidR="00DA1EFA" w:rsidRDefault="00DA1EFA" w:rsidP="00342FC6">
            <w:pPr>
              <w:rPr>
                <w:rFonts w:ascii="Arial" w:hAnsi="Arial" w:cs="Arial"/>
                <w:sz w:val="20"/>
                <w:szCs w:val="20"/>
              </w:rPr>
            </w:pPr>
            <w:r>
              <w:rPr>
                <w:rFonts w:ascii="Arial" w:hAnsi="Arial" w:cs="Arial"/>
                <w:sz w:val="20"/>
                <w:szCs w:val="20"/>
              </w:rPr>
              <w:t>DS-20</w:t>
            </w:r>
            <w:r w:rsidR="00CF1A43">
              <w:rPr>
                <w:rFonts w:ascii="Arial" w:hAnsi="Arial" w:cs="Arial"/>
                <w:sz w:val="20"/>
                <w:szCs w:val="20"/>
              </w:rPr>
              <w:t xml:space="preserve"> (3)</w:t>
            </w:r>
          </w:p>
        </w:tc>
        <w:tc>
          <w:tcPr>
            <w:tcW w:w="2340" w:type="dxa"/>
            <w:vMerge w:val="restart"/>
          </w:tcPr>
          <w:p w14:paraId="4E68D5CB" w14:textId="77777777" w:rsidR="00DA1EFA" w:rsidRDefault="00DA1EFA" w:rsidP="00342FC6">
            <w:pPr>
              <w:rPr>
                <w:rFonts w:ascii="Arial" w:hAnsi="Arial" w:cs="Arial"/>
                <w:sz w:val="20"/>
                <w:szCs w:val="20"/>
              </w:rPr>
            </w:pPr>
            <w:r>
              <w:rPr>
                <w:rFonts w:ascii="Arial" w:hAnsi="Arial" w:cs="Arial"/>
                <w:sz w:val="20"/>
                <w:szCs w:val="20"/>
              </w:rPr>
              <w:t>300.320(b)</w:t>
            </w:r>
          </w:p>
          <w:p w14:paraId="26DEAA2F" w14:textId="77777777" w:rsidR="00DA1EFA" w:rsidRDefault="00DA1EFA" w:rsidP="00342FC6">
            <w:pPr>
              <w:rPr>
                <w:rFonts w:ascii="Arial" w:hAnsi="Arial" w:cs="Arial"/>
                <w:sz w:val="20"/>
                <w:szCs w:val="20"/>
              </w:rPr>
            </w:pPr>
            <w:r>
              <w:rPr>
                <w:rFonts w:ascii="Arial" w:hAnsi="Arial" w:cs="Arial"/>
                <w:sz w:val="20"/>
                <w:szCs w:val="20"/>
              </w:rPr>
              <w:t>300.324(c)</w:t>
            </w:r>
          </w:p>
        </w:tc>
        <w:tc>
          <w:tcPr>
            <w:tcW w:w="3690" w:type="dxa"/>
            <w:vMerge w:val="restart"/>
          </w:tcPr>
          <w:p w14:paraId="473393F5" w14:textId="77777777" w:rsidR="00DA1EFA" w:rsidRDefault="00DA1EFA" w:rsidP="00342FC6">
            <w:pPr>
              <w:rPr>
                <w:rFonts w:ascii="Arial" w:hAnsi="Arial" w:cs="Arial"/>
                <w:sz w:val="20"/>
                <w:szCs w:val="20"/>
              </w:rPr>
            </w:pPr>
            <w:r>
              <w:rPr>
                <w:rFonts w:ascii="Arial" w:hAnsi="Arial" w:cs="Arial"/>
                <w:sz w:val="20"/>
                <w:szCs w:val="20"/>
              </w:rPr>
              <w:t xml:space="preserve">Are appropriate measurable postsecondary goals included in the areas of training, education, employment, and where appropriate, independent living skills? </w:t>
            </w:r>
          </w:p>
        </w:tc>
        <w:tc>
          <w:tcPr>
            <w:tcW w:w="1194" w:type="dxa"/>
          </w:tcPr>
          <w:p w14:paraId="20BFF167" w14:textId="77777777" w:rsidR="00DA1EFA" w:rsidRDefault="00DA1EFA" w:rsidP="00DA1EFA">
            <w:pPr>
              <w:jc w:val="center"/>
              <w:rPr>
                <w:rFonts w:ascii="Arial" w:hAnsi="Arial" w:cs="Arial"/>
                <w:sz w:val="20"/>
                <w:szCs w:val="20"/>
              </w:rPr>
            </w:pPr>
            <w:r>
              <w:rPr>
                <w:rFonts w:ascii="Arial" w:hAnsi="Arial" w:cs="Arial"/>
                <w:sz w:val="20"/>
                <w:szCs w:val="20"/>
              </w:rPr>
              <w:t>YES</w:t>
            </w:r>
          </w:p>
        </w:tc>
        <w:tc>
          <w:tcPr>
            <w:tcW w:w="3242" w:type="dxa"/>
          </w:tcPr>
          <w:p w14:paraId="7E9CB642" w14:textId="77777777" w:rsidR="00DA1EFA" w:rsidRPr="00684617" w:rsidRDefault="00825DEF" w:rsidP="00342FC6">
            <w:pPr>
              <w:rPr>
                <w:rFonts w:ascii="Arial" w:hAnsi="Arial" w:cs="Arial"/>
                <w:sz w:val="20"/>
                <w:szCs w:val="20"/>
              </w:rPr>
            </w:pPr>
            <w:r w:rsidRPr="00684617">
              <w:rPr>
                <w:rFonts w:ascii="Arial" w:hAnsi="Arial" w:cs="Arial"/>
                <w:sz w:val="20"/>
                <w:szCs w:val="20"/>
              </w:rPr>
              <w:t xml:space="preserve">The goals were addressed/updated in conjunction with the IEP. </w:t>
            </w:r>
          </w:p>
        </w:tc>
        <w:tc>
          <w:tcPr>
            <w:tcW w:w="2399" w:type="dxa"/>
            <w:vMerge w:val="restart"/>
          </w:tcPr>
          <w:p w14:paraId="5D090ADE" w14:textId="77777777" w:rsidR="00DA1EFA" w:rsidRDefault="00DA1EFA" w:rsidP="00342FC6">
            <w:pPr>
              <w:rPr>
                <w:rFonts w:ascii="Arial" w:hAnsi="Arial" w:cs="Arial"/>
                <w:sz w:val="20"/>
                <w:szCs w:val="20"/>
              </w:rPr>
            </w:pPr>
            <w:r>
              <w:rPr>
                <w:rFonts w:ascii="Arial" w:hAnsi="Arial" w:cs="Arial"/>
                <w:sz w:val="20"/>
                <w:szCs w:val="20"/>
              </w:rPr>
              <w:t>IEP-Transition Section</w:t>
            </w:r>
          </w:p>
        </w:tc>
      </w:tr>
      <w:tr w:rsidR="00DA1EFA" w14:paraId="33B1C0E7" w14:textId="77777777" w:rsidTr="002B2D13">
        <w:trPr>
          <w:trHeight w:val="482"/>
        </w:trPr>
        <w:tc>
          <w:tcPr>
            <w:tcW w:w="1525" w:type="dxa"/>
            <w:vMerge/>
          </w:tcPr>
          <w:p w14:paraId="06C0142F" w14:textId="77777777" w:rsidR="00DA1EFA" w:rsidRDefault="00DA1EFA" w:rsidP="00342FC6">
            <w:pPr>
              <w:rPr>
                <w:rFonts w:ascii="Arial" w:hAnsi="Arial" w:cs="Arial"/>
                <w:sz w:val="20"/>
                <w:szCs w:val="20"/>
              </w:rPr>
            </w:pPr>
          </w:p>
        </w:tc>
        <w:tc>
          <w:tcPr>
            <w:tcW w:w="2340" w:type="dxa"/>
            <w:vMerge/>
          </w:tcPr>
          <w:p w14:paraId="11D2F7EA" w14:textId="77777777" w:rsidR="00DA1EFA" w:rsidRDefault="00DA1EFA" w:rsidP="00342FC6">
            <w:pPr>
              <w:rPr>
                <w:rFonts w:ascii="Arial" w:hAnsi="Arial" w:cs="Arial"/>
                <w:sz w:val="20"/>
                <w:szCs w:val="20"/>
              </w:rPr>
            </w:pPr>
          </w:p>
        </w:tc>
        <w:tc>
          <w:tcPr>
            <w:tcW w:w="3690" w:type="dxa"/>
            <w:vMerge/>
          </w:tcPr>
          <w:p w14:paraId="657D7F42" w14:textId="77777777" w:rsidR="00DA1EFA" w:rsidRDefault="00DA1EFA" w:rsidP="00342FC6">
            <w:pPr>
              <w:rPr>
                <w:rFonts w:ascii="Arial" w:hAnsi="Arial" w:cs="Arial"/>
                <w:sz w:val="20"/>
                <w:szCs w:val="20"/>
              </w:rPr>
            </w:pPr>
          </w:p>
        </w:tc>
        <w:tc>
          <w:tcPr>
            <w:tcW w:w="1194" w:type="dxa"/>
          </w:tcPr>
          <w:p w14:paraId="1A87EA1C" w14:textId="77777777" w:rsidR="00DA1EFA" w:rsidRDefault="00DA1EFA" w:rsidP="00DA1EFA">
            <w:pPr>
              <w:jc w:val="center"/>
              <w:rPr>
                <w:rFonts w:ascii="Arial" w:hAnsi="Arial" w:cs="Arial"/>
                <w:sz w:val="20"/>
                <w:szCs w:val="20"/>
              </w:rPr>
            </w:pPr>
            <w:r>
              <w:rPr>
                <w:rFonts w:ascii="Arial" w:hAnsi="Arial" w:cs="Arial"/>
                <w:sz w:val="20"/>
                <w:szCs w:val="20"/>
              </w:rPr>
              <w:t>NO</w:t>
            </w:r>
          </w:p>
        </w:tc>
        <w:tc>
          <w:tcPr>
            <w:tcW w:w="3242" w:type="dxa"/>
          </w:tcPr>
          <w:p w14:paraId="6B2CF38F" w14:textId="77777777" w:rsidR="00DA1EFA" w:rsidRPr="00684617" w:rsidRDefault="00DA1EFA" w:rsidP="00342FC6">
            <w:pPr>
              <w:rPr>
                <w:rFonts w:ascii="Arial" w:hAnsi="Arial" w:cs="Arial"/>
                <w:sz w:val="20"/>
                <w:szCs w:val="20"/>
              </w:rPr>
            </w:pPr>
            <w:r w:rsidRPr="00684617">
              <w:rPr>
                <w:rFonts w:ascii="Arial" w:hAnsi="Arial" w:cs="Arial"/>
                <w:sz w:val="20"/>
                <w:szCs w:val="20"/>
              </w:rPr>
              <w:t xml:space="preserve">Postsecondary goals are not stated. </w:t>
            </w:r>
          </w:p>
        </w:tc>
        <w:tc>
          <w:tcPr>
            <w:tcW w:w="2399" w:type="dxa"/>
            <w:vMerge/>
          </w:tcPr>
          <w:p w14:paraId="3688A86A" w14:textId="77777777" w:rsidR="00DA1EFA" w:rsidRDefault="00DA1EFA" w:rsidP="00342FC6">
            <w:pPr>
              <w:rPr>
                <w:rFonts w:ascii="Arial" w:hAnsi="Arial" w:cs="Arial"/>
                <w:sz w:val="20"/>
                <w:szCs w:val="20"/>
              </w:rPr>
            </w:pPr>
          </w:p>
        </w:tc>
      </w:tr>
    </w:tbl>
    <w:p w14:paraId="454221F4" w14:textId="77777777" w:rsidR="00874520" w:rsidRDefault="00874520">
      <w:pPr>
        <w:rPr>
          <w:rFonts w:ascii="Arial" w:hAnsi="Arial" w:cs="Arial"/>
          <w:sz w:val="20"/>
          <w:szCs w:val="20"/>
        </w:rPr>
      </w:pPr>
    </w:p>
    <w:p w14:paraId="151D64C9" w14:textId="77777777" w:rsidR="00874520" w:rsidRDefault="00874520">
      <w:pPr>
        <w:rPr>
          <w:rFonts w:ascii="Arial" w:hAnsi="Arial" w:cs="Arial"/>
          <w:sz w:val="20"/>
          <w:szCs w:val="20"/>
        </w:rPr>
      </w:pPr>
    </w:p>
    <w:p w14:paraId="23B03003" w14:textId="77777777" w:rsidR="00874520" w:rsidRDefault="00874520">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525"/>
        <w:gridCol w:w="2340"/>
        <w:gridCol w:w="3600"/>
        <w:gridCol w:w="1260"/>
        <w:gridCol w:w="3266"/>
        <w:gridCol w:w="2399"/>
      </w:tblGrid>
      <w:tr w:rsidR="00874520" w:rsidRPr="00945730" w14:paraId="531823D7" w14:textId="77777777" w:rsidTr="003A6C9C">
        <w:tc>
          <w:tcPr>
            <w:tcW w:w="1525" w:type="dxa"/>
            <w:shd w:val="clear" w:color="auto" w:fill="E2EFD9" w:themeFill="accent6" w:themeFillTint="33"/>
          </w:tcPr>
          <w:p w14:paraId="392EB763"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lastRenderedPageBreak/>
              <w:t>Record Review Item</w:t>
            </w:r>
          </w:p>
        </w:tc>
        <w:tc>
          <w:tcPr>
            <w:tcW w:w="2340" w:type="dxa"/>
            <w:shd w:val="clear" w:color="auto" w:fill="E2EFD9" w:themeFill="accent6" w:themeFillTint="33"/>
          </w:tcPr>
          <w:p w14:paraId="503E11B4"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Regulation 34 C.F.R. or SPB 74.19</w:t>
            </w:r>
          </w:p>
        </w:tc>
        <w:tc>
          <w:tcPr>
            <w:tcW w:w="3600" w:type="dxa"/>
            <w:shd w:val="clear" w:color="auto" w:fill="E2EFD9" w:themeFill="accent6" w:themeFillTint="33"/>
          </w:tcPr>
          <w:p w14:paraId="7839FDD4"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Record Review Question</w:t>
            </w:r>
          </w:p>
        </w:tc>
        <w:tc>
          <w:tcPr>
            <w:tcW w:w="1260" w:type="dxa"/>
            <w:shd w:val="clear" w:color="auto" w:fill="E2EFD9" w:themeFill="accent6" w:themeFillTint="33"/>
          </w:tcPr>
          <w:p w14:paraId="63CBAD3E"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Compliant</w:t>
            </w:r>
          </w:p>
        </w:tc>
        <w:tc>
          <w:tcPr>
            <w:tcW w:w="3266" w:type="dxa"/>
            <w:shd w:val="clear" w:color="auto" w:fill="E2EFD9" w:themeFill="accent6" w:themeFillTint="33"/>
          </w:tcPr>
          <w:p w14:paraId="17C20DD9"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0A9A0E02" w14:textId="77777777" w:rsidR="00874520" w:rsidRPr="00945730" w:rsidRDefault="00874520" w:rsidP="00342FC6">
            <w:pPr>
              <w:jc w:val="center"/>
              <w:rPr>
                <w:rFonts w:ascii="Arial" w:hAnsi="Arial" w:cs="Arial"/>
                <w:b/>
                <w:sz w:val="20"/>
                <w:szCs w:val="20"/>
              </w:rPr>
            </w:pPr>
            <w:r w:rsidRPr="00945730">
              <w:rPr>
                <w:rFonts w:ascii="Arial" w:hAnsi="Arial" w:cs="Arial"/>
                <w:b/>
                <w:sz w:val="20"/>
                <w:szCs w:val="20"/>
              </w:rPr>
              <w:t>Potential Sources of Documentation</w:t>
            </w:r>
          </w:p>
        </w:tc>
      </w:tr>
      <w:tr w:rsidR="00825DEF" w14:paraId="590BFA55" w14:textId="77777777" w:rsidTr="003A6C9C">
        <w:trPr>
          <w:trHeight w:val="576"/>
        </w:trPr>
        <w:tc>
          <w:tcPr>
            <w:tcW w:w="1525" w:type="dxa"/>
            <w:vMerge w:val="restart"/>
          </w:tcPr>
          <w:p w14:paraId="6023C306" w14:textId="77777777" w:rsidR="00825DEF" w:rsidRDefault="00825DEF" w:rsidP="00342FC6">
            <w:pPr>
              <w:rPr>
                <w:rFonts w:ascii="Arial" w:hAnsi="Arial" w:cs="Arial"/>
                <w:sz w:val="20"/>
                <w:szCs w:val="20"/>
              </w:rPr>
            </w:pPr>
            <w:r>
              <w:rPr>
                <w:rFonts w:ascii="Arial" w:hAnsi="Arial" w:cs="Arial"/>
                <w:sz w:val="20"/>
                <w:szCs w:val="20"/>
              </w:rPr>
              <w:t>DS-20</w:t>
            </w:r>
            <w:r w:rsidR="00CF1A43">
              <w:rPr>
                <w:rFonts w:ascii="Arial" w:hAnsi="Arial" w:cs="Arial"/>
                <w:sz w:val="20"/>
                <w:szCs w:val="20"/>
              </w:rPr>
              <w:t xml:space="preserve"> (4)</w:t>
            </w:r>
          </w:p>
        </w:tc>
        <w:tc>
          <w:tcPr>
            <w:tcW w:w="2340" w:type="dxa"/>
            <w:vMerge w:val="restart"/>
          </w:tcPr>
          <w:p w14:paraId="56FDA7CD" w14:textId="77777777" w:rsidR="00825DEF" w:rsidRDefault="00825DEF" w:rsidP="00342FC6">
            <w:pPr>
              <w:rPr>
                <w:rFonts w:ascii="Arial" w:hAnsi="Arial" w:cs="Arial"/>
                <w:sz w:val="20"/>
                <w:szCs w:val="20"/>
              </w:rPr>
            </w:pPr>
            <w:r>
              <w:rPr>
                <w:rFonts w:ascii="Arial" w:hAnsi="Arial" w:cs="Arial"/>
                <w:sz w:val="20"/>
                <w:szCs w:val="20"/>
              </w:rPr>
              <w:t>300.321(b)(1)</w:t>
            </w:r>
          </w:p>
        </w:tc>
        <w:tc>
          <w:tcPr>
            <w:tcW w:w="3600" w:type="dxa"/>
            <w:vMerge w:val="restart"/>
          </w:tcPr>
          <w:p w14:paraId="5C1B4F85" w14:textId="77777777" w:rsidR="00825DEF" w:rsidRDefault="00825DEF" w:rsidP="00342FC6">
            <w:pPr>
              <w:rPr>
                <w:rFonts w:ascii="Arial" w:hAnsi="Arial" w:cs="Arial"/>
                <w:sz w:val="20"/>
                <w:szCs w:val="20"/>
              </w:rPr>
            </w:pPr>
            <w:r>
              <w:rPr>
                <w:rFonts w:ascii="Arial" w:hAnsi="Arial" w:cs="Arial"/>
                <w:sz w:val="20"/>
                <w:szCs w:val="20"/>
              </w:rPr>
              <w:t>Is there evidence that the measurable postsecondary goals were based on age-appropriate transition assessment(s)?</w:t>
            </w:r>
          </w:p>
        </w:tc>
        <w:tc>
          <w:tcPr>
            <w:tcW w:w="1260" w:type="dxa"/>
          </w:tcPr>
          <w:p w14:paraId="1EC6784F" w14:textId="77777777" w:rsidR="00825DEF" w:rsidRDefault="00825DEF" w:rsidP="00825DEF">
            <w:pPr>
              <w:jc w:val="center"/>
              <w:rPr>
                <w:rFonts w:ascii="Arial" w:hAnsi="Arial" w:cs="Arial"/>
                <w:sz w:val="20"/>
                <w:szCs w:val="20"/>
              </w:rPr>
            </w:pPr>
            <w:r>
              <w:rPr>
                <w:rFonts w:ascii="Arial" w:hAnsi="Arial" w:cs="Arial"/>
                <w:sz w:val="20"/>
                <w:szCs w:val="20"/>
              </w:rPr>
              <w:t>YES</w:t>
            </w:r>
          </w:p>
        </w:tc>
        <w:tc>
          <w:tcPr>
            <w:tcW w:w="3266" w:type="dxa"/>
          </w:tcPr>
          <w:p w14:paraId="3F02441E" w14:textId="77777777" w:rsidR="00825DEF" w:rsidRDefault="00825DEF" w:rsidP="00342FC6">
            <w:pPr>
              <w:rPr>
                <w:rFonts w:ascii="Arial" w:hAnsi="Arial" w:cs="Arial"/>
                <w:sz w:val="20"/>
                <w:szCs w:val="20"/>
              </w:rPr>
            </w:pPr>
            <w:r>
              <w:rPr>
                <w:rFonts w:ascii="Arial" w:hAnsi="Arial" w:cs="Arial"/>
                <w:sz w:val="20"/>
                <w:szCs w:val="20"/>
              </w:rPr>
              <w:t xml:space="preserve">Transition assessments used for the postsecondary goals are evident in the student’s file. </w:t>
            </w:r>
          </w:p>
        </w:tc>
        <w:tc>
          <w:tcPr>
            <w:tcW w:w="2399" w:type="dxa"/>
            <w:vMerge w:val="restart"/>
          </w:tcPr>
          <w:p w14:paraId="54FC0F6F" w14:textId="77777777" w:rsidR="00825DEF" w:rsidRDefault="00825DEF" w:rsidP="00342FC6">
            <w:pPr>
              <w:rPr>
                <w:rFonts w:ascii="Arial" w:hAnsi="Arial" w:cs="Arial"/>
                <w:sz w:val="20"/>
                <w:szCs w:val="20"/>
              </w:rPr>
            </w:pPr>
            <w:r>
              <w:rPr>
                <w:rFonts w:ascii="Arial" w:hAnsi="Arial" w:cs="Arial"/>
                <w:sz w:val="20"/>
                <w:szCs w:val="20"/>
              </w:rPr>
              <w:t>IEP-Transition Section</w:t>
            </w:r>
          </w:p>
          <w:p w14:paraId="64E8FBAD" w14:textId="77777777" w:rsidR="00825DEF" w:rsidRDefault="00825DEF" w:rsidP="00342FC6">
            <w:pPr>
              <w:rPr>
                <w:rFonts w:ascii="Arial" w:hAnsi="Arial" w:cs="Arial"/>
                <w:sz w:val="20"/>
                <w:szCs w:val="20"/>
              </w:rPr>
            </w:pPr>
            <w:r>
              <w:rPr>
                <w:rFonts w:ascii="Arial" w:hAnsi="Arial" w:cs="Arial"/>
                <w:sz w:val="20"/>
                <w:szCs w:val="20"/>
              </w:rPr>
              <w:t>IEP Indicator 13 Checklist</w:t>
            </w:r>
          </w:p>
        </w:tc>
      </w:tr>
      <w:tr w:rsidR="00825DEF" w14:paraId="7CCEEFF7" w14:textId="77777777" w:rsidTr="003A6C9C">
        <w:trPr>
          <w:trHeight w:val="576"/>
        </w:trPr>
        <w:tc>
          <w:tcPr>
            <w:tcW w:w="1525" w:type="dxa"/>
            <w:vMerge/>
          </w:tcPr>
          <w:p w14:paraId="3B8F6A97" w14:textId="77777777" w:rsidR="00825DEF" w:rsidRDefault="00825DEF" w:rsidP="00342FC6">
            <w:pPr>
              <w:rPr>
                <w:rFonts w:ascii="Arial" w:hAnsi="Arial" w:cs="Arial"/>
                <w:sz w:val="20"/>
                <w:szCs w:val="20"/>
              </w:rPr>
            </w:pPr>
          </w:p>
        </w:tc>
        <w:tc>
          <w:tcPr>
            <w:tcW w:w="2340" w:type="dxa"/>
            <w:vMerge/>
          </w:tcPr>
          <w:p w14:paraId="07F90949" w14:textId="77777777" w:rsidR="00825DEF" w:rsidRDefault="00825DEF" w:rsidP="00342FC6">
            <w:pPr>
              <w:rPr>
                <w:rFonts w:ascii="Arial" w:hAnsi="Arial" w:cs="Arial"/>
                <w:sz w:val="20"/>
                <w:szCs w:val="20"/>
              </w:rPr>
            </w:pPr>
          </w:p>
        </w:tc>
        <w:tc>
          <w:tcPr>
            <w:tcW w:w="3600" w:type="dxa"/>
            <w:vMerge/>
          </w:tcPr>
          <w:p w14:paraId="77E5F49B" w14:textId="77777777" w:rsidR="00825DEF" w:rsidRDefault="00825DEF" w:rsidP="00342FC6">
            <w:pPr>
              <w:rPr>
                <w:rFonts w:ascii="Arial" w:hAnsi="Arial" w:cs="Arial"/>
                <w:sz w:val="20"/>
                <w:szCs w:val="20"/>
              </w:rPr>
            </w:pPr>
          </w:p>
        </w:tc>
        <w:tc>
          <w:tcPr>
            <w:tcW w:w="1260" w:type="dxa"/>
          </w:tcPr>
          <w:p w14:paraId="4BE5DC43" w14:textId="77777777" w:rsidR="00825DEF" w:rsidRDefault="00825DEF" w:rsidP="00825DEF">
            <w:pPr>
              <w:jc w:val="center"/>
              <w:rPr>
                <w:rFonts w:ascii="Arial" w:hAnsi="Arial" w:cs="Arial"/>
                <w:sz w:val="20"/>
                <w:szCs w:val="20"/>
              </w:rPr>
            </w:pPr>
            <w:r>
              <w:rPr>
                <w:rFonts w:ascii="Arial" w:hAnsi="Arial" w:cs="Arial"/>
                <w:sz w:val="20"/>
                <w:szCs w:val="20"/>
              </w:rPr>
              <w:t>NO</w:t>
            </w:r>
          </w:p>
        </w:tc>
        <w:tc>
          <w:tcPr>
            <w:tcW w:w="3266" w:type="dxa"/>
          </w:tcPr>
          <w:p w14:paraId="4C3FDD37" w14:textId="77777777" w:rsidR="00825DEF" w:rsidRDefault="00825DEF" w:rsidP="00825DEF">
            <w:pPr>
              <w:rPr>
                <w:rFonts w:ascii="Arial" w:hAnsi="Arial" w:cs="Arial"/>
                <w:sz w:val="20"/>
                <w:szCs w:val="20"/>
              </w:rPr>
            </w:pPr>
            <w:r>
              <w:rPr>
                <w:rFonts w:ascii="Arial" w:hAnsi="Arial" w:cs="Arial"/>
                <w:sz w:val="20"/>
                <w:szCs w:val="20"/>
              </w:rPr>
              <w:t xml:space="preserve">Transition assessments used for the postsecondary </w:t>
            </w:r>
            <w:r w:rsidRPr="00684617">
              <w:rPr>
                <w:rFonts w:ascii="Arial" w:hAnsi="Arial" w:cs="Arial"/>
                <w:sz w:val="20"/>
                <w:szCs w:val="20"/>
              </w:rPr>
              <w:t>goals are not</w:t>
            </w:r>
            <w:r>
              <w:rPr>
                <w:rFonts w:ascii="Arial" w:hAnsi="Arial" w:cs="Arial"/>
                <w:b/>
                <w:sz w:val="20"/>
                <w:szCs w:val="20"/>
              </w:rPr>
              <w:t xml:space="preserve"> </w:t>
            </w:r>
            <w:r>
              <w:rPr>
                <w:rFonts w:ascii="Arial" w:hAnsi="Arial" w:cs="Arial"/>
                <w:sz w:val="20"/>
                <w:szCs w:val="20"/>
              </w:rPr>
              <w:t>evident in the student’s file.</w:t>
            </w:r>
          </w:p>
        </w:tc>
        <w:tc>
          <w:tcPr>
            <w:tcW w:w="2399" w:type="dxa"/>
            <w:vMerge/>
          </w:tcPr>
          <w:p w14:paraId="49166FE1" w14:textId="77777777" w:rsidR="00825DEF" w:rsidRDefault="00825DEF" w:rsidP="00342FC6">
            <w:pPr>
              <w:rPr>
                <w:rFonts w:ascii="Arial" w:hAnsi="Arial" w:cs="Arial"/>
                <w:sz w:val="20"/>
                <w:szCs w:val="20"/>
              </w:rPr>
            </w:pPr>
          </w:p>
        </w:tc>
      </w:tr>
      <w:tr w:rsidR="00DC5998" w14:paraId="6B88714E" w14:textId="77777777" w:rsidTr="003A6C9C">
        <w:trPr>
          <w:trHeight w:val="2210"/>
        </w:trPr>
        <w:tc>
          <w:tcPr>
            <w:tcW w:w="1525" w:type="dxa"/>
            <w:vMerge w:val="restart"/>
          </w:tcPr>
          <w:p w14:paraId="29D8BFC8" w14:textId="77777777" w:rsidR="00DC5998" w:rsidRDefault="00DC5998" w:rsidP="00DC5998">
            <w:pPr>
              <w:rPr>
                <w:rFonts w:ascii="Arial" w:hAnsi="Arial" w:cs="Arial"/>
                <w:sz w:val="20"/>
                <w:szCs w:val="20"/>
              </w:rPr>
            </w:pPr>
            <w:r>
              <w:rPr>
                <w:rFonts w:ascii="Arial" w:hAnsi="Arial" w:cs="Arial"/>
                <w:sz w:val="20"/>
                <w:szCs w:val="20"/>
              </w:rPr>
              <w:t>DS-20</w:t>
            </w:r>
            <w:r w:rsidR="00CF1A43">
              <w:rPr>
                <w:rFonts w:ascii="Arial" w:hAnsi="Arial" w:cs="Arial"/>
                <w:sz w:val="20"/>
                <w:szCs w:val="20"/>
              </w:rPr>
              <w:t xml:space="preserve"> (5)</w:t>
            </w:r>
          </w:p>
        </w:tc>
        <w:tc>
          <w:tcPr>
            <w:tcW w:w="2340" w:type="dxa"/>
            <w:vMerge w:val="restart"/>
          </w:tcPr>
          <w:p w14:paraId="7B42289B" w14:textId="77777777" w:rsidR="00DC5998" w:rsidRDefault="00DC5998" w:rsidP="00DC5998">
            <w:pPr>
              <w:rPr>
                <w:rFonts w:ascii="Arial" w:hAnsi="Arial" w:cs="Arial"/>
                <w:sz w:val="20"/>
                <w:szCs w:val="20"/>
              </w:rPr>
            </w:pPr>
            <w:r>
              <w:rPr>
                <w:rFonts w:ascii="Arial" w:hAnsi="Arial" w:cs="Arial"/>
                <w:sz w:val="20"/>
                <w:szCs w:val="20"/>
              </w:rPr>
              <w:t>300.43(2)(</w:t>
            </w:r>
            <w:proofErr w:type="spellStart"/>
            <w:r>
              <w:rPr>
                <w:rFonts w:ascii="Arial" w:hAnsi="Arial" w:cs="Arial"/>
                <w:sz w:val="20"/>
                <w:szCs w:val="20"/>
              </w:rPr>
              <w:t>i</w:t>
            </w:r>
            <w:proofErr w:type="spellEnd"/>
            <w:r>
              <w:rPr>
                <w:rFonts w:ascii="Arial" w:hAnsi="Arial" w:cs="Arial"/>
                <w:sz w:val="20"/>
                <w:szCs w:val="20"/>
              </w:rPr>
              <w:t>)(ii)(iii)(iv)(v)</w:t>
            </w:r>
          </w:p>
          <w:p w14:paraId="341CB10E" w14:textId="77777777" w:rsidR="00DC5998" w:rsidRDefault="00DC5998" w:rsidP="00DC5998">
            <w:pPr>
              <w:rPr>
                <w:rFonts w:ascii="Arial" w:hAnsi="Arial" w:cs="Arial"/>
                <w:sz w:val="20"/>
                <w:szCs w:val="20"/>
              </w:rPr>
            </w:pPr>
          </w:p>
        </w:tc>
        <w:tc>
          <w:tcPr>
            <w:tcW w:w="3600" w:type="dxa"/>
            <w:vMerge w:val="restart"/>
          </w:tcPr>
          <w:p w14:paraId="4BC12B8B" w14:textId="77777777" w:rsidR="00DC5998" w:rsidRDefault="00DC5998" w:rsidP="00DC5998">
            <w:pPr>
              <w:rPr>
                <w:rFonts w:ascii="Arial" w:hAnsi="Arial" w:cs="Arial"/>
                <w:sz w:val="20"/>
                <w:szCs w:val="20"/>
              </w:rPr>
            </w:pPr>
            <w:r>
              <w:rPr>
                <w:rFonts w:ascii="Arial" w:hAnsi="Arial" w:cs="Arial"/>
                <w:sz w:val="20"/>
                <w:szCs w:val="20"/>
              </w:rPr>
              <w:t xml:space="preserve">Are there transition services based on the child’s needs, taking into account the child’s strengths, preferences and interests; and includes </w:t>
            </w:r>
          </w:p>
          <w:p w14:paraId="4CB05BF2" w14:textId="77777777" w:rsidR="00DC5998" w:rsidRDefault="00DC5998" w:rsidP="00DC5998">
            <w:pPr>
              <w:pStyle w:val="ListParagraph"/>
              <w:numPr>
                <w:ilvl w:val="0"/>
                <w:numId w:val="10"/>
              </w:numPr>
              <w:rPr>
                <w:rFonts w:ascii="Arial" w:hAnsi="Arial" w:cs="Arial"/>
                <w:sz w:val="20"/>
                <w:szCs w:val="20"/>
              </w:rPr>
            </w:pPr>
            <w:r>
              <w:rPr>
                <w:rFonts w:ascii="Arial" w:hAnsi="Arial" w:cs="Arial"/>
                <w:sz w:val="20"/>
                <w:szCs w:val="20"/>
              </w:rPr>
              <w:t>Instruction</w:t>
            </w:r>
          </w:p>
          <w:p w14:paraId="24C434B3" w14:textId="77777777" w:rsidR="00DC5998" w:rsidRDefault="00DC5998" w:rsidP="00DC5998">
            <w:pPr>
              <w:pStyle w:val="ListParagraph"/>
              <w:numPr>
                <w:ilvl w:val="0"/>
                <w:numId w:val="10"/>
              </w:numPr>
              <w:rPr>
                <w:rFonts w:ascii="Arial" w:hAnsi="Arial" w:cs="Arial"/>
                <w:sz w:val="20"/>
                <w:szCs w:val="20"/>
              </w:rPr>
            </w:pPr>
            <w:r>
              <w:rPr>
                <w:rFonts w:ascii="Arial" w:hAnsi="Arial" w:cs="Arial"/>
                <w:sz w:val="20"/>
                <w:szCs w:val="20"/>
              </w:rPr>
              <w:t>Related Services</w:t>
            </w:r>
          </w:p>
          <w:p w14:paraId="16266C14" w14:textId="77777777" w:rsidR="00DC5998" w:rsidRDefault="00DC5998" w:rsidP="00DC5998">
            <w:pPr>
              <w:pStyle w:val="ListParagraph"/>
              <w:numPr>
                <w:ilvl w:val="0"/>
                <w:numId w:val="10"/>
              </w:numPr>
              <w:rPr>
                <w:rFonts w:ascii="Arial" w:hAnsi="Arial" w:cs="Arial"/>
                <w:sz w:val="20"/>
                <w:szCs w:val="20"/>
              </w:rPr>
            </w:pPr>
            <w:r>
              <w:rPr>
                <w:rFonts w:ascii="Arial" w:hAnsi="Arial" w:cs="Arial"/>
                <w:sz w:val="20"/>
                <w:szCs w:val="20"/>
              </w:rPr>
              <w:t>Community Experiences</w:t>
            </w:r>
          </w:p>
          <w:p w14:paraId="5B0D05D1" w14:textId="77777777" w:rsidR="00DC5998" w:rsidRDefault="00DC5998" w:rsidP="00DC5998">
            <w:pPr>
              <w:pStyle w:val="ListParagraph"/>
              <w:numPr>
                <w:ilvl w:val="0"/>
                <w:numId w:val="10"/>
              </w:numPr>
              <w:rPr>
                <w:rFonts w:ascii="Arial" w:hAnsi="Arial" w:cs="Arial"/>
                <w:sz w:val="20"/>
                <w:szCs w:val="20"/>
              </w:rPr>
            </w:pPr>
            <w:r>
              <w:rPr>
                <w:rFonts w:ascii="Arial" w:hAnsi="Arial" w:cs="Arial"/>
                <w:sz w:val="20"/>
                <w:szCs w:val="20"/>
              </w:rPr>
              <w:t>The development of employment and other post-school adult living objectives</w:t>
            </w:r>
          </w:p>
          <w:p w14:paraId="1DA518DE" w14:textId="77777777" w:rsidR="00DC5998" w:rsidRPr="00DC5998" w:rsidRDefault="00DC5998" w:rsidP="00DC5998">
            <w:pPr>
              <w:pStyle w:val="ListParagraph"/>
              <w:numPr>
                <w:ilvl w:val="0"/>
                <w:numId w:val="10"/>
              </w:numPr>
              <w:rPr>
                <w:rFonts w:ascii="Arial" w:hAnsi="Arial" w:cs="Arial"/>
                <w:sz w:val="20"/>
                <w:szCs w:val="20"/>
              </w:rPr>
            </w:pPr>
            <w:r>
              <w:rPr>
                <w:rFonts w:ascii="Arial" w:hAnsi="Arial" w:cs="Arial"/>
                <w:sz w:val="20"/>
                <w:szCs w:val="20"/>
              </w:rPr>
              <w:t xml:space="preserve">Acquisition of daily living skills and functional vocational evaluation </w:t>
            </w:r>
          </w:p>
        </w:tc>
        <w:tc>
          <w:tcPr>
            <w:tcW w:w="1260" w:type="dxa"/>
          </w:tcPr>
          <w:p w14:paraId="61B7AC60" w14:textId="77777777" w:rsidR="00DC5998" w:rsidRDefault="00DC5998" w:rsidP="00DC5998">
            <w:pPr>
              <w:jc w:val="center"/>
              <w:rPr>
                <w:rFonts w:ascii="Arial" w:hAnsi="Arial" w:cs="Arial"/>
                <w:sz w:val="20"/>
                <w:szCs w:val="20"/>
              </w:rPr>
            </w:pPr>
            <w:r>
              <w:rPr>
                <w:rFonts w:ascii="Arial" w:hAnsi="Arial" w:cs="Arial"/>
                <w:sz w:val="20"/>
                <w:szCs w:val="20"/>
              </w:rPr>
              <w:t>YES</w:t>
            </w:r>
          </w:p>
        </w:tc>
        <w:tc>
          <w:tcPr>
            <w:tcW w:w="3266" w:type="dxa"/>
          </w:tcPr>
          <w:p w14:paraId="5E5CD3C3" w14:textId="77777777" w:rsidR="00DC5998" w:rsidRPr="00DC5998" w:rsidRDefault="00DC5998" w:rsidP="00DC5998">
            <w:pPr>
              <w:rPr>
                <w:rFonts w:ascii="Arial" w:hAnsi="Arial" w:cs="Arial"/>
                <w:sz w:val="20"/>
                <w:szCs w:val="20"/>
              </w:rPr>
            </w:pPr>
            <w:r>
              <w:rPr>
                <w:rFonts w:ascii="Arial" w:hAnsi="Arial" w:cs="Arial"/>
                <w:sz w:val="20"/>
                <w:szCs w:val="20"/>
              </w:rPr>
              <w:t>There are transition services based on the child’s needs, taking into account the child’s strengths, preferences and interests; and includes i</w:t>
            </w:r>
            <w:r w:rsidRPr="00DC5998">
              <w:rPr>
                <w:rFonts w:ascii="Arial" w:hAnsi="Arial" w:cs="Arial"/>
                <w:sz w:val="20"/>
                <w:szCs w:val="20"/>
              </w:rPr>
              <w:t>nstruction</w:t>
            </w:r>
            <w:r>
              <w:rPr>
                <w:rFonts w:ascii="Arial" w:hAnsi="Arial" w:cs="Arial"/>
                <w:sz w:val="20"/>
                <w:szCs w:val="20"/>
              </w:rPr>
              <w:t>; r</w:t>
            </w:r>
            <w:r w:rsidRPr="00DC5998">
              <w:rPr>
                <w:rFonts w:ascii="Arial" w:hAnsi="Arial" w:cs="Arial"/>
                <w:sz w:val="20"/>
                <w:szCs w:val="20"/>
              </w:rPr>
              <w:t xml:space="preserve">elated </w:t>
            </w:r>
            <w:r>
              <w:rPr>
                <w:rFonts w:ascii="Arial" w:hAnsi="Arial" w:cs="Arial"/>
                <w:sz w:val="20"/>
                <w:szCs w:val="20"/>
              </w:rPr>
              <w:t>s</w:t>
            </w:r>
            <w:r w:rsidRPr="00DC5998">
              <w:rPr>
                <w:rFonts w:ascii="Arial" w:hAnsi="Arial" w:cs="Arial"/>
                <w:sz w:val="20"/>
                <w:szCs w:val="20"/>
              </w:rPr>
              <w:t>ervices</w:t>
            </w:r>
            <w:r>
              <w:rPr>
                <w:rFonts w:ascii="Arial" w:hAnsi="Arial" w:cs="Arial"/>
                <w:sz w:val="20"/>
                <w:szCs w:val="20"/>
              </w:rPr>
              <w:t>; c</w:t>
            </w:r>
            <w:r w:rsidRPr="00DC5998">
              <w:rPr>
                <w:rFonts w:ascii="Arial" w:hAnsi="Arial" w:cs="Arial"/>
                <w:sz w:val="20"/>
                <w:szCs w:val="20"/>
              </w:rPr>
              <w:t xml:space="preserve">ommunity </w:t>
            </w:r>
            <w:r>
              <w:rPr>
                <w:rFonts w:ascii="Arial" w:hAnsi="Arial" w:cs="Arial"/>
                <w:sz w:val="20"/>
                <w:szCs w:val="20"/>
              </w:rPr>
              <w:t>e</w:t>
            </w:r>
            <w:r w:rsidRPr="00DC5998">
              <w:rPr>
                <w:rFonts w:ascii="Arial" w:hAnsi="Arial" w:cs="Arial"/>
                <w:sz w:val="20"/>
                <w:szCs w:val="20"/>
              </w:rPr>
              <w:t>xperiences</w:t>
            </w:r>
            <w:r>
              <w:rPr>
                <w:rFonts w:ascii="Arial" w:hAnsi="Arial" w:cs="Arial"/>
                <w:sz w:val="20"/>
                <w:szCs w:val="20"/>
              </w:rPr>
              <w:t>;</w:t>
            </w:r>
          </w:p>
          <w:p w14:paraId="2A34C778" w14:textId="77777777" w:rsidR="00DC5998" w:rsidRPr="00DC5998" w:rsidRDefault="00EC1D3E" w:rsidP="00DC5998">
            <w:pPr>
              <w:rPr>
                <w:rFonts w:ascii="Arial" w:hAnsi="Arial" w:cs="Arial"/>
                <w:sz w:val="20"/>
                <w:szCs w:val="20"/>
              </w:rPr>
            </w:pPr>
            <w:r>
              <w:rPr>
                <w:rFonts w:ascii="Arial" w:hAnsi="Arial" w:cs="Arial"/>
                <w:sz w:val="20"/>
                <w:szCs w:val="20"/>
              </w:rPr>
              <w:t>d</w:t>
            </w:r>
            <w:r w:rsidRPr="00DC5998">
              <w:rPr>
                <w:rFonts w:ascii="Arial" w:hAnsi="Arial" w:cs="Arial"/>
                <w:sz w:val="20"/>
                <w:szCs w:val="20"/>
              </w:rPr>
              <w:t>evelopment</w:t>
            </w:r>
            <w:r w:rsidR="00DC5998" w:rsidRPr="00DC5998">
              <w:rPr>
                <w:rFonts w:ascii="Arial" w:hAnsi="Arial" w:cs="Arial"/>
                <w:sz w:val="20"/>
                <w:szCs w:val="20"/>
              </w:rPr>
              <w:t xml:space="preserve"> of employment and other post-school adult living objectives</w:t>
            </w:r>
            <w:r w:rsidR="00DC5998">
              <w:rPr>
                <w:rFonts w:ascii="Arial" w:hAnsi="Arial" w:cs="Arial"/>
                <w:sz w:val="20"/>
                <w:szCs w:val="20"/>
              </w:rPr>
              <w:t>; and a</w:t>
            </w:r>
            <w:r w:rsidR="00DC5998" w:rsidRPr="00DC5998">
              <w:rPr>
                <w:rFonts w:ascii="Arial" w:hAnsi="Arial" w:cs="Arial"/>
                <w:sz w:val="20"/>
                <w:szCs w:val="20"/>
              </w:rPr>
              <w:t>cquisition of daily living skills and functional vocational evaluation</w:t>
            </w:r>
            <w:r w:rsidR="00DC5998">
              <w:rPr>
                <w:rFonts w:ascii="Arial" w:hAnsi="Arial" w:cs="Arial"/>
                <w:sz w:val="20"/>
                <w:szCs w:val="20"/>
              </w:rPr>
              <w:t xml:space="preserve">. </w:t>
            </w:r>
            <w:r w:rsidR="00DC5998" w:rsidRPr="00DC5998">
              <w:rPr>
                <w:rFonts w:ascii="Arial" w:hAnsi="Arial" w:cs="Arial"/>
                <w:sz w:val="20"/>
                <w:szCs w:val="20"/>
              </w:rPr>
              <w:t xml:space="preserve"> </w:t>
            </w:r>
          </w:p>
        </w:tc>
        <w:tc>
          <w:tcPr>
            <w:tcW w:w="2399" w:type="dxa"/>
            <w:vMerge w:val="restart"/>
          </w:tcPr>
          <w:p w14:paraId="45D50216" w14:textId="77777777" w:rsidR="00DC5998" w:rsidRDefault="00DC5998" w:rsidP="00DC5998">
            <w:pPr>
              <w:rPr>
                <w:rFonts w:ascii="Arial" w:hAnsi="Arial" w:cs="Arial"/>
                <w:sz w:val="20"/>
                <w:szCs w:val="20"/>
              </w:rPr>
            </w:pPr>
            <w:r>
              <w:rPr>
                <w:rFonts w:ascii="Arial" w:hAnsi="Arial" w:cs="Arial"/>
                <w:sz w:val="20"/>
                <w:szCs w:val="20"/>
              </w:rPr>
              <w:t>IEP-Transition Section</w:t>
            </w:r>
          </w:p>
          <w:p w14:paraId="17BDE860" w14:textId="77777777" w:rsidR="00DC5998" w:rsidRDefault="00DC5998" w:rsidP="00DC5998">
            <w:pPr>
              <w:rPr>
                <w:rFonts w:ascii="Arial" w:hAnsi="Arial" w:cs="Arial"/>
                <w:sz w:val="20"/>
                <w:szCs w:val="20"/>
              </w:rPr>
            </w:pPr>
          </w:p>
        </w:tc>
      </w:tr>
      <w:tr w:rsidR="00DC5998" w14:paraId="55C2B09C" w14:textId="77777777" w:rsidTr="003A6C9C">
        <w:trPr>
          <w:trHeight w:val="2210"/>
        </w:trPr>
        <w:tc>
          <w:tcPr>
            <w:tcW w:w="1525" w:type="dxa"/>
            <w:vMerge/>
          </w:tcPr>
          <w:p w14:paraId="6C6FB3A5" w14:textId="77777777" w:rsidR="00DC5998" w:rsidRDefault="00DC5998" w:rsidP="00DC5998">
            <w:pPr>
              <w:rPr>
                <w:rFonts w:ascii="Arial" w:hAnsi="Arial" w:cs="Arial"/>
                <w:sz w:val="20"/>
                <w:szCs w:val="20"/>
              </w:rPr>
            </w:pPr>
          </w:p>
        </w:tc>
        <w:tc>
          <w:tcPr>
            <w:tcW w:w="2340" w:type="dxa"/>
            <w:vMerge/>
          </w:tcPr>
          <w:p w14:paraId="144BB9F4" w14:textId="77777777" w:rsidR="00DC5998" w:rsidRDefault="00DC5998" w:rsidP="00DC5998">
            <w:pPr>
              <w:rPr>
                <w:rFonts w:ascii="Arial" w:hAnsi="Arial" w:cs="Arial"/>
                <w:sz w:val="20"/>
                <w:szCs w:val="20"/>
              </w:rPr>
            </w:pPr>
          </w:p>
        </w:tc>
        <w:tc>
          <w:tcPr>
            <w:tcW w:w="3600" w:type="dxa"/>
            <w:vMerge/>
          </w:tcPr>
          <w:p w14:paraId="3829869B" w14:textId="77777777" w:rsidR="00DC5998" w:rsidRDefault="00DC5998" w:rsidP="00DC5998">
            <w:pPr>
              <w:rPr>
                <w:rFonts w:ascii="Arial" w:hAnsi="Arial" w:cs="Arial"/>
                <w:sz w:val="20"/>
                <w:szCs w:val="20"/>
              </w:rPr>
            </w:pPr>
          </w:p>
        </w:tc>
        <w:tc>
          <w:tcPr>
            <w:tcW w:w="1260" w:type="dxa"/>
          </w:tcPr>
          <w:p w14:paraId="2C1DAE4B" w14:textId="77777777" w:rsidR="00DC5998" w:rsidRDefault="00DC5998" w:rsidP="00DC5998">
            <w:pPr>
              <w:jc w:val="center"/>
              <w:rPr>
                <w:rFonts w:ascii="Arial" w:hAnsi="Arial" w:cs="Arial"/>
                <w:sz w:val="20"/>
                <w:szCs w:val="20"/>
              </w:rPr>
            </w:pPr>
            <w:r>
              <w:rPr>
                <w:rFonts w:ascii="Arial" w:hAnsi="Arial" w:cs="Arial"/>
                <w:sz w:val="20"/>
                <w:szCs w:val="20"/>
              </w:rPr>
              <w:t>NO</w:t>
            </w:r>
          </w:p>
        </w:tc>
        <w:tc>
          <w:tcPr>
            <w:tcW w:w="3266" w:type="dxa"/>
          </w:tcPr>
          <w:p w14:paraId="09B43FC0" w14:textId="77777777" w:rsidR="00DC5998" w:rsidRDefault="00DC5998" w:rsidP="009E533B">
            <w:pPr>
              <w:rPr>
                <w:rFonts w:ascii="Arial" w:hAnsi="Arial" w:cs="Arial"/>
                <w:sz w:val="20"/>
                <w:szCs w:val="20"/>
              </w:rPr>
            </w:pPr>
            <w:r>
              <w:rPr>
                <w:rFonts w:ascii="Arial" w:hAnsi="Arial" w:cs="Arial"/>
                <w:sz w:val="20"/>
                <w:szCs w:val="20"/>
              </w:rPr>
              <w:t xml:space="preserve">There are </w:t>
            </w:r>
            <w:r>
              <w:rPr>
                <w:rFonts w:ascii="Arial" w:hAnsi="Arial" w:cs="Arial"/>
                <w:b/>
                <w:sz w:val="20"/>
                <w:szCs w:val="20"/>
              </w:rPr>
              <w:t xml:space="preserve">no </w:t>
            </w:r>
            <w:r>
              <w:rPr>
                <w:rFonts w:ascii="Arial" w:hAnsi="Arial" w:cs="Arial"/>
                <w:sz w:val="20"/>
                <w:szCs w:val="20"/>
              </w:rPr>
              <w:t xml:space="preserve">transition services based </w:t>
            </w:r>
            <w:r w:rsidR="009E533B">
              <w:rPr>
                <w:rFonts w:ascii="Arial" w:hAnsi="Arial" w:cs="Arial"/>
                <w:sz w:val="20"/>
                <w:szCs w:val="20"/>
              </w:rPr>
              <w:t xml:space="preserve">in the IEP that will reasonably enable the student to meet his/her postsecondary goals or one or more areas mentioned. </w:t>
            </w:r>
            <w:r>
              <w:rPr>
                <w:rFonts w:ascii="Arial" w:hAnsi="Arial" w:cs="Arial"/>
                <w:sz w:val="20"/>
                <w:szCs w:val="20"/>
              </w:rPr>
              <w:t xml:space="preserve"> </w:t>
            </w:r>
          </w:p>
        </w:tc>
        <w:tc>
          <w:tcPr>
            <w:tcW w:w="2399" w:type="dxa"/>
            <w:vMerge/>
          </w:tcPr>
          <w:p w14:paraId="62FE6DAF" w14:textId="77777777" w:rsidR="00DC5998" w:rsidRDefault="00DC5998" w:rsidP="00DC5998">
            <w:pPr>
              <w:rPr>
                <w:rFonts w:ascii="Arial" w:hAnsi="Arial" w:cs="Arial"/>
                <w:sz w:val="20"/>
                <w:szCs w:val="20"/>
              </w:rPr>
            </w:pPr>
          </w:p>
        </w:tc>
      </w:tr>
    </w:tbl>
    <w:p w14:paraId="28FE28F0" w14:textId="77777777" w:rsidR="00F53E74" w:rsidRDefault="00F53E74">
      <w:pPr>
        <w:rPr>
          <w:rFonts w:ascii="Arial" w:hAnsi="Arial" w:cs="Arial"/>
          <w:sz w:val="20"/>
          <w:szCs w:val="20"/>
        </w:rPr>
      </w:pPr>
    </w:p>
    <w:p w14:paraId="397557FA" w14:textId="77777777" w:rsidR="003A6C9C" w:rsidRDefault="003A6C9C">
      <w:pPr>
        <w:rPr>
          <w:rFonts w:ascii="Arial" w:hAnsi="Arial" w:cs="Arial"/>
          <w:sz w:val="20"/>
          <w:szCs w:val="20"/>
        </w:rPr>
      </w:pPr>
    </w:p>
    <w:p w14:paraId="65BCF506" w14:textId="77777777" w:rsidR="003A6C9C" w:rsidRDefault="003A6C9C">
      <w:pPr>
        <w:rPr>
          <w:rFonts w:ascii="Arial" w:hAnsi="Arial" w:cs="Arial"/>
          <w:sz w:val="20"/>
          <w:szCs w:val="20"/>
        </w:rPr>
      </w:pPr>
    </w:p>
    <w:p w14:paraId="1D10D3E7" w14:textId="77777777" w:rsidR="003A6C9C" w:rsidRDefault="003A6C9C">
      <w:pPr>
        <w:rPr>
          <w:rFonts w:ascii="Arial" w:hAnsi="Arial" w:cs="Arial"/>
          <w:sz w:val="20"/>
          <w:szCs w:val="20"/>
        </w:rPr>
      </w:pPr>
    </w:p>
    <w:p w14:paraId="299E0DE6" w14:textId="77777777" w:rsidR="003A6C9C" w:rsidRDefault="003A6C9C">
      <w:pPr>
        <w:rPr>
          <w:rFonts w:ascii="Arial" w:hAnsi="Arial" w:cs="Arial"/>
          <w:sz w:val="20"/>
          <w:szCs w:val="20"/>
        </w:rPr>
      </w:pPr>
    </w:p>
    <w:p w14:paraId="2F880740" w14:textId="77777777" w:rsidR="003A6C9C" w:rsidRDefault="003A6C9C">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525"/>
        <w:gridCol w:w="2340"/>
        <w:gridCol w:w="3600"/>
        <w:gridCol w:w="1260"/>
        <w:gridCol w:w="3266"/>
        <w:gridCol w:w="2399"/>
      </w:tblGrid>
      <w:tr w:rsidR="00F53E74" w:rsidRPr="00945730" w14:paraId="4A3BD3EC" w14:textId="77777777" w:rsidTr="003A6C9C">
        <w:tc>
          <w:tcPr>
            <w:tcW w:w="1525" w:type="dxa"/>
            <w:shd w:val="clear" w:color="auto" w:fill="E2EFD9" w:themeFill="accent6" w:themeFillTint="33"/>
          </w:tcPr>
          <w:p w14:paraId="108ADBCC" w14:textId="77777777" w:rsidR="00F53E74" w:rsidRPr="00945730" w:rsidRDefault="00F53E74" w:rsidP="00342FC6">
            <w:pPr>
              <w:jc w:val="center"/>
              <w:rPr>
                <w:rFonts w:ascii="Arial" w:hAnsi="Arial" w:cs="Arial"/>
                <w:b/>
                <w:sz w:val="20"/>
                <w:szCs w:val="20"/>
              </w:rPr>
            </w:pPr>
            <w:r w:rsidRPr="00945730">
              <w:rPr>
                <w:rFonts w:ascii="Arial" w:hAnsi="Arial" w:cs="Arial"/>
                <w:b/>
                <w:sz w:val="20"/>
                <w:szCs w:val="20"/>
              </w:rPr>
              <w:lastRenderedPageBreak/>
              <w:t>Record Review Item</w:t>
            </w:r>
          </w:p>
        </w:tc>
        <w:tc>
          <w:tcPr>
            <w:tcW w:w="2340" w:type="dxa"/>
            <w:shd w:val="clear" w:color="auto" w:fill="E2EFD9" w:themeFill="accent6" w:themeFillTint="33"/>
          </w:tcPr>
          <w:p w14:paraId="3A1EE7C4" w14:textId="77777777" w:rsidR="00F53E74" w:rsidRPr="00945730" w:rsidRDefault="00F53E74" w:rsidP="00342FC6">
            <w:pPr>
              <w:jc w:val="center"/>
              <w:rPr>
                <w:rFonts w:ascii="Arial" w:hAnsi="Arial" w:cs="Arial"/>
                <w:b/>
                <w:sz w:val="20"/>
                <w:szCs w:val="20"/>
              </w:rPr>
            </w:pPr>
            <w:r w:rsidRPr="00945730">
              <w:rPr>
                <w:rFonts w:ascii="Arial" w:hAnsi="Arial" w:cs="Arial"/>
                <w:b/>
                <w:sz w:val="20"/>
                <w:szCs w:val="20"/>
              </w:rPr>
              <w:t>Regulation 34 C.F.R. or SPB 74.19</w:t>
            </w:r>
          </w:p>
        </w:tc>
        <w:tc>
          <w:tcPr>
            <w:tcW w:w="3600" w:type="dxa"/>
            <w:shd w:val="clear" w:color="auto" w:fill="E2EFD9" w:themeFill="accent6" w:themeFillTint="33"/>
          </w:tcPr>
          <w:p w14:paraId="4EAE2F0E" w14:textId="77777777" w:rsidR="00F53E74" w:rsidRPr="00945730" w:rsidRDefault="00F53E74" w:rsidP="00342FC6">
            <w:pPr>
              <w:jc w:val="center"/>
              <w:rPr>
                <w:rFonts w:ascii="Arial" w:hAnsi="Arial" w:cs="Arial"/>
                <w:b/>
                <w:sz w:val="20"/>
                <w:szCs w:val="20"/>
              </w:rPr>
            </w:pPr>
            <w:r w:rsidRPr="00945730">
              <w:rPr>
                <w:rFonts w:ascii="Arial" w:hAnsi="Arial" w:cs="Arial"/>
                <w:b/>
                <w:sz w:val="20"/>
                <w:szCs w:val="20"/>
              </w:rPr>
              <w:t>Record Review Question</w:t>
            </w:r>
          </w:p>
        </w:tc>
        <w:tc>
          <w:tcPr>
            <w:tcW w:w="1260" w:type="dxa"/>
            <w:shd w:val="clear" w:color="auto" w:fill="E2EFD9" w:themeFill="accent6" w:themeFillTint="33"/>
          </w:tcPr>
          <w:p w14:paraId="0B5018A9" w14:textId="77777777" w:rsidR="00F53E74" w:rsidRPr="00945730" w:rsidRDefault="00F53E74" w:rsidP="00342FC6">
            <w:pPr>
              <w:jc w:val="center"/>
              <w:rPr>
                <w:rFonts w:ascii="Arial" w:hAnsi="Arial" w:cs="Arial"/>
                <w:b/>
                <w:sz w:val="20"/>
                <w:szCs w:val="20"/>
              </w:rPr>
            </w:pPr>
            <w:r w:rsidRPr="00945730">
              <w:rPr>
                <w:rFonts w:ascii="Arial" w:hAnsi="Arial" w:cs="Arial"/>
                <w:b/>
                <w:sz w:val="20"/>
                <w:szCs w:val="20"/>
              </w:rPr>
              <w:t>Compliant</w:t>
            </w:r>
          </w:p>
        </w:tc>
        <w:tc>
          <w:tcPr>
            <w:tcW w:w="3266" w:type="dxa"/>
            <w:shd w:val="clear" w:color="auto" w:fill="E2EFD9" w:themeFill="accent6" w:themeFillTint="33"/>
          </w:tcPr>
          <w:p w14:paraId="1ACEC671" w14:textId="77777777" w:rsidR="00F53E74" w:rsidRPr="00945730" w:rsidRDefault="00F53E74" w:rsidP="00342FC6">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099F95A0" w14:textId="77777777" w:rsidR="00F53E74" w:rsidRPr="00945730" w:rsidRDefault="00F53E74" w:rsidP="00342FC6">
            <w:pPr>
              <w:jc w:val="center"/>
              <w:rPr>
                <w:rFonts w:ascii="Arial" w:hAnsi="Arial" w:cs="Arial"/>
                <w:b/>
                <w:sz w:val="20"/>
                <w:szCs w:val="20"/>
              </w:rPr>
            </w:pPr>
            <w:r w:rsidRPr="00945730">
              <w:rPr>
                <w:rFonts w:ascii="Arial" w:hAnsi="Arial" w:cs="Arial"/>
                <w:b/>
                <w:sz w:val="20"/>
                <w:szCs w:val="20"/>
              </w:rPr>
              <w:t>Potential Sources of Documentation</w:t>
            </w:r>
          </w:p>
        </w:tc>
      </w:tr>
      <w:tr w:rsidR="003A6C9C" w14:paraId="4717DD60" w14:textId="77777777" w:rsidTr="003A6C9C">
        <w:trPr>
          <w:trHeight w:val="670"/>
        </w:trPr>
        <w:tc>
          <w:tcPr>
            <w:tcW w:w="1525" w:type="dxa"/>
            <w:vMerge w:val="restart"/>
          </w:tcPr>
          <w:p w14:paraId="743DD26F" w14:textId="77777777" w:rsidR="003A6C9C" w:rsidRDefault="003A6C9C" w:rsidP="00342FC6">
            <w:pPr>
              <w:rPr>
                <w:rFonts w:ascii="Arial" w:hAnsi="Arial" w:cs="Arial"/>
                <w:sz w:val="20"/>
                <w:szCs w:val="20"/>
              </w:rPr>
            </w:pPr>
            <w:r>
              <w:rPr>
                <w:rFonts w:ascii="Arial" w:hAnsi="Arial" w:cs="Arial"/>
                <w:sz w:val="20"/>
                <w:szCs w:val="20"/>
              </w:rPr>
              <w:t>DS-20</w:t>
            </w:r>
            <w:r w:rsidR="00CF1A43">
              <w:rPr>
                <w:rFonts w:ascii="Arial" w:hAnsi="Arial" w:cs="Arial"/>
                <w:sz w:val="20"/>
                <w:szCs w:val="20"/>
              </w:rPr>
              <w:t xml:space="preserve"> (6)</w:t>
            </w:r>
          </w:p>
        </w:tc>
        <w:tc>
          <w:tcPr>
            <w:tcW w:w="2340" w:type="dxa"/>
            <w:vMerge w:val="restart"/>
          </w:tcPr>
          <w:p w14:paraId="02BED407" w14:textId="77777777" w:rsidR="003A6C9C" w:rsidRDefault="003A6C9C" w:rsidP="00342FC6">
            <w:pPr>
              <w:rPr>
                <w:rFonts w:ascii="Arial" w:hAnsi="Arial" w:cs="Arial"/>
                <w:sz w:val="20"/>
                <w:szCs w:val="20"/>
              </w:rPr>
            </w:pPr>
            <w:r>
              <w:rPr>
                <w:rFonts w:ascii="Arial" w:hAnsi="Arial" w:cs="Arial"/>
                <w:sz w:val="20"/>
                <w:szCs w:val="20"/>
              </w:rPr>
              <w:t>300.320(b)(2)</w:t>
            </w:r>
          </w:p>
        </w:tc>
        <w:tc>
          <w:tcPr>
            <w:tcW w:w="3600" w:type="dxa"/>
            <w:vMerge w:val="restart"/>
          </w:tcPr>
          <w:p w14:paraId="6DD8D300" w14:textId="77777777" w:rsidR="003A6C9C" w:rsidRDefault="003A6C9C" w:rsidP="00342FC6">
            <w:pPr>
              <w:rPr>
                <w:rFonts w:ascii="Arial" w:hAnsi="Arial" w:cs="Arial"/>
                <w:sz w:val="20"/>
                <w:szCs w:val="20"/>
              </w:rPr>
            </w:pPr>
            <w:r>
              <w:rPr>
                <w:rFonts w:ascii="Arial" w:hAnsi="Arial" w:cs="Arial"/>
                <w:sz w:val="20"/>
                <w:szCs w:val="20"/>
              </w:rPr>
              <w:t>Do the transition services include courses of study that will reasonably enable the student to meet his or her postsecondary goals?</w:t>
            </w:r>
          </w:p>
        </w:tc>
        <w:tc>
          <w:tcPr>
            <w:tcW w:w="1260" w:type="dxa"/>
          </w:tcPr>
          <w:p w14:paraId="3223ABA0" w14:textId="77777777" w:rsidR="003A6C9C" w:rsidRDefault="003A6C9C" w:rsidP="003A6C9C">
            <w:pPr>
              <w:jc w:val="center"/>
              <w:rPr>
                <w:rFonts w:ascii="Arial" w:hAnsi="Arial" w:cs="Arial"/>
                <w:sz w:val="20"/>
                <w:szCs w:val="20"/>
              </w:rPr>
            </w:pPr>
            <w:r>
              <w:rPr>
                <w:rFonts w:ascii="Arial" w:hAnsi="Arial" w:cs="Arial"/>
                <w:sz w:val="20"/>
                <w:szCs w:val="20"/>
              </w:rPr>
              <w:t>YES</w:t>
            </w:r>
          </w:p>
          <w:p w14:paraId="1D7BF703" w14:textId="77777777" w:rsidR="003A6C9C" w:rsidRPr="003A6C9C" w:rsidRDefault="003A6C9C" w:rsidP="003A6C9C">
            <w:pPr>
              <w:jc w:val="center"/>
              <w:rPr>
                <w:rFonts w:ascii="Arial" w:hAnsi="Arial" w:cs="Arial"/>
                <w:sz w:val="20"/>
                <w:szCs w:val="20"/>
              </w:rPr>
            </w:pPr>
          </w:p>
        </w:tc>
        <w:tc>
          <w:tcPr>
            <w:tcW w:w="3266" w:type="dxa"/>
          </w:tcPr>
          <w:p w14:paraId="37BFF86B" w14:textId="77777777" w:rsidR="003A6C9C" w:rsidRDefault="008D5BEC" w:rsidP="00342FC6">
            <w:pPr>
              <w:rPr>
                <w:rFonts w:ascii="Arial" w:hAnsi="Arial" w:cs="Arial"/>
                <w:sz w:val="20"/>
                <w:szCs w:val="20"/>
              </w:rPr>
            </w:pPr>
            <w:r>
              <w:rPr>
                <w:rFonts w:ascii="Arial" w:hAnsi="Arial" w:cs="Arial"/>
                <w:sz w:val="20"/>
                <w:szCs w:val="20"/>
              </w:rPr>
              <w:t>The transition services include courses of study that align with the student’s postsecondary goals.</w:t>
            </w:r>
          </w:p>
        </w:tc>
        <w:tc>
          <w:tcPr>
            <w:tcW w:w="2399" w:type="dxa"/>
            <w:vMerge w:val="restart"/>
          </w:tcPr>
          <w:p w14:paraId="5AAA01E7" w14:textId="77777777" w:rsidR="003A6C9C" w:rsidRDefault="008D5BEC" w:rsidP="00342FC6">
            <w:pPr>
              <w:rPr>
                <w:rFonts w:ascii="Arial" w:hAnsi="Arial" w:cs="Arial"/>
                <w:sz w:val="20"/>
                <w:szCs w:val="20"/>
              </w:rPr>
            </w:pPr>
            <w:r>
              <w:rPr>
                <w:rFonts w:ascii="Arial" w:hAnsi="Arial" w:cs="Arial"/>
                <w:sz w:val="20"/>
                <w:szCs w:val="20"/>
              </w:rPr>
              <w:t>IEP-Transition Section</w:t>
            </w:r>
          </w:p>
        </w:tc>
      </w:tr>
      <w:tr w:rsidR="003A6C9C" w14:paraId="34972D7A" w14:textId="77777777" w:rsidTr="003A6C9C">
        <w:trPr>
          <w:trHeight w:val="670"/>
        </w:trPr>
        <w:tc>
          <w:tcPr>
            <w:tcW w:w="1525" w:type="dxa"/>
            <w:vMerge/>
          </w:tcPr>
          <w:p w14:paraId="79947946" w14:textId="77777777" w:rsidR="003A6C9C" w:rsidRDefault="003A6C9C" w:rsidP="00342FC6">
            <w:pPr>
              <w:rPr>
                <w:rFonts w:ascii="Arial" w:hAnsi="Arial" w:cs="Arial"/>
                <w:sz w:val="20"/>
                <w:szCs w:val="20"/>
              </w:rPr>
            </w:pPr>
          </w:p>
        </w:tc>
        <w:tc>
          <w:tcPr>
            <w:tcW w:w="2340" w:type="dxa"/>
            <w:vMerge/>
          </w:tcPr>
          <w:p w14:paraId="4FFD649F" w14:textId="77777777" w:rsidR="003A6C9C" w:rsidRDefault="003A6C9C" w:rsidP="00342FC6">
            <w:pPr>
              <w:rPr>
                <w:rFonts w:ascii="Arial" w:hAnsi="Arial" w:cs="Arial"/>
                <w:sz w:val="20"/>
                <w:szCs w:val="20"/>
              </w:rPr>
            </w:pPr>
          </w:p>
        </w:tc>
        <w:tc>
          <w:tcPr>
            <w:tcW w:w="3600" w:type="dxa"/>
            <w:vMerge/>
          </w:tcPr>
          <w:p w14:paraId="4709FAB5" w14:textId="77777777" w:rsidR="003A6C9C" w:rsidRDefault="003A6C9C" w:rsidP="00342FC6">
            <w:pPr>
              <w:rPr>
                <w:rFonts w:ascii="Arial" w:hAnsi="Arial" w:cs="Arial"/>
                <w:sz w:val="20"/>
                <w:szCs w:val="20"/>
              </w:rPr>
            </w:pPr>
          </w:p>
        </w:tc>
        <w:tc>
          <w:tcPr>
            <w:tcW w:w="1260" w:type="dxa"/>
          </w:tcPr>
          <w:p w14:paraId="64E3CE83" w14:textId="77777777" w:rsidR="003A6C9C" w:rsidRDefault="003A6C9C" w:rsidP="003A6C9C">
            <w:pPr>
              <w:jc w:val="center"/>
              <w:rPr>
                <w:rFonts w:ascii="Arial" w:hAnsi="Arial" w:cs="Arial"/>
                <w:sz w:val="20"/>
                <w:szCs w:val="20"/>
              </w:rPr>
            </w:pPr>
            <w:r>
              <w:rPr>
                <w:rFonts w:ascii="Arial" w:hAnsi="Arial" w:cs="Arial"/>
                <w:sz w:val="20"/>
                <w:szCs w:val="20"/>
              </w:rPr>
              <w:t>NO</w:t>
            </w:r>
          </w:p>
        </w:tc>
        <w:tc>
          <w:tcPr>
            <w:tcW w:w="3266" w:type="dxa"/>
          </w:tcPr>
          <w:p w14:paraId="127672DA" w14:textId="77777777" w:rsidR="003A6C9C" w:rsidRPr="00684617" w:rsidRDefault="008D5BEC" w:rsidP="00342FC6">
            <w:pPr>
              <w:rPr>
                <w:rFonts w:ascii="Arial" w:hAnsi="Arial" w:cs="Arial"/>
                <w:sz w:val="20"/>
                <w:szCs w:val="20"/>
              </w:rPr>
            </w:pPr>
            <w:r w:rsidRPr="00684617">
              <w:rPr>
                <w:rFonts w:ascii="Arial" w:hAnsi="Arial" w:cs="Arial"/>
                <w:sz w:val="20"/>
                <w:szCs w:val="20"/>
              </w:rPr>
              <w:t xml:space="preserve">The transition services do not include courses of study that align with the student’s postsecondary goals or there are no course of study listed. </w:t>
            </w:r>
          </w:p>
        </w:tc>
        <w:tc>
          <w:tcPr>
            <w:tcW w:w="2399" w:type="dxa"/>
            <w:vMerge/>
          </w:tcPr>
          <w:p w14:paraId="6520C0F4" w14:textId="77777777" w:rsidR="003A6C9C" w:rsidRDefault="003A6C9C" w:rsidP="00342FC6">
            <w:pPr>
              <w:rPr>
                <w:rFonts w:ascii="Arial" w:hAnsi="Arial" w:cs="Arial"/>
                <w:sz w:val="20"/>
                <w:szCs w:val="20"/>
              </w:rPr>
            </w:pPr>
          </w:p>
        </w:tc>
      </w:tr>
      <w:tr w:rsidR="008D5BEC" w14:paraId="0BC25852" w14:textId="77777777" w:rsidTr="008D5BEC">
        <w:trPr>
          <w:trHeight w:val="576"/>
        </w:trPr>
        <w:tc>
          <w:tcPr>
            <w:tcW w:w="1525" w:type="dxa"/>
            <w:vMerge w:val="restart"/>
          </w:tcPr>
          <w:p w14:paraId="26B87D2F" w14:textId="77777777" w:rsidR="008D5BEC" w:rsidRDefault="008D5BEC" w:rsidP="008D5BEC">
            <w:pPr>
              <w:rPr>
                <w:rFonts w:ascii="Arial" w:hAnsi="Arial" w:cs="Arial"/>
                <w:sz w:val="20"/>
                <w:szCs w:val="20"/>
              </w:rPr>
            </w:pPr>
            <w:r>
              <w:rPr>
                <w:rFonts w:ascii="Arial" w:hAnsi="Arial" w:cs="Arial"/>
                <w:sz w:val="20"/>
                <w:szCs w:val="20"/>
              </w:rPr>
              <w:t>DS-20</w:t>
            </w:r>
            <w:r w:rsidR="00CF1A43">
              <w:rPr>
                <w:rFonts w:ascii="Arial" w:hAnsi="Arial" w:cs="Arial"/>
                <w:sz w:val="20"/>
                <w:szCs w:val="20"/>
              </w:rPr>
              <w:t xml:space="preserve"> (7)</w:t>
            </w:r>
          </w:p>
        </w:tc>
        <w:tc>
          <w:tcPr>
            <w:tcW w:w="2340" w:type="dxa"/>
            <w:vMerge w:val="restart"/>
          </w:tcPr>
          <w:p w14:paraId="0EA74214" w14:textId="77777777" w:rsidR="008D5BEC" w:rsidRDefault="008D5BEC" w:rsidP="008D5BEC">
            <w:pPr>
              <w:rPr>
                <w:rFonts w:ascii="Arial" w:hAnsi="Arial" w:cs="Arial"/>
                <w:sz w:val="20"/>
                <w:szCs w:val="20"/>
              </w:rPr>
            </w:pPr>
            <w:r>
              <w:rPr>
                <w:rFonts w:ascii="Arial" w:hAnsi="Arial" w:cs="Arial"/>
                <w:sz w:val="20"/>
                <w:szCs w:val="20"/>
              </w:rPr>
              <w:t>300.321(b)(3)</w:t>
            </w:r>
          </w:p>
          <w:p w14:paraId="419EB01D" w14:textId="77777777" w:rsidR="008D5BEC" w:rsidRDefault="008D5BEC" w:rsidP="008D5BEC">
            <w:pPr>
              <w:rPr>
                <w:rFonts w:ascii="Arial" w:hAnsi="Arial" w:cs="Arial"/>
                <w:sz w:val="20"/>
                <w:szCs w:val="20"/>
              </w:rPr>
            </w:pPr>
            <w:r>
              <w:rPr>
                <w:rFonts w:ascii="Arial" w:hAnsi="Arial" w:cs="Arial"/>
                <w:sz w:val="20"/>
                <w:szCs w:val="20"/>
              </w:rPr>
              <w:t>300.324(c)</w:t>
            </w:r>
          </w:p>
        </w:tc>
        <w:tc>
          <w:tcPr>
            <w:tcW w:w="3600" w:type="dxa"/>
            <w:vMerge w:val="restart"/>
          </w:tcPr>
          <w:p w14:paraId="7FD720DF" w14:textId="77777777" w:rsidR="008D5BEC" w:rsidRDefault="008D5BEC" w:rsidP="008D5BEC">
            <w:pPr>
              <w:rPr>
                <w:rFonts w:ascii="Arial" w:hAnsi="Arial" w:cs="Arial"/>
                <w:sz w:val="20"/>
                <w:szCs w:val="20"/>
              </w:rPr>
            </w:pPr>
            <w:r>
              <w:rPr>
                <w:rFonts w:ascii="Arial" w:hAnsi="Arial" w:cs="Arial"/>
                <w:sz w:val="20"/>
                <w:szCs w:val="20"/>
              </w:rPr>
              <w:t xml:space="preserve">If appropriate, is there evidence that a representative of any participating agency was invited to the IEP meeting with the prior consent of the parent or student who has reached the age of majority? </w:t>
            </w:r>
          </w:p>
        </w:tc>
        <w:tc>
          <w:tcPr>
            <w:tcW w:w="1260" w:type="dxa"/>
          </w:tcPr>
          <w:p w14:paraId="7B151121" w14:textId="77777777" w:rsidR="008D5BEC" w:rsidRDefault="008D5BEC" w:rsidP="008D5BEC">
            <w:pPr>
              <w:jc w:val="center"/>
              <w:rPr>
                <w:rFonts w:ascii="Arial" w:hAnsi="Arial" w:cs="Arial"/>
                <w:sz w:val="20"/>
                <w:szCs w:val="20"/>
              </w:rPr>
            </w:pPr>
            <w:r>
              <w:rPr>
                <w:rFonts w:ascii="Arial" w:hAnsi="Arial" w:cs="Arial"/>
                <w:sz w:val="20"/>
                <w:szCs w:val="20"/>
              </w:rPr>
              <w:t>YES</w:t>
            </w:r>
          </w:p>
          <w:p w14:paraId="723F2495" w14:textId="77777777" w:rsidR="008D5BEC" w:rsidRPr="003A6C9C" w:rsidRDefault="008D5BEC" w:rsidP="008D5BEC">
            <w:pPr>
              <w:jc w:val="center"/>
              <w:rPr>
                <w:rFonts w:ascii="Arial" w:hAnsi="Arial" w:cs="Arial"/>
                <w:sz w:val="20"/>
                <w:szCs w:val="20"/>
              </w:rPr>
            </w:pPr>
          </w:p>
        </w:tc>
        <w:tc>
          <w:tcPr>
            <w:tcW w:w="3266" w:type="dxa"/>
          </w:tcPr>
          <w:p w14:paraId="7B6B633C" w14:textId="77777777" w:rsidR="008D5BEC" w:rsidRPr="00684617" w:rsidRDefault="008D5BEC" w:rsidP="008D5BEC">
            <w:pPr>
              <w:rPr>
                <w:rFonts w:ascii="Arial" w:eastAsia="Times New Roman" w:hAnsi="Arial" w:cs="Arial"/>
                <w:color w:val="000000"/>
                <w:sz w:val="20"/>
                <w:szCs w:val="20"/>
              </w:rPr>
            </w:pPr>
            <w:r w:rsidRPr="00684617">
              <w:rPr>
                <w:rFonts w:ascii="Arial" w:eastAsia="Times New Roman" w:hAnsi="Arial" w:cs="Arial"/>
                <w:color w:val="000000"/>
                <w:sz w:val="20"/>
                <w:szCs w:val="20"/>
              </w:rPr>
              <w:t xml:space="preserve">There is evidence in the IEP that representatives of an outside agency were invited to participate in the IEP development. </w:t>
            </w:r>
          </w:p>
          <w:p w14:paraId="61CADF6B" w14:textId="77777777" w:rsidR="008D5BEC" w:rsidRPr="00684617" w:rsidRDefault="008D5BEC" w:rsidP="008D5BEC">
            <w:pPr>
              <w:rPr>
                <w:rFonts w:ascii="Arial" w:eastAsia="Times New Roman" w:hAnsi="Arial" w:cs="Arial"/>
                <w:color w:val="000000"/>
                <w:sz w:val="20"/>
                <w:szCs w:val="20"/>
              </w:rPr>
            </w:pPr>
          </w:p>
          <w:p w14:paraId="3EE9F7FE" w14:textId="77777777" w:rsidR="008D5BEC" w:rsidRPr="00684617" w:rsidRDefault="008D5BEC" w:rsidP="008D5BEC">
            <w:pPr>
              <w:rPr>
                <w:rFonts w:ascii="Arial" w:hAnsi="Arial" w:cs="Arial"/>
                <w:sz w:val="20"/>
                <w:szCs w:val="20"/>
              </w:rPr>
            </w:pPr>
            <w:r w:rsidRPr="00684617">
              <w:rPr>
                <w:rFonts w:ascii="Arial" w:eastAsia="Times New Roman" w:hAnsi="Arial" w:cs="Arial"/>
                <w:color w:val="000000"/>
                <w:sz w:val="20"/>
                <w:szCs w:val="20"/>
              </w:rPr>
              <w:t>Prior consent was obtained from the parent (or student who has reached the age of majority).</w:t>
            </w:r>
          </w:p>
        </w:tc>
        <w:tc>
          <w:tcPr>
            <w:tcW w:w="2399" w:type="dxa"/>
            <w:vMerge w:val="restart"/>
          </w:tcPr>
          <w:p w14:paraId="30DBA93C" w14:textId="77777777" w:rsidR="008D5BEC" w:rsidRDefault="008D5BEC" w:rsidP="008D5BEC">
            <w:pPr>
              <w:rPr>
                <w:rFonts w:ascii="Arial" w:eastAsia="Times New Roman" w:hAnsi="Arial" w:cs="Arial"/>
                <w:color w:val="000000"/>
                <w:sz w:val="20"/>
                <w:szCs w:val="20"/>
              </w:rPr>
            </w:pPr>
            <w:r>
              <w:rPr>
                <w:rFonts w:ascii="Arial" w:eastAsia="Times New Roman" w:hAnsi="Arial" w:cs="Arial"/>
                <w:color w:val="000000"/>
                <w:sz w:val="20"/>
                <w:szCs w:val="20"/>
              </w:rPr>
              <w:t>IEP-Transition Section</w:t>
            </w:r>
          </w:p>
          <w:p w14:paraId="75F83417" w14:textId="77777777" w:rsidR="008D5BEC" w:rsidRDefault="008D5BEC" w:rsidP="008D5BEC">
            <w:pPr>
              <w:rPr>
                <w:rFonts w:ascii="Arial" w:eastAsia="Times New Roman" w:hAnsi="Arial" w:cs="Arial"/>
                <w:color w:val="000000"/>
                <w:sz w:val="20"/>
                <w:szCs w:val="20"/>
              </w:rPr>
            </w:pPr>
          </w:p>
          <w:p w14:paraId="4DF359A1" w14:textId="77777777" w:rsidR="008D5BEC" w:rsidRDefault="008D5BEC" w:rsidP="008D5BEC">
            <w:pPr>
              <w:rPr>
                <w:rFonts w:ascii="Arial" w:hAnsi="Arial" w:cs="Arial"/>
                <w:sz w:val="20"/>
                <w:szCs w:val="20"/>
              </w:rPr>
            </w:pPr>
            <w:r>
              <w:rPr>
                <w:rFonts w:ascii="Arial" w:eastAsia="Times New Roman" w:hAnsi="Arial" w:cs="Arial"/>
                <w:color w:val="000000"/>
                <w:sz w:val="20"/>
                <w:szCs w:val="20"/>
              </w:rPr>
              <w:t xml:space="preserve">Outside agency representative may include </w:t>
            </w:r>
            <w:r w:rsidRPr="008D5BEC">
              <w:rPr>
                <w:rFonts w:ascii="Arial" w:eastAsia="Times New Roman" w:hAnsi="Arial" w:cs="Arial"/>
                <w:color w:val="000000"/>
                <w:sz w:val="20"/>
                <w:szCs w:val="20"/>
              </w:rPr>
              <w:t>but not limited to:  postsecondary education, vocational education, integrated employment (including supported employment), continuing and adult education, adult services, independent living or community participation for the postsecondary goals.</w:t>
            </w:r>
          </w:p>
        </w:tc>
      </w:tr>
      <w:tr w:rsidR="008D5BEC" w14:paraId="3C556A26" w14:textId="77777777" w:rsidTr="008D5BEC">
        <w:trPr>
          <w:trHeight w:val="670"/>
        </w:trPr>
        <w:tc>
          <w:tcPr>
            <w:tcW w:w="1525" w:type="dxa"/>
            <w:vMerge/>
          </w:tcPr>
          <w:p w14:paraId="39C30BAB" w14:textId="77777777" w:rsidR="008D5BEC" w:rsidRDefault="008D5BEC" w:rsidP="008D5BEC">
            <w:pPr>
              <w:rPr>
                <w:rFonts w:ascii="Arial" w:hAnsi="Arial" w:cs="Arial"/>
                <w:sz w:val="20"/>
                <w:szCs w:val="20"/>
              </w:rPr>
            </w:pPr>
          </w:p>
        </w:tc>
        <w:tc>
          <w:tcPr>
            <w:tcW w:w="2340" w:type="dxa"/>
            <w:vMerge/>
          </w:tcPr>
          <w:p w14:paraId="0AA37CB6" w14:textId="77777777" w:rsidR="008D5BEC" w:rsidRDefault="008D5BEC" w:rsidP="008D5BEC">
            <w:pPr>
              <w:rPr>
                <w:rFonts w:ascii="Arial" w:hAnsi="Arial" w:cs="Arial"/>
                <w:sz w:val="20"/>
                <w:szCs w:val="20"/>
              </w:rPr>
            </w:pPr>
          </w:p>
        </w:tc>
        <w:tc>
          <w:tcPr>
            <w:tcW w:w="3600" w:type="dxa"/>
            <w:vMerge/>
          </w:tcPr>
          <w:p w14:paraId="3CF40093" w14:textId="77777777" w:rsidR="008D5BEC" w:rsidRDefault="008D5BEC" w:rsidP="008D5BEC">
            <w:pPr>
              <w:rPr>
                <w:rFonts w:ascii="Arial" w:hAnsi="Arial" w:cs="Arial"/>
                <w:sz w:val="20"/>
                <w:szCs w:val="20"/>
              </w:rPr>
            </w:pPr>
          </w:p>
        </w:tc>
        <w:tc>
          <w:tcPr>
            <w:tcW w:w="1260" w:type="dxa"/>
          </w:tcPr>
          <w:p w14:paraId="77C6D28D" w14:textId="77777777" w:rsidR="008D5BEC" w:rsidRDefault="008D5BEC" w:rsidP="008D5BEC">
            <w:pPr>
              <w:jc w:val="center"/>
              <w:rPr>
                <w:rFonts w:ascii="Arial" w:hAnsi="Arial" w:cs="Arial"/>
                <w:sz w:val="20"/>
                <w:szCs w:val="20"/>
              </w:rPr>
            </w:pPr>
            <w:r>
              <w:rPr>
                <w:rFonts w:ascii="Arial" w:hAnsi="Arial" w:cs="Arial"/>
                <w:sz w:val="20"/>
                <w:szCs w:val="20"/>
              </w:rPr>
              <w:t>NO</w:t>
            </w:r>
          </w:p>
        </w:tc>
        <w:tc>
          <w:tcPr>
            <w:tcW w:w="3266" w:type="dxa"/>
          </w:tcPr>
          <w:p w14:paraId="2188728C" w14:textId="77777777" w:rsidR="008D5BEC" w:rsidRPr="008D5BEC" w:rsidRDefault="008D5BEC" w:rsidP="008D5BEC">
            <w:pPr>
              <w:rPr>
                <w:rFonts w:ascii="Arial" w:eastAsia="Times New Roman" w:hAnsi="Arial" w:cs="Arial"/>
                <w:color w:val="000000"/>
                <w:sz w:val="20"/>
                <w:szCs w:val="20"/>
              </w:rPr>
            </w:pPr>
            <w:r w:rsidRPr="008D5BEC">
              <w:rPr>
                <w:rFonts w:ascii="Arial" w:eastAsia="Times New Roman" w:hAnsi="Arial" w:cs="Arial"/>
                <w:color w:val="000000"/>
                <w:sz w:val="20"/>
                <w:szCs w:val="20"/>
              </w:rPr>
              <w:t xml:space="preserve">There </w:t>
            </w:r>
            <w:r w:rsidRPr="00684617">
              <w:rPr>
                <w:rFonts w:ascii="Arial" w:eastAsia="Times New Roman" w:hAnsi="Arial" w:cs="Arial"/>
                <w:color w:val="000000"/>
                <w:sz w:val="20"/>
                <w:szCs w:val="20"/>
              </w:rPr>
              <w:t>is no evidence in the IEP of an outside agency</w:t>
            </w:r>
            <w:r w:rsidRPr="008D5BEC">
              <w:rPr>
                <w:rFonts w:ascii="Arial" w:eastAsia="Times New Roman" w:hAnsi="Arial" w:cs="Arial"/>
                <w:color w:val="000000"/>
                <w:sz w:val="20"/>
                <w:szCs w:val="20"/>
              </w:rPr>
              <w:t xml:space="preserve"> being invited to participate in the IEP meeting.</w:t>
            </w:r>
          </w:p>
          <w:p w14:paraId="0A9F1A23" w14:textId="77777777" w:rsidR="008D5BEC" w:rsidRPr="008D5BEC" w:rsidRDefault="008D5BEC" w:rsidP="008D5BEC">
            <w:pPr>
              <w:rPr>
                <w:rFonts w:ascii="Arial" w:eastAsia="Times New Roman" w:hAnsi="Arial" w:cs="Arial"/>
                <w:color w:val="000000"/>
                <w:sz w:val="20"/>
                <w:szCs w:val="20"/>
              </w:rPr>
            </w:pPr>
          </w:p>
          <w:p w14:paraId="14BA69D0" w14:textId="77777777" w:rsidR="008D5BEC" w:rsidRDefault="008D5BEC" w:rsidP="008D5BEC">
            <w:pPr>
              <w:rPr>
                <w:rFonts w:ascii="Arial" w:hAnsi="Arial" w:cs="Arial"/>
                <w:sz w:val="20"/>
                <w:szCs w:val="20"/>
              </w:rPr>
            </w:pPr>
            <w:r w:rsidRPr="008D5BEC">
              <w:rPr>
                <w:rFonts w:ascii="Arial" w:eastAsia="Times New Roman" w:hAnsi="Arial" w:cs="Arial"/>
                <w:color w:val="000000"/>
                <w:sz w:val="20"/>
                <w:szCs w:val="20"/>
              </w:rPr>
              <w:t xml:space="preserve"> Prior consent was not obtained from parent (or student who has reached the age of majority).</w:t>
            </w:r>
          </w:p>
        </w:tc>
        <w:tc>
          <w:tcPr>
            <w:tcW w:w="2399" w:type="dxa"/>
            <w:vMerge/>
          </w:tcPr>
          <w:p w14:paraId="4E7A13C6" w14:textId="77777777" w:rsidR="008D5BEC" w:rsidRDefault="008D5BEC" w:rsidP="008D5BEC">
            <w:pPr>
              <w:rPr>
                <w:rFonts w:ascii="Arial" w:hAnsi="Arial" w:cs="Arial"/>
                <w:sz w:val="20"/>
                <w:szCs w:val="20"/>
              </w:rPr>
            </w:pPr>
          </w:p>
        </w:tc>
      </w:tr>
      <w:tr w:rsidR="008D5BEC" w14:paraId="4A5404E5" w14:textId="77777777" w:rsidTr="003A6C9C">
        <w:trPr>
          <w:trHeight w:val="670"/>
        </w:trPr>
        <w:tc>
          <w:tcPr>
            <w:tcW w:w="1525" w:type="dxa"/>
            <w:vMerge/>
          </w:tcPr>
          <w:p w14:paraId="33D5F7C4" w14:textId="77777777" w:rsidR="008D5BEC" w:rsidRDefault="008D5BEC" w:rsidP="008D5BEC">
            <w:pPr>
              <w:rPr>
                <w:rFonts w:ascii="Arial" w:hAnsi="Arial" w:cs="Arial"/>
                <w:sz w:val="20"/>
                <w:szCs w:val="20"/>
              </w:rPr>
            </w:pPr>
          </w:p>
        </w:tc>
        <w:tc>
          <w:tcPr>
            <w:tcW w:w="2340" w:type="dxa"/>
            <w:vMerge/>
          </w:tcPr>
          <w:p w14:paraId="328EEA61" w14:textId="77777777" w:rsidR="008D5BEC" w:rsidRDefault="008D5BEC" w:rsidP="008D5BEC">
            <w:pPr>
              <w:rPr>
                <w:rFonts w:ascii="Arial" w:hAnsi="Arial" w:cs="Arial"/>
                <w:sz w:val="20"/>
                <w:szCs w:val="20"/>
              </w:rPr>
            </w:pPr>
          </w:p>
        </w:tc>
        <w:tc>
          <w:tcPr>
            <w:tcW w:w="3600" w:type="dxa"/>
            <w:vMerge/>
          </w:tcPr>
          <w:p w14:paraId="2FC24C5A" w14:textId="77777777" w:rsidR="008D5BEC" w:rsidRDefault="008D5BEC" w:rsidP="008D5BEC">
            <w:pPr>
              <w:rPr>
                <w:rFonts w:ascii="Arial" w:hAnsi="Arial" w:cs="Arial"/>
                <w:sz w:val="20"/>
                <w:szCs w:val="20"/>
              </w:rPr>
            </w:pPr>
          </w:p>
        </w:tc>
        <w:tc>
          <w:tcPr>
            <w:tcW w:w="1260" w:type="dxa"/>
          </w:tcPr>
          <w:p w14:paraId="4BF7EC9D" w14:textId="77777777" w:rsidR="008D5BEC" w:rsidRDefault="008D5BEC" w:rsidP="008D5BEC">
            <w:pPr>
              <w:jc w:val="center"/>
              <w:rPr>
                <w:rFonts w:ascii="Arial" w:hAnsi="Arial" w:cs="Arial"/>
                <w:sz w:val="20"/>
                <w:szCs w:val="20"/>
              </w:rPr>
            </w:pPr>
            <w:r>
              <w:rPr>
                <w:rFonts w:ascii="Arial" w:hAnsi="Arial" w:cs="Arial"/>
                <w:sz w:val="20"/>
                <w:szCs w:val="20"/>
              </w:rPr>
              <w:t>NA</w:t>
            </w:r>
          </w:p>
        </w:tc>
        <w:tc>
          <w:tcPr>
            <w:tcW w:w="3266" w:type="dxa"/>
          </w:tcPr>
          <w:p w14:paraId="013D2DAA" w14:textId="77777777" w:rsidR="008D5BEC" w:rsidRPr="008D5BEC" w:rsidRDefault="008D5BEC" w:rsidP="008D5BEC">
            <w:pPr>
              <w:rPr>
                <w:rFonts w:ascii="Arial" w:eastAsia="Times New Roman" w:hAnsi="Arial" w:cs="Arial"/>
                <w:color w:val="000000"/>
                <w:sz w:val="20"/>
                <w:szCs w:val="20"/>
              </w:rPr>
            </w:pPr>
            <w:r w:rsidRPr="008D5BEC">
              <w:rPr>
                <w:rFonts w:ascii="Arial" w:eastAsia="Times New Roman" w:hAnsi="Arial" w:cs="Arial"/>
                <w:color w:val="000000"/>
                <w:sz w:val="20"/>
                <w:szCs w:val="20"/>
              </w:rPr>
              <w:t>An outside agency is not require</w:t>
            </w:r>
            <w:r w:rsidR="009F480E">
              <w:rPr>
                <w:rFonts w:ascii="Arial" w:eastAsia="Times New Roman" w:hAnsi="Arial" w:cs="Arial"/>
                <w:color w:val="000000"/>
                <w:sz w:val="20"/>
                <w:szCs w:val="20"/>
              </w:rPr>
              <w:t>d</w:t>
            </w:r>
            <w:r w:rsidRPr="008D5BEC">
              <w:rPr>
                <w:rFonts w:ascii="Arial" w:eastAsia="Times New Roman" w:hAnsi="Arial" w:cs="Arial"/>
                <w:color w:val="000000"/>
                <w:sz w:val="20"/>
                <w:szCs w:val="20"/>
              </w:rPr>
              <w:t xml:space="preserve"> or appropriate to meet the unique needs of the student.</w:t>
            </w:r>
          </w:p>
          <w:p w14:paraId="230D7214" w14:textId="77777777" w:rsidR="008D5BEC" w:rsidRPr="008D5BEC" w:rsidRDefault="008D5BEC" w:rsidP="008D5BEC">
            <w:pPr>
              <w:rPr>
                <w:rFonts w:ascii="Arial" w:eastAsia="Times New Roman" w:hAnsi="Arial" w:cs="Arial"/>
                <w:color w:val="000000"/>
                <w:sz w:val="20"/>
                <w:szCs w:val="20"/>
              </w:rPr>
            </w:pPr>
          </w:p>
        </w:tc>
        <w:tc>
          <w:tcPr>
            <w:tcW w:w="2399" w:type="dxa"/>
            <w:vMerge/>
          </w:tcPr>
          <w:p w14:paraId="55DE4042" w14:textId="77777777" w:rsidR="008D5BEC" w:rsidRDefault="008D5BEC" w:rsidP="008D5BEC">
            <w:pPr>
              <w:rPr>
                <w:rFonts w:ascii="Arial" w:hAnsi="Arial" w:cs="Arial"/>
                <w:sz w:val="20"/>
                <w:szCs w:val="20"/>
              </w:rPr>
            </w:pPr>
          </w:p>
        </w:tc>
      </w:tr>
    </w:tbl>
    <w:p w14:paraId="144CB058" w14:textId="77777777" w:rsidR="00F53E74" w:rsidRDefault="00F53E74">
      <w:pPr>
        <w:rPr>
          <w:rFonts w:ascii="Arial" w:hAnsi="Arial" w:cs="Arial"/>
          <w:sz w:val="20"/>
          <w:szCs w:val="20"/>
        </w:rPr>
      </w:pPr>
    </w:p>
    <w:p w14:paraId="5D15C9B4" w14:textId="77777777" w:rsidR="00F53E74" w:rsidRDefault="00F53E74">
      <w:pPr>
        <w:rPr>
          <w:rFonts w:ascii="Arial" w:hAnsi="Arial" w:cs="Arial"/>
          <w:sz w:val="20"/>
          <w:szCs w:val="20"/>
        </w:rPr>
      </w:pPr>
    </w:p>
    <w:p w14:paraId="27E7DEE6" w14:textId="77777777" w:rsidR="00F53E74" w:rsidRDefault="00F53E74">
      <w:pPr>
        <w:rPr>
          <w:rFonts w:ascii="Arial" w:hAnsi="Arial" w:cs="Arial"/>
          <w:sz w:val="20"/>
          <w:szCs w:val="20"/>
        </w:rPr>
      </w:pPr>
    </w:p>
    <w:p w14:paraId="055EF599" w14:textId="77777777" w:rsidR="00F53E74" w:rsidRDefault="00F53E74">
      <w:pPr>
        <w:rPr>
          <w:rFonts w:ascii="Arial" w:hAnsi="Arial" w:cs="Arial"/>
          <w:sz w:val="20"/>
          <w:szCs w:val="20"/>
        </w:rPr>
      </w:pPr>
    </w:p>
    <w:p w14:paraId="2700B278" w14:textId="77777777" w:rsidR="00F53E74" w:rsidRDefault="00F53E74">
      <w:pPr>
        <w:rPr>
          <w:rFonts w:ascii="Arial" w:hAnsi="Arial" w:cs="Arial"/>
          <w:sz w:val="20"/>
          <w:szCs w:val="20"/>
        </w:rPr>
      </w:pPr>
    </w:p>
    <w:tbl>
      <w:tblPr>
        <w:tblStyle w:val="TableGrid"/>
        <w:tblW w:w="0" w:type="auto"/>
        <w:tblLook w:val="04A0" w:firstRow="1" w:lastRow="0" w:firstColumn="1" w:lastColumn="0" w:noHBand="0" w:noVBand="1"/>
      </w:tblPr>
      <w:tblGrid>
        <w:gridCol w:w="1525"/>
        <w:gridCol w:w="2340"/>
        <w:gridCol w:w="3600"/>
        <w:gridCol w:w="1260"/>
        <w:gridCol w:w="3266"/>
        <w:gridCol w:w="2399"/>
      </w:tblGrid>
      <w:tr w:rsidR="00F53E74" w:rsidRPr="00945730" w14:paraId="673557FF" w14:textId="77777777" w:rsidTr="00EF7BE2">
        <w:tc>
          <w:tcPr>
            <w:tcW w:w="1525" w:type="dxa"/>
            <w:shd w:val="clear" w:color="auto" w:fill="E2EFD9" w:themeFill="accent6" w:themeFillTint="33"/>
          </w:tcPr>
          <w:p w14:paraId="60CB6ECC" w14:textId="77777777" w:rsidR="00F53E74" w:rsidRPr="00945730" w:rsidRDefault="00F53E74" w:rsidP="00342FC6">
            <w:pPr>
              <w:jc w:val="center"/>
              <w:rPr>
                <w:rFonts w:ascii="Arial" w:hAnsi="Arial" w:cs="Arial"/>
                <w:b/>
                <w:sz w:val="20"/>
                <w:szCs w:val="20"/>
              </w:rPr>
            </w:pPr>
            <w:r w:rsidRPr="00945730">
              <w:rPr>
                <w:rFonts w:ascii="Arial" w:hAnsi="Arial" w:cs="Arial"/>
                <w:b/>
                <w:sz w:val="20"/>
                <w:szCs w:val="20"/>
              </w:rPr>
              <w:lastRenderedPageBreak/>
              <w:t>Record Review Item</w:t>
            </w:r>
          </w:p>
        </w:tc>
        <w:tc>
          <w:tcPr>
            <w:tcW w:w="2340" w:type="dxa"/>
            <w:shd w:val="clear" w:color="auto" w:fill="E2EFD9" w:themeFill="accent6" w:themeFillTint="33"/>
          </w:tcPr>
          <w:p w14:paraId="776673B4" w14:textId="77777777" w:rsidR="00F53E74" w:rsidRPr="00945730" w:rsidRDefault="00F53E74" w:rsidP="00342FC6">
            <w:pPr>
              <w:jc w:val="center"/>
              <w:rPr>
                <w:rFonts w:ascii="Arial" w:hAnsi="Arial" w:cs="Arial"/>
                <w:b/>
                <w:sz w:val="20"/>
                <w:szCs w:val="20"/>
              </w:rPr>
            </w:pPr>
            <w:r w:rsidRPr="00945730">
              <w:rPr>
                <w:rFonts w:ascii="Arial" w:hAnsi="Arial" w:cs="Arial"/>
                <w:b/>
                <w:sz w:val="20"/>
                <w:szCs w:val="20"/>
              </w:rPr>
              <w:t>Regulation 34 C.F.R. or SPB 74.19</w:t>
            </w:r>
          </w:p>
        </w:tc>
        <w:tc>
          <w:tcPr>
            <w:tcW w:w="3600" w:type="dxa"/>
            <w:shd w:val="clear" w:color="auto" w:fill="E2EFD9" w:themeFill="accent6" w:themeFillTint="33"/>
          </w:tcPr>
          <w:p w14:paraId="3071BA4D" w14:textId="77777777" w:rsidR="00F53E74" w:rsidRPr="00945730" w:rsidRDefault="00F53E74" w:rsidP="00342FC6">
            <w:pPr>
              <w:jc w:val="center"/>
              <w:rPr>
                <w:rFonts w:ascii="Arial" w:hAnsi="Arial" w:cs="Arial"/>
                <w:b/>
                <w:sz w:val="20"/>
                <w:szCs w:val="20"/>
              </w:rPr>
            </w:pPr>
            <w:r w:rsidRPr="00945730">
              <w:rPr>
                <w:rFonts w:ascii="Arial" w:hAnsi="Arial" w:cs="Arial"/>
                <w:b/>
                <w:sz w:val="20"/>
                <w:szCs w:val="20"/>
              </w:rPr>
              <w:t>Record Review Question</w:t>
            </w:r>
          </w:p>
        </w:tc>
        <w:tc>
          <w:tcPr>
            <w:tcW w:w="1260" w:type="dxa"/>
            <w:shd w:val="clear" w:color="auto" w:fill="E2EFD9" w:themeFill="accent6" w:themeFillTint="33"/>
          </w:tcPr>
          <w:p w14:paraId="1604E3D5" w14:textId="77777777" w:rsidR="00F53E74" w:rsidRPr="00945730" w:rsidRDefault="00F53E74" w:rsidP="00342FC6">
            <w:pPr>
              <w:jc w:val="center"/>
              <w:rPr>
                <w:rFonts w:ascii="Arial" w:hAnsi="Arial" w:cs="Arial"/>
                <w:b/>
                <w:sz w:val="20"/>
                <w:szCs w:val="20"/>
              </w:rPr>
            </w:pPr>
            <w:r w:rsidRPr="00945730">
              <w:rPr>
                <w:rFonts w:ascii="Arial" w:hAnsi="Arial" w:cs="Arial"/>
                <w:b/>
                <w:sz w:val="20"/>
                <w:szCs w:val="20"/>
              </w:rPr>
              <w:t>Compliant</w:t>
            </w:r>
          </w:p>
        </w:tc>
        <w:tc>
          <w:tcPr>
            <w:tcW w:w="3266" w:type="dxa"/>
            <w:shd w:val="clear" w:color="auto" w:fill="E2EFD9" w:themeFill="accent6" w:themeFillTint="33"/>
          </w:tcPr>
          <w:p w14:paraId="54A51D46" w14:textId="77777777" w:rsidR="00F53E74" w:rsidRPr="00945730" w:rsidRDefault="00F53E74" w:rsidP="00342FC6">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5D60D76D" w14:textId="77777777" w:rsidR="00F53E74" w:rsidRPr="00945730" w:rsidRDefault="00F53E74" w:rsidP="00342FC6">
            <w:pPr>
              <w:jc w:val="center"/>
              <w:rPr>
                <w:rFonts w:ascii="Arial" w:hAnsi="Arial" w:cs="Arial"/>
                <w:b/>
                <w:sz w:val="20"/>
                <w:szCs w:val="20"/>
              </w:rPr>
            </w:pPr>
            <w:r w:rsidRPr="00945730">
              <w:rPr>
                <w:rFonts w:ascii="Arial" w:hAnsi="Arial" w:cs="Arial"/>
                <w:b/>
                <w:sz w:val="20"/>
                <w:szCs w:val="20"/>
              </w:rPr>
              <w:t>Potential Sources of Documentation</w:t>
            </w:r>
          </w:p>
        </w:tc>
      </w:tr>
      <w:tr w:rsidR="00EF7BE2" w:rsidRPr="00945730" w14:paraId="7D5D1BAC" w14:textId="77777777" w:rsidTr="00EF7BE2">
        <w:trPr>
          <w:trHeight w:val="194"/>
        </w:trPr>
        <w:tc>
          <w:tcPr>
            <w:tcW w:w="1525" w:type="dxa"/>
            <w:vMerge w:val="restart"/>
            <w:shd w:val="clear" w:color="auto" w:fill="auto"/>
          </w:tcPr>
          <w:p w14:paraId="047DC4F5" w14:textId="77777777" w:rsidR="00EF7BE2" w:rsidRDefault="00EF7BE2" w:rsidP="00EF7BE2">
            <w:pPr>
              <w:rPr>
                <w:rFonts w:ascii="Arial" w:hAnsi="Arial" w:cs="Arial"/>
                <w:sz w:val="20"/>
                <w:szCs w:val="20"/>
              </w:rPr>
            </w:pPr>
            <w:r>
              <w:rPr>
                <w:rFonts w:ascii="Arial" w:hAnsi="Arial" w:cs="Arial"/>
                <w:sz w:val="20"/>
                <w:szCs w:val="20"/>
              </w:rPr>
              <w:t>DS-21</w:t>
            </w:r>
          </w:p>
        </w:tc>
        <w:tc>
          <w:tcPr>
            <w:tcW w:w="2340" w:type="dxa"/>
            <w:vMerge w:val="restart"/>
            <w:shd w:val="clear" w:color="auto" w:fill="auto"/>
          </w:tcPr>
          <w:p w14:paraId="67F98D05" w14:textId="77777777" w:rsidR="00EF7BE2" w:rsidRDefault="00EF7BE2" w:rsidP="00EF7BE2">
            <w:pPr>
              <w:rPr>
                <w:rFonts w:ascii="Arial" w:hAnsi="Arial" w:cs="Arial"/>
                <w:sz w:val="20"/>
                <w:szCs w:val="20"/>
              </w:rPr>
            </w:pPr>
            <w:r>
              <w:rPr>
                <w:rFonts w:ascii="Arial" w:hAnsi="Arial" w:cs="Arial"/>
                <w:sz w:val="20"/>
                <w:szCs w:val="20"/>
              </w:rPr>
              <w:t>300.115(a)(b)</w:t>
            </w:r>
          </w:p>
        </w:tc>
        <w:tc>
          <w:tcPr>
            <w:tcW w:w="3600" w:type="dxa"/>
            <w:vMerge w:val="restart"/>
            <w:shd w:val="clear" w:color="auto" w:fill="auto"/>
          </w:tcPr>
          <w:p w14:paraId="6BA3E47C" w14:textId="77777777" w:rsidR="00EF7BE2" w:rsidRPr="00945730" w:rsidRDefault="00EF7BE2" w:rsidP="00684617">
            <w:pPr>
              <w:rPr>
                <w:rFonts w:ascii="Arial" w:hAnsi="Arial" w:cs="Arial"/>
                <w:b/>
                <w:sz w:val="20"/>
                <w:szCs w:val="20"/>
              </w:rPr>
            </w:pPr>
            <w:r>
              <w:rPr>
                <w:rFonts w:ascii="Arial" w:hAnsi="Arial" w:cs="Arial"/>
                <w:sz w:val="20"/>
                <w:szCs w:val="20"/>
              </w:rPr>
              <w:t>Does the IEP Committee consider placement options for the child?</w:t>
            </w:r>
          </w:p>
        </w:tc>
        <w:tc>
          <w:tcPr>
            <w:tcW w:w="1260" w:type="dxa"/>
            <w:shd w:val="clear" w:color="auto" w:fill="auto"/>
          </w:tcPr>
          <w:p w14:paraId="098169ED" w14:textId="77777777" w:rsidR="00EF7BE2" w:rsidRDefault="00EF7BE2" w:rsidP="00EF7BE2">
            <w:pPr>
              <w:jc w:val="center"/>
              <w:rPr>
                <w:rFonts w:ascii="Arial" w:hAnsi="Arial" w:cs="Arial"/>
                <w:sz w:val="20"/>
                <w:szCs w:val="20"/>
              </w:rPr>
            </w:pPr>
            <w:r>
              <w:rPr>
                <w:rFonts w:ascii="Arial" w:hAnsi="Arial" w:cs="Arial"/>
                <w:sz w:val="20"/>
                <w:szCs w:val="20"/>
              </w:rPr>
              <w:t>YES</w:t>
            </w:r>
          </w:p>
        </w:tc>
        <w:tc>
          <w:tcPr>
            <w:tcW w:w="3266" w:type="dxa"/>
            <w:shd w:val="clear" w:color="auto" w:fill="auto"/>
          </w:tcPr>
          <w:p w14:paraId="44C96CC2" w14:textId="77777777" w:rsidR="00EF7BE2" w:rsidRDefault="00EF7BE2" w:rsidP="00EF7BE2">
            <w:pPr>
              <w:rPr>
                <w:rFonts w:ascii="Arial" w:hAnsi="Arial" w:cs="Arial"/>
                <w:sz w:val="20"/>
                <w:szCs w:val="20"/>
              </w:rPr>
            </w:pPr>
            <w:r>
              <w:rPr>
                <w:rFonts w:ascii="Arial" w:hAnsi="Arial" w:cs="Arial"/>
                <w:sz w:val="20"/>
                <w:szCs w:val="20"/>
              </w:rPr>
              <w:t>The IEP includes a description of placement options considered while determining the child’s LRE.</w:t>
            </w:r>
          </w:p>
        </w:tc>
        <w:tc>
          <w:tcPr>
            <w:tcW w:w="2399" w:type="dxa"/>
            <w:vMerge w:val="restart"/>
            <w:shd w:val="clear" w:color="auto" w:fill="auto"/>
          </w:tcPr>
          <w:p w14:paraId="7E5E2923" w14:textId="77777777" w:rsidR="00EF7BE2" w:rsidRPr="00945730" w:rsidRDefault="00EF7BE2" w:rsidP="00EF7BE2">
            <w:pPr>
              <w:rPr>
                <w:rFonts w:ascii="Arial" w:hAnsi="Arial" w:cs="Arial"/>
                <w:b/>
                <w:sz w:val="20"/>
                <w:szCs w:val="20"/>
              </w:rPr>
            </w:pPr>
            <w:r>
              <w:rPr>
                <w:rFonts w:ascii="Arial" w:hAnsi="Arial" w:cs="Arial"/>
                <w:sz w:val="20"/>
                <w:szCs w:val="20"/>
              </w:rPr>
              <w:t>IEP-Placement Considerations and LRE Determinations Section</w:t>
            </w:r>
          </w:p>
        </w:tc>
      </w:tr>
      <w:tr w:rsidR="00EF7BE2" w:rsidRPr="00945730" w14:paraId="02893193" w14:textId="77777777" w:rsidTr="00EF7BE2">
        <w:trPr>
          <w:trHeight w:val="194"/>
        </w:trPr>
        <w:tc>
          <w:tcPr>
            <w:tcW w:w="1525" w:type="dxa"/>
            <w:vMerge/>
            <w:shd w:val="clear" w:color="auto" w:fill="auto"/>
          </w:tcPr>
          <w:p w14:paraId="77FB8E57" w14:textId="77777777" w:rsidR="00EF7BE2" w:rsidRDefault="00EF7BE2" w:rsidP="00EF7BE2">
            <w:pPr>
              <w:rPr>
                <w:rFonts w:ascii="Arial" w:hAnsi="Arial" w:cs="Arial"/>
                <w:sz w:val="20"/>
                <w:szCs w:val="20"/>
              </w:rPr>
            </w:pPr>
          </w:p>
        </w:tc>
        <w:tc>
          <w:tcPr>
            <w:tcW w:w="2340" w:type="dxa"/>
            <w:vMerge/>
            <w:shd w:val="clear" w:color="auto" w:fill="auto"/>
          </w:tcPr>
          <w:p w14:paraId="08909F5D" w14:textId="77777777" w:rsidR="00EF7BE2" w:rsidRDefault="00EF7BE2" w:rsidP="00EF7BE2">
            <w:pPr>
              <w:rPr>
                <w:rFonts w:ascii="Arial" w:hAnsi="Arial" w:cs="Arial"/>
                <w:sz w:val="20"/>
                <w:szCs w:val="20"/>
              </w:rPr>
            </w:pPr>
          </w:p>
        </w:tc>
        <w:tc>
          <w:tcPr>
            <w:tcW w:w="3600" w:type="dxa"/>
            <w:vMerge/>
            <w:shd w:val="clear" w:color="auto" w:fill="auto"/>
          </w:tcPr>
          <w:p w14:paraId="2F3E5AB9" w14:textId="77777777" w:rsidR="00EF7BE2" w:rsidRDefault="00EF7BE2" w:rsidP="00EF7BE2">
            <w:pPr>
              <w:rPr>
                <w:rFonts w:ascii="Arial" w:hAnsi="Arial" w:cs="Arial"/>
                <w:sz w:val="20"/>
                <w:szCs w:val="20"/>
              </w:rPr>
            </w:pPr>
          </w:p>
        </w:tc>
        <w:tc>
          <w:tcPr>
            <w:tcW w:w="1260" w:type="dxa"/>
            <w:shd w:val="clear" w:color="auto" w:fill="auto"/>
          </w:tcPr>
          <w:p w14:paraId="062B3DEF" w14:textId="77777777" w:rsidR="00EF7BE2" w:rsidRDefault="00EF7BE2" w:rsidP="00EF7BE2">
            <w:pPr>
              <w:jc w:val="center"/>
              <w:rPr>
                <w:rFonts w:ascii="Arial" w:hAnsi="Arial" w:cs="Arial"/>
                <w:sz w:val="20"/>
                <w:szCs w:val="20"/>
              </w:rPr>
            </w:pPr>
            <w:r>
              <w:rPr>
                <w:rFonts w:ascii="Arial" w:hAnsi="Arial" w:cs="Arial"/>
                <w:sz w:val="20"/>
                <w:szCs w:val="20"/>
              </w:rPr>
              <w:t>NO</w:t>
            </w:r>
          </w:p>
        </w:tc>
        <w:tc>
          <w:tcPr>
            <w:tcW w:w="3266" w:type="dxa"/>
            <w:shd w:val="clear" w:color="auto" w:fill="auto"/>
          </w:tcPr>
          <w:p w14:paraId="43F39B51" w14:textId="77777777" w:rsidR="00EF7BE2" w:rsidRPr="00684617" w:rsidRDefault="00EF7BE2" w:rsidP="00EF7BE2">
            <w:pPr>
              <w:rPr>
                <w:rFonts w:ascii="Arial" w:hAnsi="Arial" w:cs="Arial"/>
                <w:sz w:val="20"/>
                <w:szCs w:val="20"/>
              </w:rPr>
            </w:pPr>
            <w:r w:rsidRPr="00684617">
              <w:rPr>
                <w:rFonts w:ascii="Arial" w:hAnsi="Arial" w:cs="Arial"/>
                <w:sz w:val="20"/>
                <w:szCs w:val="20"/>
              </w:rPr>
              <w:t>The IEP does not includes a description of placement options considered while determining the child’s LRE.</w:t>
            </w:r>
          </w:p>
        </w:tc>
        <w:tc>
          <w:tcPr>
            <w:tcW w:w="2399" w:type="dxa"/>
            <w:vMerge/>
            <w:shd w:val="clear" w:color="auto" w:fill="auto"/>
          </w:tcPr>
          <w:p w14:paraId="739A53AE" w14:textId="77777777" w:rsidR="00EF7BE2" w:rsidRPr="00945730" w:rsidRDefault="00EF7BE2" w:rsidP="00EF7BE2">
            <w:pPr>
              <w:jc w:val="center"/>
              <w:rPr>
                <w:rFonts w:ascii="Arial" w:hAnsi="Arial" w:cs="Arial"/>
                <w:b/>
                <w:sz w:val="20"/>
                <w:szCs w:val="20"/>
              </w:rPr>
            </w:pPr>
          </w:p>
        </w:tc>
      </w:tr>
      <w:tr w:rsidR="00D63876" w14:paraId="728EA004" w14:textId="77777777" w:rsidTr="00EF7BE2">
        <w:trPr>
          <w:trHeight w:val="382"/>
        </w:trPr>
        <w:tc>
          <w:tcPr>
            <w:tcW w:w="1525" w:type="dxa"/>
            <w:vMerge w:val="restart"/>
          </w:tcPr>
          <w:p w14:paraId="643F9583" w14:textId="77777777" w:rsidR="00D63876" w:rsidRDefault="00D63876" w:rsidP="00EF7BE2">
            <w:pPr>
              <w:rPr>
                <w:rFonts w:ascii="Arial" w:hAnsi="Arial" w:cs="Arial"/>
                <w:sz w:val="20"/>
                <w:szCs w:val="20"/>
              </w:rPr>
            </w:pPr>
            <w:r>
              <w:rPr>
                <w:rFonts w:ascii="Arial" w:hAnsi="Arial" w:cs="Arial"/>
                <w:sz w:val="20"/>
                <w:szCs w:val="20"/>
              </w:rPr>
              <w:t>DS-22</w:t>
            </w:r>
          </w:p>
        </w:tc>
        <w:tc>
          <w:tcPr>
            <w:tcW w:w="2340" w:type="dxa"/>
            <w:vMerge w:val="restart"/>
          </w:tcPr>
          <w:p w14:paraId="7657BCDF" w14:textId="77777777" w:rsidR="00D63876" w:rsidRDefault="00D63876" w:rsidP="00EF7BE2">
            <w:pPr>
              <w:rPr>
                <w:rFonts w:ascii="Arial" w:hAnsi="Arial" w:cs="Arial"/>
                <w:sz w:val="20"/>
                <w:szCs w:val="20"/>
              </w:rPr>
            </w:pPr>
            <w:r>
              <w:rPr>
                <w:rFonts w:ascii="Arial" w:hAnsi="Arial" w:cs="Arial"/>
                <w:sz w:val="20"/>
                <w:szCs w:val="20"/>
              </w:rPr>
              <w:t>300.320(a)(5)</w:t>
            </w:r>
          </w:p>
        </w:tc>
        <w:tc>
          <w:tcPr>
            <w:tcW w:w="3600" w:type="dxa"/>
            <w:vMerge w:val="restart"/>
          </w:tcPr>
          <w:p w14:paraId="1EF5B8A4" w14:textId="77777777" w:rsidR="00D63876" w:rsidRDefault="00D63876" w:rsidP="00EF7BE2">
            <w:pPr>
              <w:rPr>
                <w:rFonts w:ascii="Arial" w:hAnsi="Arial" w:cs="Arial"/>
                <w:sz w:val="20"/>
                <w:szCs w:val="20"/>
              </w:rPr>
            </w:pPr>
            <w:r>
              <w:rPr>
                <w:rFonts w:ascii="Arial" w:hAnsi="Arial" w:cs="Arial"/>
                <w:sz w:val="20"/>
                <w:szCs w:val="20"/>
              </w:rPr>
              <w:t xml:space="preserve">Does the IEP describe the extent to which the child does not participate with his/her non-disabled peers? </w:t>
            </w:r>
          </w:p>
        </w:tc>
        <w:tc>
          <w:tcPr>
            <w:tcW w:w="1260" w:type="dxa"/>
          </w:tcPr>
          <w:p w14:paraId="53B92858" w14:textId="77777777" w:rsidR="00D63876" w:rsidRDefault="00D63876" w:rsidP="00EF7BE2">
            <w:pPr>
              <w:jc w:val="center"/>
              <w:rPr>
                <w:rFonts w:ascii="Arial" w:hAnsi="Arial" w:cs="Arial"/>
                <w:sz w:val="20"/>
                <w:szCs w:val="20"/>
              </w:rPr>
            </w:pPr>
            <w:r>
              <w:rPr>
                <w:rFonts w:ascii="Arial" w:hAnsi="Arial" w:cs="Arial"/>
                <w:sz w:val="20"/>
                <w:szCs w:val="20"/>
              </w:rPr>
              <w:t>YES</w:t>
            </w:r>
          </w:p>
        </w:tc>
        <w:tc>
          <w:tcPr>
            <w:tcW w:w="3266" w:type="dxa"/>
          </w:tcPr>
          <w:p w14:paraId="014D9DBA" w14:textId="77777777" w:rsidR="00D63876" w:rsidRPr="00684617" w:rsidRDefault="00D63876" w:rsidP="00D63876">
            <w:pPr>
              <w:rPr>
                <w:rFonts w:ascii="Arial" w:hAnsi="Arial" w:cs="Arial"/>
                <w:sz w:val="20"/>
                <w:szCs w:val="20"/>
              </w:rPr>
            </w:pPr>
            <w:r w:rsidRPr="00684617">
              <w:rPr>
                <w:rFonts w:ascii="Arial" w:hAnsi="Arial" w:cs="Arial"/>
                <w:sz w:val="20"/>
                <w:szCs w:val="20"/>
              </w:rPr>
              <w:t>The IEP describes the extent to which the child participates with his/her non-disabled peers.</w:t>
            </w:r>
          </w:p>
        </w:tc>
        <w:tc>
          <w:tcPr>
            <w:tcW w:w="2399" w:type="dxa"/>
            <w:vMerge w:val="restart"/>
          </w:tcPr>
          <w:p w14:paraId="19A88F50" w14:textId="77777777" w:rsidR="00D63876" w:rsidRDefault="00D63876" w:rsidP="00D63876">
            <w:pPr>
              <w:rPr>
                <w:rFonts w:ascii="Arial" w:hAnsi="Arial" w:cs="Arial"/>
                <w:sz w:val="20"/>
                <w:szCs w:val="20"/>
              </w:rPr>
            </w:pPr>
            <w:r>
              <w:rPr>
                <w:rFonts w:ascii="Arial" w:hAnsi="Arial" w:cs="Arial"/>
                <w:sz w:val="20"/>
                <w:szCs w:val="20"/>
              </w:rPr>
              <w:t>IEP-Non-participation with Non-Disabled Peers Section</w:t>
            </w:r>
          </w:p>
        </w:tc>
      </w:tr>
      <w:tr w:rsidR="00D63876" w14:paraId="14C50A69" w14:textId="77777777" w:rsidTr="00D63876">
        <w:trPr>
          <w:trHeight w:val="157"/>
        </w:trPr>
        <w:tc>
          <w:tcPr>
            <w:tcW w:w="1525" w:type="dxa"/>
            <w:vMerge/>
          </w:tcPr>
          <w:p w14:paraId="649DA862" w14:textId="77777777" w:rsidR="00D63876" w:rsidRDefault="00D63876" w:rsidP="00EF7BE2">
            <w:pPr>
              <w:rPr>
                <w:rFonts w:ascii="Arial" w:hAnsi="Arial" w:cs="Arial"/>
                <w:sz w:val="20"/>
                <w:szCs w:val="20"/>
              </w:rPr>
            </w:pPr>
          </w:p>
        </w:tc>
        <w:tc>
          <w:tcPr>
            <w:tcW w:w="2340" w:type="dxa"/>
            <w:vMerge/>
          </w:tcPr>
          <w:p w14:paraId="0F51A1A1" w14:textId="77777777" w:rsidR="00D63876" w:rsidRDefault="00D63876" w:rsidP="00EF7BE2">
            <w:pPr>
              <w:rPr>
                <w:rFonts w:ascii="Arial" w:hAnsi="Arial" w:cs="Arial"/>
                <w:sz w:val="20"/>
                <w:szCs w:val="20"/>
              </w:rPr>
            </w:pPr>
          </w:p>
        </w:tc>
        <w:tc>
          <w:tcPr>
            <w:tcW w:w="3600" w:type="dxa"/>
            <w:vMerge/>
          </w:tcPr>
          <w:p w14:paraId="49B251CA" w14:textId="77777777" w:rsidR="00D63876" w:rsidRDefault="00D63876" w:rsidP="00EF7BE2">
            <w:pPr>
              <w:rPr>
                <w:rFonts w:ascii="Arial" w:hAnsi="Arial" w:cs="Arial"/>
                <w:sz w:val="20"/>
                <w:szCs w:val="20"/>
              </w:rPr>
            </w:pPr>
          </w:p>
        </w:tc>
        <w:tc>
          <w:tcPr>
            <w:tcW w:w="1260" w:type="dxa"/>
          </w:tcPr>
          <w:p w14:paraId="58F883FB" w14:textId="77777777" w:rsidR="00D63876" w:rsidRDefault="00D63876" w:rsidP="00EF7BE2">
            <w:pPr>
              <w:jc w:val="center"/>
              <w:rPr>
                <w:rFonts w:ascii="Arial" w:hAnsi="Arial" w:cs="Arial"/>
                <w:sz w:val="20"/>
                <w:szCs w:val="20"/>
              </w:rPr>
            </w:pPr>
            <w:r>
              <w:rPr>
                <w:rFonts w:ascii="Arial" w:hAnsi="Arial" w:cs="Arial"/>
                <w:sz w:val="20"/>
                <w:szCs w:val="20"/>
              </w:rPr>
              <w:t>NO</w:t>
            </w:r>
          </w:p>
        </w:tc>
        <w:tc>
          <w:tcPr>
            <w:tcW w:w="3266" w:type="dxa"/>
          </w:tcPr>
          <w:p w14:paraId="50EC069B" w14:textId="77777777" w:rsidR="00D63876" w:rsidRPr="00684617" w:rsidRDefault="00D63876" w:rsidP="00D63876">
            <w:pPr>
              <w:rPr>
                <w:rFonts w:ascii="Arial" w:hAnsi="Arial" w:cs="Arial"/>
                <w:sz w:val="20"/>
                <w:szCs w:val="20"/>
              </w:rPr>
            </w:pPr>
            <w:r w:rsidRPr="00684617">
              <w:rPr>
                <w:rFonts w:ascii="Arial" w:hAnsi="Arial" w:cs="Arial"/>
                <w:sz w:val="20"/>
                <w:szCs w:val="20"/>
              </w:rPr>
              <w:t>The IEP does not describe the extent to which the child participates with his/her non-disabled peers.</w:t>
            </w:r>
          </w:p>
        </w:tc>
        <w:tc>
          <w:tcPr>
            <w:tcW w:w="2399" w:type="dxa"/>
            <w:vMerge/>
          </w:tcPr>
          <w:p w14:paraId="09C63AA9" w14:textId="77777777" w:rsidR="00D63876" w:rsidRDefault="00D63876" w:rsidP="00EF7BE2">
            <w:pPr>
              <w:rPr>
                <w:rFonts w:ascii="Arial" w:hAnsi="Arial" w:cs="Arial"/>
                <w:sz w:val="20"/>
                <w:szCs w:val="20"/>
              </w:rPr>
            </w:pPr>
          </w:p>
        </w:tc>
      </w:tr>
      <w:tr w:rsidR="00D63876" w14:paraId="73C2FABD" w14:textId="77777777" w:rsidTr="00EF7BE2">
        <w:trPr>
          <w:trHeight w:val="156"/>
        </w:trPr>
        <w:tc>
          <w:tcPr>
            <w:tcW w:w="1525" w:type="dxa"/>
            <w:vMerge/>
          </w:tcPr>
          <w:p w14:paraId="662D2DA4" w14:textId="77777777" w:rsidR="00D63876" w:rsidRDefault="00D63876" w:rsidP="00EF7BE2">
            <w:pPr>
              <w:rPr>
                <w:rFonts w:ascii="Arial" w:hAnsi="Arial" w:cs="Arial"/>
                <w:sz w:val="20"/>
                <w:szCs w:val="20"/>
              </w:rPr>
            </w:pPr>
          </w:p>
        </w:tc>
        <w:tc>
          <w:tcPr>
            <w:tcW w:w="2340" w:type="dxa"/>
            <w:vMerge/>
          </w:tcPr>
          <w:p w14:paraId="6E3CE210" w14:textId="77777777" w:rsidR="00D63876" w:rsidRDefault="00D63876" w:rsidP="00EF7BE2">
            <w:pPr>
              <w:rPr>
                <w:rFonts w:ascii="Arial" w:hAnsi="Arial" w:cs="Arial"/>
                <w:sz w:val="20"/>
                <w:szCs w:val="20"/>
              </w:rPr>
            </w:pPr>
          </w:p>
        </w:tc>
        <w:tc>
          <w:tcPr>
            <w:tcW w:w="3600" w:type="dxa"/>
            <w:vMerge/>
          </w:tcPr>
          <w:p w14:paraId="30B978D3" w14:textId="77777777" w:rsidR="00D63876" w:rsidRDefault="00D63876" w:rsidP="00EF7BE2">
            <w:pPr>
              <w:rPr>
                <w:rFonts w:ascii="Arial" w:hAnsi="Arial" w:cs="Arial"/>
                <w:sz w:val="20"/>
                <w:szCs w:val="20"/>
              </w:rPr>
            </w:pPr>
          </w:p>
        </w:tc>
        <w:tc>
          <w:tcPr>
            <w:tcW w:w="1260" w:type="dxa"/>
          </w:tcPr>
          <w:p w14:paraId="565CF79D" w14:textId="77777777" w:rsidR="00D63876" w:rsidRDefault="00D63876" w:rsidP="00EF7BE2">
            <w:pPr>
              <w:jc w:val="center"/>
              <w:rPr>
                <w:rFonts w:ascii="Arial" w:hAnsi="Arial" w:cs="Arial"/>
                <w:sz w:val="20"/>
                <w:szCs w:val="20"/>
              </w:rPr>
            </w:pPr>
            <w:r>
              <w:rPr>
                <w:rFonts w:ascii="Arial" w:hAnsi="Arial" w:cs="Arial"/>
                <w:sz w:val="20"/>
                <w:szCs w:val="20"/>
              </w:rPr>
              <w:t>NA</w:t>
            </w:r>
          </w:p>
        </w:tc>
        <w:tc>
          <w:tcPr>
            <w:tcW w:w="3266" w:type="dxa"/>
          </w:tcPr>
          <w:p w14:paraId="47942E62" w14:textId="77777777" w:rsidR="00D63876" w:rsidRDefault="00D63876" w:rsidP="00A75AF7">
            <w:pPr>
              <w:rPr>
                <w:rFonts w:ascii="Arial" w:hAnsi="Arial" w:cs="Arial"/>
                <w:sz w:val="20"/>
                <w:szCs w:val="20"/>
              </w:rPr>
            </w:pPr>
            <w:r>
              <w:rPr>
                <w:rFonts w:ascii="Arial" w:hAnsi="Arial" w:cs="Arial"/>
                <w:sz w:val="20"/>
                <w:szCs w:val="20"/>
              </w:rPr>
              <w:t xml:space="preserve">The student </w:t>
            </w:r>
            <w:r w:rsidR="00A75AF7">
              <w:rPr>
                <w:rFonts w:ascii="Arial" w:hAnsi="Arial" w:cs="Arial"/>
                <w:sz w:val="20"/>
                <w:szCs w:val="20"/>
              </w:rPr>
              <w:t xml:space="preserve">receives services at a school/facility that only provides special education services. </w:t>
            </w:r>
            <w:r>
              <w:rPr>
                <w:rFonts w:ascii="Arial" w:hAnsi="Arial" w:cs="Arial"/>
                <w:sz w:val="20"/>
                <w:szCs w:val="20"/>
              </w:rPr>
              <w:t xml:space="preserve"> </w:t>
            </w:r>
          </w:p>
        </w:tc>
        <w:tc>
          <w:tcPr>
            <w:tcW w:w="2399" w:type="dxa"/>
            <w:vMerge/>
          </w:tcPr>
          <w:p w14:paraId="1AC4321B" w14:textId="77777777" w:rsidR="00D63876" w:rsidRDefault="00D63876" w:rsidP="00EF7BE2">
            <w:pPr>
              <w:rPr>
                <w:rFonts w:ascii="Arial" w:hAnsi="Arial" w:cs="Arial"/>
                <w:sz w:val="20"/>
                <w:szCs w:val="20"/>
              </w:rPr>
            </w:pPr>
          </w:p>
        </w:tc>
      </w:tr>
    </w:tbl>
    <w:p w14:paraId="1A1A2910" w14:textId="77777777" w:rsidR="00F53E74" w:rsidRDefault="00F53E74">
      <w:pPr>
        <w:rPr>
          <w:rFonts w:ascii="Arial" w:hAnsi="Arial" w:cs="Arial"/>
          <w:sz w:val="20"/>
          <w:szCs w:val="20"/>
        </w:rPr>
      </w:pPr>
    </w:p>
    <w:p w14:paraId="78A5FCC9" w14:textId="77777777" w:rsidR="00D63876" w:rsidRDefault="00D63876">
      <w:pPr>
        <w:rPr>
          <w:rFonts w:ascii="Arial" w:hAnsi="Arial" w:cs="Arial"/>
          <w:sz w:val="20"/>
          <w:szCs w:val="20"/>
        </w:rPr>
      </w:pPr>
    </w:p>
    <w:p w14:paraId="12DFB125" w14:textId="77777777" w:rsidR="00D63876" w:rsidRDefault="00D63876">
      <w:pPr>
        <w:rPr>
          <w:rFonts w:ascii="Arial" w:hAnsi="Arial" w:cs="Arial"/>
          <w:sz w:val="20"/>
          <w:szCs w:val="20"/>
        </w:rPr>
      </w:pPr>
    </w:p>
    <w:p w14:paraId="2A9B9150" w14:textId="77777777" w:rsidR="00D63876" w:rsidRDefault="00D63876">
      <w:pPr>
        <w:rPr>
          <w:rFonts w:ascii="Arial" w:hAnsi="Arial" w:cs="Arial"/>
          <w:sz w:val="20"/>
          <w:szCs w:val="20"/>
        </w:rPr>
      </w:pPr>
    </w:p>
    <w:p w14:paraId="2D227EBC" w14:textId="77777777" w:rsidR="00D63876" w:rsidRDefault="00D63876">
      <w:pPr>
        <w:rPr>
          <w:rFonts w:ascii="Arial" w:hAnsi="Arial" w:cs="Arial"/>
          <w:sz w:val="20"/>
          <w:szCs w:val="20"/>
        </w:rPr>
      </w:pPr>
    </w:p>
    <w:p w14:paraId="1F64AF84" w14:textId="77777777" w:rsidR="00D63876" w:rsidRDefault="00D63876">
      <w:pPr>
        <w:rPr>
          <w:rFonts w:ascii="Arial" w:hAnsi="Arial" w:cs="Arial"/>
          <w:sz w:val="20"/>
          <w:szCs w:val="20"/>
        </w:rPr>
      </w:pPr>
    </w:p>
    <w:p w14:paraId="74AE1DC9" w14:textId="77777777" w:rsidR="00D63876" w:rsidRDefault="00D63876">
      <w:pPr>
        <w:rPr>
          <w:rFonts w:ascii="Arial" w:hAnsi="Arial" w:cs="Arial"/>
          <w:sz w:val="20"/>
          <w:szCs w:val="20"/>
        </w:rPr>
      </w:pPr>
    </w:p>
    <w:p w14:paraId="56B9A91F" w14:textId="77777777" w:rsidR="00D63876" w:rsidRDefault="00D63876">
      <w:pPr>
        <w:rPr>
          <w:rFonts w:ascii="Arial" w:hAnsi="Arial" w:cs="Arial"/>
          <w:sz w:val="20"/>
          <w:szCs w:val="20"/>
        </w:rPr>
      </w:pPr>
    </w:p>
    <w:p w14:paraId="2B99E2E7" w14:textId="77777777" w:rsidR="00D63876" w:rsidRDefault="00D63876">
      <w:pPr>
        <w:rPr>
          <w:rFonts w:ascii="Arial" w:hAnsi="Arial" w:cs="Arial"/>
          <w:sz w:val="20"/>
          <w:szCs w:val="20"/>
        </w:rPr>
      </w:pPr>
    </w:p>
    <w:p w14:paraId="49A28D30" w14:textId="77777777" w:rsidR="005730DD" w:rsidRDefault="005730DD">
      <w:pPr>
        <w:rPr>
          <w:rFonts w:ascii="Arial" w:hAnsi="Arial" w:cs="Arial"/>
          <w:sz w:val="20"/>
          <w:szCs w:val="20"/>
        </w:rPr>
      </w:pPr>
    </w:p>
    <w:p w14:paraId="7C0F3909" w14:textId="77777777" w:rsidR="00D63876" w:rsidRDefault="00D63876">
      <w:pPr>
        <w:rPr>
          <w:rFonts w:ascii="Arial" w:hAnsi="Arial" w:cs="Arial"/>
          <w:sz w:val="20"/>
          <w:szCs w:val="20"/>
        </w:rPr>
      </w:pPr>
    </w:p>
    <w:tbl>
      <w:tblPr>
        <w:tblStyle w:val="TableGrid"/>
        <w:tblW w:w="0" w:type="auto"/>
        <w:tblLook w:val="04A0" w:firstRow="1" w:lastRow="0" w:firstColumn="1" w:lastColumn="0" w:noHBand="0" w:noVBand="1"/>
      </w:tblPr>
      <w:tblGrid>
        <w:gridCol w:w="1525"/>
        <w:gridCol w:w="2340"/>
        <w:gridCol w:w="3600"/>
        <w:gridCol w:w="1260"/>
        <w:gridCol w:w="3266"/>
        <w:gridCol w:w="2399"/>
      </w:tblGrid>
      <w:tr w:rsidR="00D63876" w14:paraId="4B371501" w14:textId="77777777" w:rsidTr="00D63876">
        <w:tc>
          <w:tcPr>
            <w:tcW w:w="1525" w:type="dxa"/>
            <w:shd w:val="clear" w:color="auto" w:fill="E2EFD9" w:themeFill="accent6" w:themeFillTint="33"/>
          </w:tcPr>
          <w:p w14:paraId="6F0BFCDC" w14:textId="77777777" w:rsidR="00D63876" w:rsidRPr="00D63876" w:rsidRDefault="00D63876" w:rsidP="00D63876">
            <w:pPr>
              <w:jc w:val="center"/>
              <w:rPr>
                <w:rFonts w:ascii="Arial" w:hAnsi="Arial" w:cs="Arial"/>
                <w:b/>
                <w:sz w:val="20"/>
                <w:szCs w:val="20"/>
              </w:rPr>
            </w:pPr>
            <w:r w:rsidRPr="00D63876">
              <w:rPr>
                <w:rFonts w:ascii="Arial" w:hAnsi="Arial" w:cs="Arial"/>
                <w:b/>
                <w:sz w:val="20"/>
                <w:szCs w:val="20"/>
              </w:rPr>
              <w:lastRenderedPageBreak/>
              <w:t>Record Review Item</w:t>
            </w:r>
          </w:p>
        </w:tc>
        <w:tc>
          <w:tcPr>
            <w:tcW w:w="2340" w:type="dxa"/>
            <w:shd w:val="clear" w:color="auto" w:fill="E2EFD9" w:themeFill="accent6" w:themeFillTint="33"/>
          </w:tcPr>
          <w:p w14:paraId="39F08805" w14:textId="77777777" w:rsidR="00D63876" w:rsidRPr="00945730" w:rsidRDefault="00D63876" w:rsidP="00D63876">
            <w:pPr>
              <w:jc w:val="center"/>
              <w:rPr>
                <w:rFonts w:ascii="Arial" w:hAnsi="Arial" w:cs="Arial"/>
                <w:b/>
                <w:sz w:val="20"/>
                <w:szCs w:val="20"/>
              </w:rPr>
            </w:pPr>
            <w:r w:rsidRPr="00945730">
              <w:rPr>
                <w:rFonts w:ascii="Arial" w:hAnsi="Arial" w:cs="Arial"/>
                <w:b/>
                <w:sz w:val="20"/>
                <w:szCs w:val="20"/>
              </w:rPr>
              <w:t>Regulation 34 C.F.R. or SPB 74.19</w:t>
            </w:r>
          </w:p>
        </w:tc>
        <w:tc>
          <w:tcPr>
            <w:tcW w:w="3600" w:type="dxa"/>
            <w:shd w:val="clear" w:color="auto" w:fill="E2EFD9" w:themeFill="accent6" w:themeFillTint="33"/>
          </w:tcPr>
          <w:p w14:paraId="5B9F0AA5" w14:textId="77777777" w:rsidR="00D63876" w:rsidRPr="00945730" w:rsidRDefault="00D63876" w:rsidP="00D63876">
            <w:pPr>
              <w:jc w:val="center"/>
              <w:rPr>
                <w:rFonts w:ascii="Arial" w:hAnsi="Arial" w:cs="Arial"/>
                <w:b/>
                <w:sz w:val="20"/>
                <w:szCs w:val="20"/>
              </w:rPr>
            </w:pPr>
            <w:r w:rsidRPr="00945730">
              <w:rPr>
                <w:rFonts w:ascii="Arial" w:hAnsi="Arial" w:cs="Arial"/>
                <w:b/>
                <w:sz w:val="20"/>
                <w:szCs w:val="20"/>
              </w:rPr>
              <w:t>Record Review Question</w:t>
            </w:r>
          </w:p>
        </w:tc>
        <w:tc>
          <w:tcPr>
            <w:tcW w:w="1260" w:type="dxa"/>
            <w:shd w:val="clear" w:color="auto" w:fill="E2EFD9" w:themeFill="accent6" w:themeFillTint="33"/>
          </w:tcPr>
          <w:p w14:paraId="7F684C2E" w14:textId="77777777" w:rsidR="00D63876" w:rsidRPr="00945730" w:rsidRDefault="00D63876" w:rsidP="00D63876">
            <w:pPr>
              <w:jc w:val="center"/>
              <w:rPr>
                <w:rFonts w:ascii="Arial" w:hAnsi="Arial" w:cs="Arial"/>
                <w:b/>
                <w:sz w:val="20"/>
                <w:szCs w:val="20"/>
              </w:rPr>
            </w:pPr>
            <w:r w:rsidRPr="00945730">
              <w:rPr>
                <w:rFonts w:ascii="Arial" w:hAnsi="Arial" w:cs="Arial"/>
                <w:b/>
                <w:sz w:val="20"/>
                <w:szCs w:val="20"/>
              </w:rPr>
              <w:t>Compliant</w:t>
            </w:r>
          </w:p>
        </w:tc>
        <w:tc>
          <w:tcPr>
            <w:tcW w:w="3266" w:type="dxa"/>
            <w:shd w:val="clear" w:color="auto" w:fill="E2EFD9" w:themeFill="accent6" w:themeFillTint="33"/>
          </w:tcPr>
          <w:p w14:paraId="5F3F84A8" w14:textId="77777777" w:rsidR="00D63876" w:rsidRPr="00945730" w:rsidRDefault="00D63876" w:rsidP="00D63876">
            <w:pPr>
              <w:jc w:val="center"/>
              <w:rPr>
                <w:rFonts w:ascii="Arial" w:hAnsi="Arial" w:cs="Arial"/>
                <w:b/>
                <w:sz w:val="20"/>
                <w:szCs w:val="20"/>
              </w:rPr>
            </w:pPr>
            <w:r w:rsidRPr="00945730">
              <w:rPr>
                <w:rFonts w:ascii="Arial" w:hAnsi="Arial" w:cs="Arial"/>
                <w:b/>
                <w:sz w:val="20"/>
                <w:szCs w:val="20"/>
              </w:rPr>
              <w:t>Evidence</w:t>
            </w:r>
          </w:p>
        </w:tc>
        <w:tc>
          <w:tcPr>
            <w:tcW w:w="2399" w:type="dxa"/>
            <w:shd w:val="clear" w:color="auto" w:fill="E2EFD9" w:themeFill="accent6" w:themeFillTint="33"/>
          </w:tcPr>
          <w:p w14:paraId="22D11C4A" w14:textId="77777777" w:rsidR="00D63876" w:rsidRPr="00945730" w:rsidRDefault="00D63876" w:rsidP="00D63876">
            <w:pPr>
              <w:jc w:val="center"/>
              <w:rPr>
                <w:rFonts w:ascii="Arial" w:hAnsi="Arial" w:cs="Arial"/>
                <w:b/>
                <w:sz w:val="20"/>
                <w:szCs w:val="20"/>
              </w:rPr>
            </w:pPr>
            <w:r w:rsidRPr="00945730">
              <w:rPr>
                <w:rFonts w:ascii="Arial" w:hAnsi="Arial" w:cs="Arial"/>
                <w:b/>
                <w:sz w:val="20"/>
                <w:szCs w:val="20"/>
              </w:rPr>
              <w:t>Potential Sources of Documentation</w:t>
            </w:r>
          </w:p>
        </w:tc>
      </w:tr>
      <w:tr w:rsidR="00CF1A43" w14:paraId="46BD708F" w14:textId="77777777" w:rsidTr="00CF1A43">
        <w:trPr>
          <w:trHeight w:val="256"/>
        </w:trPr>
        <w:tc>
          <w:tcPr>
            <w:tcW w:w="1525" w:type="dxa"/>
            <w:vMerge w:val="restart"/>
          </w:tcPr>
          <w:p w14:paraId="1B2DA434" w14:textId="77777777" w:rsidR="00CF1A43" w:rsidRDefault="00CF1A43">
            <w:pPr>
              <w:rPr>
                <w:rFonts w:ascii="Arial" w:hAnsi="Arial" w:cs="Arial"/>
                <w:sz w:val="20"/>
                <w:szCs w:val="20"/>
              </w:rPr>
            </w:pPr>
            <w:r>
              <w:rPr>
                <w:rFonts w:ascii="Arial" w:hAnsi="Arial" w:cs="Arial"/>
                <w:sz w:val="20"/>
                <w:szCs w:val="20"/>
              </w:rPr>
              <w:t>FAPE-1</w:t>
            </w:r>
          </w:p>
        </w:tc>
        <w:tc>
          <w:tcPr>
            <w:tcW w:w="2340" w:type="dxa"/>
            <w:vMerge w:val="restart"/>
          </w:tcPr>
          <w:p w14:paraId="41011464" w14:textId="77777777" w:rsidR="00CF1A43" w:rsidRDefault="00CF1A43">
            <w:pPr>
              <w:rPr>
                <w:rFonts w:ascii="Arial" w:hAnsi="Arial" w:cs="Arial"/>
                <w:sz w:val="20"/>
                <w:szCs w:val="20"/>
              </w:rPr>
            </w:pPr>
            <w:r>
              <w:rPr>
                <w:rFonts w:ascii="Arial" w:hAnsi="Arial" w:cs="Arial"/>
                <w:sz w:val="20"/>
                <w:szCs w:val="20"/>
              </w:rPr>
              <w:t>300.106(a)(1)(2)</w:t>
            </w:r>
          </w:p>
        </w:tc>
        <w:tc>
          <w:tcPr>
            <w:tcW w:w="3600" w:type="dxa"/>
            <w:vMerge w:val="restart"/>
          </w:tcPr>
          <w:p w14:paraId="61780E54" w14:textId="77777777" w:rsidR="00CF1A43" w:rsidRDefault="00CF1A43">
            <w:pPr>
              <w:rPr>
                <w:rFonts w:ascii="Arial" w:hAnsi="Arial" w:cs="Arial"/>
                <w:sz w:val="20"/>
                <w:szCs w:val="20"/>
              </w:rPr>
            </w:pPr>
            <w:r>
              <w:rPr>
                <w:rFonts w:ascii="Arial" w:hAnsi="Arial" w:cs="Arial"/>
                <w:sz w:val="20"/>
                <w:szCs w:val="20"/>
              </w:rPr>
              <w:t>Does the public agency ensure that extended school year (ESY) services are available as necessary to provide FAPE?</w:t>
            </w:r>
          </w:p>
          <w:p w14:paraId="55CA89BA" w14:textId="77777777" w:rsidR="00CF1A43" w:rsidRDefault="00CF1A43">
            <w:pPr>
              <w:rPr>
                <w:rFonts w:ascii="Arial" w:hAnsi="Arial" w:cs="Arial"/>
                <w:sz w:val="20"/>
                <w:szCs w:val="20"/>
              </w:rPr>
            </w:pPr>
          </w:p>
          <w:p w14:paraId="56127CE9" w14:textId="77777777" w:rsidR="00CF1A43" w:rsidRDefault="00CF1A43">
            <w:pPr>
              <w:rPr>
                <w:rFonts w:ascii="Arial" w:hAnsi="Arial" w:cs="Arial"/>
                <w:sz w:val="20"/>
                <w:szCs w:val="20"/>
              </w:rPr>
            </w:pPr>
            <w:r>
              <w:rPr>
                <w:rFonts w:ascii="Arial" w:hAnsi="Arial" w:cs="Arial"/>
                <w:sz w:val="20"/>
                <w:szCs w:val="20"/>
              </w:rPr>
              <w:t xml:space="preserve">If the student is eligible, are targeted goals listed? If regression/recoupment is the criterion, is there evidence of data collection in the student’s file? </w:t>
            </w:r>
          </w:p>
          <w:p w14:paraId="1E4ED668" w14:textId="77777777" w:rsidR="00AF3CB4" w:rsidRDefault="00AF3CB4">
            <w:pPr>
              <w:rPr>
                <w:rFonts w:ascii="Arial" w:hAnsi="Arial" w:cs="Arial"/>
                <w:sz w:val="20"/>
                <w:szCs w:val="20"/>
              </w:rPr>
            </w:pPr>
          </w:p>
          <w:p w14:paraId="51840C80" w14:textId="77777777" w:rsidR="00AF3CB4" w:rsidRDefault="00AF3CB4">
            <w:pPr>
              <w:rPr>
                <w:rFonts w:ascii="Arial" w:hAnsi="Arial" w:cs="Arial"/>
                <w:sz w:val="20"/>
                <w:szCs w:val="20"/>
              </w:rPr>
            </w:pPr>
          </w:p>
          <w:p w14:paraId="51E07798" w14:textId="77777777" w:rsidR="00AF3CB4" w:rsidRDefault="00AF3CB4">
            <w:pPr>
              <w:rPr>
                <w:rFonts w:ascii="Arial" w:hAnsi="Arial" w:cs="Arial"/>
                <w:sz w:val="20"/>
                <w:szCs w:val="20"/>
              </w:rPr>
            </w:pPr>
            <w:r>
              <w:rPr>
                <w:rFonts w:ascii="Arial" w:hAnsi="Arial" w:cs="Arial"/>
                <w:sz w:val="20"/>
                <w:szCs w:val="20"/>
              </w:rPr>
              <w:t>(Refer to the previous year ESY determination review if the audit takes place prior to the determination for the current year)</w:t>
            </w:r>
          </w:p>
        </w:tc>
        <w:tc>
          <w:tcPr>
            <w:tcW w:w="1260" w:type="dxa"/>
          </w:tcPr>
          <w:p w14:paraId="2B58EE0B" w14:textId="77777777" w:rsidR="00CF1A43" w:rsidRDefault="00CF1A43" w:rsidP="00CF1A43">
            <w:pPr>
              <w:jc w:val="center"/>
              <w:rPr>
                <w:rFonts w:ascii="Arial" w:hAnsi="Arial" w:cs="Arial"/>
                <w:sz w:val="20"/>
                <w:szCs w:val="20"/>
              </w:rPr>
            </w:pPr>
            <w:r>
              <w:rPr>
                <w:rFonts w:ascii="Arial" w:hAnsi="Arial" w:cs="Arial"/>
                <w:sz w:val="20"/>
                <w:szCs w:val="20"/>
              </w:rPr>
              <w:t>YES</w:t>
            </w:r>
          </w:p>
        </w:tc>
        <w:tc>
          <w:tcPr>
            <w:tcW w:w="3266" w:type="dxa"/>
          </w:tcPr>
          <w:p w14:paraId="0DB0DE16" w14:textId="77777777" w:rsidR="00CF1A43" w:rsidRPr="00CF1A43" w:rsidRDefault="00CF1A43" w:rsidP="00CF1A43">
            <w:pPr>
              <w:rPr>
                <w:rFonts w:ascii="Arial" w:hAnsi="Arial" w:cs="Arial"/>
                <w:sz w:val="20"/>
                <w:szCs w:val="20"/>
              </w:rPr>
            </w:pPr>
            <w:r w:rsidRPr="00CF1A43">
              <w:rPr>
                <w:rFonts w:ascii="Arial" w:hAnsi="Arial" w:cs="Arial"/>
                <w:sz w:val="20"/>
                <w:szCs w:val="20"/>
              </w:rPr>
              <w:t xml:space="preserve">The ESY determination page has both the documentation of eligibility and the criterion used for determination.  If student is eligible, </w:t>
            </w:r>
            <w:r>
              <w:rPr>
                <w:rFonts w:ascii="Arial" w:hAnsi="Arial" w:cs="Arial"/>
                <w:sz w:val="20"/>
                <w:szCs w:val="20"/>
              </w:rPr>
              <w:t>there are</w:t>
            </w:r>
            <w:r w:rsidRPr="00CF1A43">
              <w:rPr>
                <w:rFonts w:ascii="Arial" w:hAnsi="Arial" w:cs="Arial"/>
                <w:sz w:val="20"/>
                <w:szCs w:val="20"/>
              </w:rPr>
              <w:t xml:space="preserve"> targeted goals</w:t>
            </w:r>
            <w:r>
              <w:rPr>
                <w:rFonts w:ascii="Arial" w:hAnsi="Arial" w:cs="Arial"/>
                <w:sz w:val="20"/>
                <w:szCs w:val="20"/>
              </w:rPr>
              <w:t xml:space="preserve">. </w:t>
            </w:r>
            <w:r w:rsidRPr="00CF1A43">
              <w:rPr>
                <w:rFonts w:ascii="Arial" w:hAnsi="Arial" w:cs="Arial"/>
                <w:sz w:val="20"/>
                <w:szCs w:val="20"/>
              </w:rPr>
              <w:t>If regression/ recoupment is the criterion, there is evidence of appropriate data collection for the required amount of time</w:t>
            </w:r>
            <w:r w:rsidRPr="00CF1A43">
              <w:rPr>
                <w:sz w:val="20"/>
                <w:szCs w:val="20"/>
              </w:rPr>
              <w:t>.</w:t>
            </w:r>
          </w:p>
        </w:tc>
        <w:tc>
          <w:tcPr>
            <w:tcW w:w="2399" w:type="dxa"/>
            <w:vMerge w:val="restart"/>
          </w:tcPr>
          <w:p w14:paraId="5544AD69" w14:textId="77777777" w:rsidR="00CF1A43" w:rsidRDefault="00CF1A43">
            <w:pPr>
              <w:rPr>
                <w:rFonts w:ascii="Arial" w:hAnsi="Arial" w:cs="Arial"/>
                <w:sz w:val="20"/>
                <w:szCs w:val="20"/>
              </w:rPr>
            </w:pPr>
            <w:r>
              <w:rPr>
                <w:rFonts w:ascii="Arial" w:hAnsi="Arial" w:cs="Arial"/>
                <w:sz w:val="20"/>
                <w:szCs w:val="20"/>
              </w:rPr>
              <w:t>IEP-ESY Determination Page</w:t>
            </w:r>
          </w:p>
        </w:tc>
      </w:tr>
      <w:tr w:rsidR="00CF1A43" w14:paraId="62AE60A9" w14:textId="77777777" w:rsidTr="00D63876">
        <w:trPr>
          <w:trHeight w:val="254"/>
        </w:trPr>
        <w:tc>
          <w:tcPr>
            <w:tcW w:w="1525" w:type="dxa"/>
            <w:vMerge/>
          </w:tcPr>
          <w:p w14:paraId="6C93E880" w14:textId="77777777" w:rsidR="00CF1A43" w:rsidRDefault="00CF1A43">
            <w:pPr>
              <w:rPr>
                <w:rFonts w:ascii="Arial" w:hAnsi="Arial" w:cs="Arial"/>
                <w:sz w:val="20"/>
                <w:szCs w:val="20"/>
              </w:rPr>
            </w:pPr>
          </w:p>
        </w:tc>
        <w:tc>
          <w:tcPr>
            <w:tcW w:w="2340" w:type="dxa"/>
            <w:vMerge/>
          </w:tcPr>
          <w:p w14:paraId="014B6C71" w14:textId="77777777" w:rsidR="00CF1A43" w:rsidRDefault="00CF1A43">
            <w:pPr>
              <w:rPr>
                <w:rFonts w:ascii="Arial" w:hAnsi="Arial" w:cs="Arial"/>
                <w:sz w:val="20"/>
                <w:szCs w:val="20"/>
              </w:rPr>
            </w:pPr>
          </w:p>
        </w:tc>
        <w:tc>
          <w:tcPr>
            <w:tcW w:w="3600" w:type="dxa"/>
            <w:vMerge/>
          </w:tcPr>
          <w:p w14:paraId="458BDAEE" w14:textId="77777777" w:rsidR="00CF1A43" w:rsidRDefault="00CF1A43">
            <w:pPr>
              <w:rPr>
                <w:rFonts w:ascii="Arial" w:hAnsi="Arial" w:cs="Arial"/>
                <w:sz w:val="20"/>
                <w:szCs w:val="20"/>
              </w:rPr>
            </w:pPr>
          </w:p>
        </w:tc>
        <w:tc>
          <w:tcPr>
            <w:tcW w:w="1260" w:type="dxa"/>
          </w:tcPr>
          <w:p w14:paraId="215AB8ED" w14:textId="77777777" w:rsidR="00CF1A43" w:rsidRDefault="00CF1A43" w:rsidP="00CF1A43">
            <w:pPr>
              <w:jc w:val="center"/>
              <w:rPr>
                <w:rFonts w:ascii="Arial" w:hAnsi="Arial" w:cs="Arial"/>
                <w:sz w:val="20"/>
                <w:szCs w:val="20"/>
              </w:rPr>
            </w:pPr>
            <w:r>
              <w:rPr>
                <w:rFonts w:ascii="Arial" w:hAnsi="Arial" w:cs="Arial"/>
                <w:sz w:val="20"/>
                <w:szCs w:val="20"/>
              </w:rPr>
              <w:t>NO</w:t>
            </w:r>
          </w:p>
        </w:tc>
        <w:tc>
          <w:tcPr>
            <w:tcW w:w="3266" w:type="dxa"/>
          </w:tcPr>
          <w:p w14:paraId="30752095" w14:textId="77777777" w:rsidR="00CF1A43" w:rsidRPr="00CF1A43" w:rsidRDefault="00CF1A43" w:rsidP="00CF1A43">
            <w:pPr>
              <w:rPr>
                <w:rFonts w:ascii="Arial" w:hAnsi="Arial" w:cs="Arial"/>
                <w:sz w:val="20"/>
                <w:szCs w:val="20"/>
              </w:rPr>
            </w:pPr>
            <w:r w:rsidRPr="00CF1A43">
              <w:rPr>
                <w:rFonts w:ascii="Arial" w:hAnsi="Arial" w:cs="Arial"/>
                <w:sz w:val="20"/>
                <w:szCs w:val="20"/>
              </w:rPr>
              <w:t>The ESY determination page is blank or the following is missing:</w:t>
            </w:r>
          </w:p>
          <w:p w14:paraId="186FCEB8" w14:textId="77777777" w:rsidR="00CF1A43" w:rsidRPr="00CF1A43" w:rsidRDefault="00CF1A43" w:rsidP="00CF1A43">
            <w:pPr>
              <w:pStyle w:val="ListParagraph"/>
              <w:numPr>
                <w:ilvl w:val="0"/>
                <w:numId w:val="11"/>
              </w:numPr>
              <w:contextualSpacing w:val="0"/>
              <w:rPr>
                <w:rFonts w:ascii="Arial" w:hAnsi="Arial" w:cs="Arial"/>
                <w:sz w:val="20"/>
                <w:szCs w:val="20"/>
              </w:rPr>
            </w:pPr>
            <w:r w:rsidRPr="00CF1A43">
              <w:rPr>
                <w:rFonts w:ascii="Arial" w:hAnsi="Arial" w:cs="Arial"/>
                <w:sz w:val="20"/>
                <w:szCs w:val="20"/>
              </w:rPr>
              <w:t>eligibility determination</w:t>
            </w:r>
          </w:p>
          <w:p w14:paraId="145A337A" w14:textId="77777777" w:rsidR="00CF1A43" w:rsidRPr="00CF1A43" w:rsidRDefault="00CF1A43" w:rsidP="00CF1A43">
            <w:pPr>
              <w:pStyle w:val="ListParagraph"/>
              <w:numPr>
                <w:ilvl w:val="0"/>
                <w:numId w:val="11"/>
              </w:numPr>
              <w:contextualSpacing w:val="0"/>
              <w:rPr>
                <w:rFonts w:ascii="Arial" w:hAnsi="Arial" w:cs="Arial"/>
                <w:sz w:val="20"/>
                <w:szCs w:val="20"/>
              </w:rPr>
            </w:pPr>
            <w:r w:rsidRPr="00CF1A43">
              <w:rPr>
                <w:rFonts w:ascii="Arial" w:hAnsi="Arial" w:cs="Arial"/>
                <w:sz w:val="20"/>
                <w:szCs w:val="20"/>
              </w:rPr>
              <w:t>criterion used for determination</w:t>
            </w:r>
          </w:p>
          <w:p w14:paraId="63757F7F" w14:textId="77777777" w:rsidR="00CF1A43" w:rsidRPr="00CF1A43" w:rsidRDefault="00CF1A43" w:rsidP="00CF1A43">
            <w:pPr>
              <w:rPr>
                <w:rFonts w:ascii="Arial" w:hAnsi="Arial" w:cs="Arial"/>
                <w:sz w:val="20"/>
                <w:szCs w:val="20"/>
              </w:rPr>
            </w:pPr>
            <w:r w:rsidRPr="00CF1A43">
              <w:rPr>
                <w:rFonts w:ascii="Arial" w:hAnsi="Arial" w:cs="Arial"/>
                <w:sz w:val="20"/>
                <w:szCs w:val="20"/>
              </w:rPr>
              <w:t>Regression/Recoupment data (if applicable) is not present in student records.</w:t>
            </w:r>
          </w:p>
          <w:p w14:paraId="2DA92379" w14:textId="77777777" w:rsidR="00CF1A43" w:rsidRPr="00CF1A43" w:rsidRDefault="00CF1A43" w:rsidP="00CF1A43">
            <w:pPr>
              <w:rPr>
                <w:rFonts w:ascii="Arial" w:hAnsi="Arial" w:cs="Arial"/>
                <w:sz w:val="20"/>
                <w:szCs w:val="20"/>
              </w:rPr>
            </w:pPr>
            <w:r w:rsidRPr="00CF1A43">
              <w:rPr>
                <w:rFonts w:ascii="Arial" w:hAnsi="Arial" w:cs="Arial"/>
                <w:sz w:val="20"/>
                <w:szCs w:val="20"/>
              </w:rPr>
              <w:t>Student is eligible, but there are no targeted goals identified on the IEP.</w:t>
            </w:r>
          </w:p>
        </w:tc>
        <w:tc>
          <w:tcPr>
            <w:tcW w:w="2399" w:type="dxa"/>
            <w:vMerge/>
          </w:tcPr>
          <w:p w14:paraId="4CC2A7DB" w14:textId="77777777" w:rsidR="00CF1A43" w:rsidRDefault="00CF1A43">
            <w:pPr>
              <w:rPr>
                <w:rFonts w:ascii="Arial" w:hAnsi="Arial" w:cs="Arial"/>
                <w:sz w:val="20"/>
                <w:szCs w:val="20"/>
              </w:rPr>
            </w:pPr>
          </w:p>
        </w:tc>
      </w:tr>
    </w:tbl>
    <w:p w14:paraId="56BF2702" w14:textId="77777777" w:rsidR="00D63876" w:rsidRPr="00DB3276" w:rsidRDefault="00D63876">
      <w:pPr>
        <w:rPr>
          <w:rFonts w:ascii="Arial" w:hAnsi="Arial" w:cs="Arial"/>
          <w:sz w:val="20"/>
          <w:szCs w:val="20"/>
        </w:rPr>
      </w:pPr>
    </w:p>
    <w:sectPr w:rsidR="00D63876" w:rsidRPr="00DB3276" w:rsidSect="00211222">
      <w:headerReference w:type="default" r:id="rId12"/>
      <w:footerReference w:type="default" r:id="rId13"/>
      <w:pgSz w:w="15840" w:h="12240" w:orient="landscape"/>
      <w:pgMar w:top="45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6A252" w14:textId="77777777" w:rsidR="009B5944" w:rsidRDefault="009B5944" w:rsidP="00E81FE5">
      <w:pPr>
        <w:spacing w:after="0" w:line="240" w:lineRule="auto"/>
      </w:pPr>
      <w:r>
        <w:separator/>
      </w:r>
    </w:p>
  </w:endnote>
  <w:endnote w:type="continuationSeparator" w:id="0">
    <w:p w14:paraId="549D9AE7" w14:textId="77777777" w:rsidR="009B5944" w:rsidRDefault="009B5944" w:rsidP="00E8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40087"/>
      <w:docPartObj>
        <w:docPartGallery w:val="Page Numbers (Bottom of Page)"/>
        <w:docPartUnique/>
      </w:docPartObj>
    </w:sdtPr>
    <w:sdtEndPr/>
    <w:sdtContent>
      <w:sdt>
        <w:sdtPr>
          <w:id w:val="-1883469131"/>
          <w:docPartObj>
            <w:docPartGallery w:val="Page Numbers (Top of Page)"/>
            <w:docPartUnique/>
          </w:docPartObj>
        </w:sdtPr>
        <w:sdtEndPr/>
        <w:sdtContent>
          <w:p w14:paraId="029CCA26" w14:textId="25756E92" w:rsidR="009B5944" w:rsidRDefault="009B5944" w:rsidP="00E81FE5">
            <w:pPr>
              <w:pStyle w:val="Footer"/>
              <w:jc w:val="center"/>
            </w:pPr>
            <w:r>
              <w:t xml:space="preserve">Revised </w:t>
            </w:r>
            <w:r w:rsidR="000B3A07">
              <w:t xml:space="preserve">August 2019                                                            </w:t>
            </w:r>
            <w:r>
              <w:t>Delivery of Services/FAPE/LRE</w:t>
            </w:r>
            <w:r>
              <w:tab/>
            </w:r>
            <w:r>
              <w:tab/>
            </w:r>
            <w:r>
              <w:tab/>
            </w:r>
            <w:r>
              <w:tab/>
            </w:r>
            <w:r w:rsidRPr="00E81FE5">
              <w:rPr>
                <w:rFonts w:ascii="Arial" w:hAnsi="Arial" w:cs="Arial"/>
                <w:sz w:val="16"/>
                <w:szCs w:val="16"/>
              </w:rPr>
              <w:t xml:space="preserve">Page </w:t>
            </w:r>
            <w:r w:rsidRPr="00E81FE5">
              <w:rPr>
                <w:rFonts w:ascii="Arial" w:hAnsi="Arial" w:cs="Arial"/>
                <w:b/>
                <w:bCs/>
                <w:sz w:val="16"/>
                <w:szCs w:val="16"/>
              </w:rPr>
              <w:fldChar w:fldCharType="begin"/>
            </w:r>
            <w:r w:rsidRPr="00E81FE5">
              <w:rPr>
                <w:rFonts w:ascii="Arial" w:hAnsi="Arial" w:cs="Arial"/>
                <w:b/>
                <w:bCs/>
                <w:sz w:val="16"/>
                <w:szCs w:val="16"/>
              </w:rPr>
              <w:instrText xml:space="preserve"> PAGE </w:instrText>
            </w:r>
            <w:r w:rsidRPr="00E81FE5">
              <w:rPr>
                <w:rFonts w:ascii="Arial" w:hAnsi="Arial" w:cs="Arial"/>
                <w:b/>
                <w:bCs/>
                <w:sz w:val="16"/>
                <w:szCs w:val="16"/>
              </w:rPr>
              <w:fldChar w:fldCharType="separate"/>
            </w:r>
            <w:r>
              <w:rPr>
                <w:rFonts w:ascii="Arial" w:hAnsi="Arial" w:cs="Arial"/>
                <w:b/>
                <w:bCs/>
                <w:noProof/>
                <w:sz w:val="16"/>
                <w:szCs w:val="16"/>
              </w:rPr>
              <w:t>18</w:t>
            </w:r>
            <w:r w:rsidRPr="00E81FE5">
              <w:rPr>
                <w:rFonts w:ascii="Arial" w:hAnsi="Arial" w:cs="Arial"/>
                <w:b/>
                <w:bCs/>
                <w:sz w:val="16"/>
                <w:szCs w:val="16"/>
              </w:rPr>
              <w:fldChar w:fldCharType="end"/>
            </w:r>
            <w:r w:rsidRPr="00E81FE5">
              <w:rPr>
                <w:rFonts w:ascii="Arial" w:hAnsi="Arial" w:cs="Arial"/>
                <w:sz w:val="16"/>
                <w:szCs w:val="16"/>
              </w:rPr>
              <w:t xml:space="preserve"> of </w:t>
            </w:r>
            <w:r w:rsidRPr="00E81FE5">
              <w:rPr>
                <w:rFonts w:ascii="Arial" w:hAnsi="Arial" w:cs="Arial"/>
                <w:b/>
                <w:bCs/>
                <w:sz w:val="16"/>
                <w:szCs w:val="16"/>
              </w:rPr>
              <w:fldChar w:fldCharType="begin"/>
            </w:r>
            <w:r w:rsidRPr="00E81FE5">
              <w:rPr>
                <w:rFonts w:ascii="Arial" w:hAnsi="Arial" w:cs="Arial"/>
                <w:b/>
                <w:bCs/>
                <w:sz w:val="16"/>
                <w:szCs w:val="16"/>
              </w:rPr>
              <w:instrText xml:space="preserve"> NUMPAGES  </w:instrText>
            </w:r>
            <w:r w:rsidRPr="00E81FE5">
              <w:rPr>
                <w:rFonts w:ascii="Arial" w:hAnsi="Arial" w:cs="Arial"/>
                <w:b/>
                <w:bCs/>
                <w:sz w:val="16"/>
                <w:szCs w:val="16"/>
              </w:rPr>
              <w:fldChar w:fldCharType="separate"/>
            </w:r>
            <w:r>
              <w:rPr>
                <w:rFonts w:ascii="Arial" w:hAnsi="Arial" w:cs="Arial"/>
                <w:b/>
                <w:bCs/>
                <w:noProof/>
                <w:sz w:val="16"/>
                <w:szCs w:val="16"/>
              </w:rPr>
              <w:t>18</w:t>
            </w:r>
            <w:r w:rsidRPr="00E81FE5">
              <w:rPr>
                <w:rFonts w:ascii="Arial" w:hAnsi="Arial" w:cs="Arial"/>
                <w:b/>
                <w:bCs/>
                <w:sz w:val="16"/>
                <w:szCs w:val="16"/>
              </w:rPr>
              <w:fldChar w:fldCharType="end"/>
            </w:r>
          </w:p>
        </w:sdtContent>
      </w:sdt>
    </w:sdtContent>
  </w:sdt>
  <w:p w14:paraId="5403C721" w14:textId="77777777" w:rsidR="009B5944" w:rsidRDefault="009B5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B9741" w14:textId="77777777" w:rsidR="009B5944" w:rsidRDefault="009B5944" w:rsidP="00E81FE5">
      <w:pPr>
        <w:spacing w:after="0" w:line="240" w:lineRule="auto"/>
      </w:pPr>
      <w:r>
        <w:separator/>
      </w:r>
    </w:p>
  </w:footnote>
  <w:footnote w:type="continuationSeparator" w:id="0">
    <w:p w14:paraId="0A62FC66" w14:textId="77777777" w:rsidR="009B5944" w:rsidRDefault="009B5944" w:rsidP="00E81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9827" w14:textId="77777777" w:rsidR="009B5944" w:rsidRPr="00E81FE5" w:rsidRDefault="009B5944" w:rsidP="00F24DFA">
    <w:pPr>
      <w:pStyle w:val="Header"/>
      <w:jc w:val="center"/>
      <w:rPr>
        <w:rFonts w:ascii="Arial" w:hAnsi="Arial" w:cs="Arial"/>
        <w:b/>
      </w:rPr>
    </w:pPr>
    <w:r w:rsidRPr="00E81FE5">
      <w:rPr>
        <w:rFonts w:ascii="Arial" w:hAnsi="Arial" w:cs="Arial"/>
        <w:b/>
      </w:rPr>
      <w:t>MISSISSIPPI DEPARTMENT OF EDUCATION – OFFICE OF SPECIAL EDUCATION</w:t>
    </w:r>
  </w:p>
  <w:p w14:paraId="1ABDD4E1" w14:textId="77777777" w:rsidR="009B5944" w:rsidRPr="00E81FE5" w:rsidRDefault="009B5944" w:rsidP="00E81FE5">
    <w:pPr>
      <w:pStyle w:val="Header"/>
      <w:jc w:val="center"/>
      <w:rPr>
        <w:rFonts w:ascii="Arial" w:hAnsi="Arial" w:cs="Arial"/>
        <w:b/>
      </w:rPr>
    </w:pPr>
    <w:r w:rsidRPr="00E81FE5">
      <w:rPr>
        <w:rFonts w:ascii="Arial" w:hAnsi="Arial" w:cs="Arial"/>
        <w:b/>
      </w:rPr>
      <w:t>ON-SITE MONITORING RECORD REVIEW FORM</w:t>
    </w:r>
  </w:p>
  <w:p w14:paraId="7F9C84DD" w14:textId="77777777" w:rsidR="009B5944" w:rsidRPr="00E81FE5" w:rsidRDefault="009B5944" w:rsidP="00E81FE5">
    <w:pPr>
      <w:pStyle w:val="Header"/>
      <w:jc w:val="center"/>
      <w:rPr>
        <w:rFonts w:ascii="Arial" w:hAnsi="Arial" w:cs="Arial"/>
        <w:b/>
      </w:rPr>
    </w:pPr>
    <w:r>
      <w:rPr>
        <w:rFonts w:ascii="Arial" w:hAnsi="Arial" w:cs="Arial"/>
        <w:b/>
      </w:rPr>
      <w:t>2</w:t>
    </w:r>
    <w:r w:rsidR="00AF3CB4">
      <w:rPr>
        <w:rFonts w:ascii="Arial" w:hAnsi="Arial" w:cs="Arial"/>
        <w:b/>
      </w:rPr>
      <w:t xml:space="preserve">019/2020 </w:t>
    </w:r>
    <w:r w:rsidRPr="00E81FE5">
      <w:rPr>
        <w:rFonts w:ascii="Arial" w:hAnsi="Arial" w:cs="Arial"/>
        <w:b/>
      </w:rPr>
      <w:t>DELIVERY OF SERVICES/FAPE/LRE</w:t>
    </w:r>
  </w:p>
  <w:p w14:paraId="32A21D47" w14:textId="77777777" w:rsidR="009B5944" w:rsidRDefault="009B5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24E4"/>
    <w:multiLevelType w:val="hybridMultilevel"/>
    <w:tmpl w:val="AC802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90EDB"/>
    <w:multiLevelType w:val="hybridMultilevel"/>
    <w:tmpl w:val="1B8AD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407E1"/>
    <w:multiLevelType w:val="hybridMultilevel"/>
    <w:tmpl w:val="91B09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54D64"/>
    <w:multiLevelType w:val="hybridMultilevel"/>
    <w:tmpl w:val="97E6E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63E2B"/>
    <w:multiLevelType w:val="hybridMultilevel"/>
    <w:tmpl w:val="7B90A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E7967"/>
    <w:multiLevelType w:val="hybridMultilevel"/>
    <w:tmpl w:val="8E82A740"/>
    <w:lvl w:ilvl="0" w:tplc="D8CE0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53FFD"/>
    <w:multiLevelType w:val="hybridMultilevel"/>
    <w:tmpl w:val="512A0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B1975"/>
    <w:multiLevelType w:val="hybridMultilevel"/>
    <w:tmpl w:val="DAC65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F2BDE"/>
    <w:multiLevelType w:val="hybridMultilevel"/>
    <w:tmpl w:val="2CF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94542"/>
    <w:multiLevelType w:val="hybridMultilevel"/>
    <w:tmpl w:val="DD42B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F494A"/>
    <w:multiLevelType w:val="hybridMultilevel"/>
    <w:tmpl w:val="90A8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5"/>
  </w:num>
  <w:num w:numId="6">
    <w:abstractNumId w:val="6"/>
  </w:num>
  <w:num w:numId="7">
    <w:abstractNumId w:val="3"/>
  </w:num>
  <w:num w:numId="8">
    <w:abstractNumId w:val="0"/>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E5"/>
    <w:rsid w:val="00005F92"/>
    <w:rsid w:val="000B3A07"/>
    <w:rsid w:val="00124B32"/>
    <w:rsid w:val="00126FE2"/>
    <w:rsid w:val="00173535"/>
    <w:rsid w:val="00180186"/>
    <w:rsid w:val="001C1864"/>
    <w:rsid w:val="001F478F"/>
    <w:rsid w:val="00211222"/>
    <w:rsid w:val="00234BC2"/>
    <w:rsid w:val="00296859"/>
    <w:rsid w:val="002B2D13"/>
    <w:rsid w:val="002B7A7A"/>
    <w:rsid w:val="00342FC6"/>
    <w:rsid w:val="003650F8"/>
    <w:rsid w:val="00384610"/>
    <w:rsid w:val="003A6C9C"/>
    <w:rsid w:val="00440C40"/>
    <w:rsid w:val="00465ADE"/>
    <w:rsid w:val="004E5F38"/>
    <w:rsid w:val="00544A85"/>
    <w:rsid w:val="00556C2A"/>
    <w:rsid w:val="005730DD"/>
    <w:rsid w:val="005F3A44"/>
    <w:rsid w:val="00621906"/>
    <w:rsid w:val="00631A38"/>
    <w:rsid w:val="006370BE"/>
    <w:rsid w:val="00684617"/>
    <w:rsid w:val="007072B2"/>
    <w:rsid w:val="00773F75"/>
    <w:rsid w:val="00780C49"/>
    <w:rsid w:val="007F4AA8"/>
    <w:rsid w:val="00802BBA"/>
    <w:rsid w:val="00825DEF"/>
    <w:rsid w:val="008404C9"/>
    <w:rsid w:val="00874520"/>
    <w:rsid w:val="008D5BEC"/>
    <w:rsid w:val="00945730"/>
    <w:rsid w:val="009B5944"/>
    <w:rsid w:val="009E533B"/>
    <w:rsid w:val="009F480E"/>
    <w:rsid w:val="00A1053F"/>
    <w:rsid w:val="00A7298A"/>
    <w:rsid w:val="00A75AF7"/>
    <w:rsid w:val="00AF3CB4"/>
    <w:rsid w:val="00AF42F7"/>
    <w:rsid w:val="00B06AD1"/>
    <w:rsid w:val="00B87725"/>
    <w:rsid w:val="00BC31B9"/>
    <w:rsid w:val="00C379B4"/>
    <w:rsid w:val="00C90E8D"/>
    <w:rsid w:val="00CE487D"/>
    <w:rsid w:val="00CF1A43"/>
    <w:rsid w:val="00D36C90"/>
    <w:rsid w:val="00D57B56"/>
    <w:rsid w:val="00D61EF9"/>
    <w:rsid w:val="00D63876"/>
    <w:rsid w:val="00DA103D"/>
    <w:rsid w:val="00DA1EFA"/>
    <w:rsid w:val="00DB3276"/>
    <w:rsid w:val="00DC02EF"/>
    <w:rsid w:val="00DC5998"/>
    <w:rsid w:val="00E81FE5"/>
    <w:rsid w:val="00E97147"/>
    <w:rsid w:val="00EC1D3E"/>
    <w:rsid w:val="00EF7BE2"/>
    <w:rsid w:val="00F24DFA"/>
    <w:rsid w:val="00F53E74"/>
    <w:rsid w:val="00FE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C7462D"/>
  <w15:chartTrackingRefBased/>
  <w15:docId w15:val="{A27F4F3D-285F-4245-9F98-09E4B36C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FE5"/>
  </w:style>
  <w:style w:type="paragraph" w:styleId="Footer">
    <w:name w:val="footer"/>
    <w:basedOn w:val="Normal"/>
    <w:link w:val="FooterChar"/>
    <w:uiPriority w:val="99"/>
    <w:unhideWhenUsed/>
    <w:rsid w:val="00E81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FE5"/>
  </w:style>
  <w:style w:type="table" w:styleId="TableGrid">
    <w:name w:val="Table Grid"/>
    <w:basedOn w:val="TableNormal"/>
    <w:uiPriority w:val="39"/>
    <w:rsid w:val="00E81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730"/>
    <w:pPr>
      <w:ind w:left="720"/>
      <w:contextualSpacing/>
    </w:pPr>
  </w:style>
  <w:style w:type="paragraph" w:customStyle="1" w:styleId="Default">
    <w:name w:val="Default"/>
    <w:rsid w:val="00CE487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F1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31T20:46:02.093"/>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31T20:48:54.834"/>
    </inkml:context>
    <inkml:brush xml:id="br0">
      <inkml:brushProperty name="width" value="0.08571" units="cm"/>
      <inkml:brushProperty name="height" value="0.08571" units="cm"/>
    </inkml:brush>
  </inkml:definitions>
  <inkml:trace contextRef="#ctx0" brushRef="#br0">0 1 8027,'29'76'0,"-7"-15"0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E45BB-B36D-4DEE-AC72-4F765EF3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Hunter</dc:creator>
  <cp:keywords/>
  <dc:description/>
  <cp:lastModifiedBy>Alice Hunter</cp:lastModifiedBy>
  <cp:revision>9</cp:revision>
  <cp:lastPrinted>2019-09-03T12:29:00Z</cp:lastPrinted>
  <dcterms:created xsi:type="dcterms:W3CDTF">2018-11-19T14:37:00Z</dcterms:created>
  <dcterms:modified xsi:type="dcterms:W3CDTF">2019-09-03T12:30:00Z</dcterms:modified>
</cp:coreProperties>
</file>