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7" w:rsidRPr="00975C32" w:rsidRDefault="00D27D67" w:rsidP="00D27D67">
      <w:pPr>
        <w:jc w:val="center"/>
        <w:rPr>
          <w:b/>
        </w:rPr>
      </w:pPr>
      <w:bookmarkStart w:id="0" w:name="_GoBack"/>
      <w:bookmarkEnd w:id="0"/>
      <w:r w:rsidRPr="00975C32">
        <w:rPr>
          <w:b/>
        </w:rPr>
        <w:t>GENERAL EDUCATION PROVISIONS ACT (GEPA)</w:t>
      </w:r>
    </w:p>
    <w:p w:rsidR="00D27D67" w:rsidRDefault="00D27D67" w:rsidP="00D27D67"/>
    <w:p w:rsidR="00D27D67" w:rsidRDefault="00D27D67" w:rsidP="00D27D67">
      <w:r>
        <w:rPr>
          <w:b/>
        </w:rPr>
        <w:t xml:space="preserve">Directions: </w:t>
      </w:r>
      <w:r>
        <w:t xml:space="preserve">In the space provided below, briefly describe the steps taken to ensure equitable access to and participation in IDEA. </w:t>
      </w:r>
    </w:p>
    <w:sectPr w:rsidR="00D27D67" w:rsidSect="00D4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4B" w:rsidRDefault="0094494B" w:rsidP="00395555">
      <w:r>
        <w:separator/>
      </w:r>
    </w:p>
  </w:endnote>
  <w:endnote w:type="continuationSeparator" w:id="0">
    <w:p w:rsidR="0094494B" w:rsidRDefault="0094494B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4B" w:rsidRDefault="0094494B" w:rsidP="00395555">
      <w:r>
        <w:separator/>
      </w:r>
    </w:p>
  </w:footnote>
  <w:footnote w:type="continuationSeparator" w:id="0">
    <w:p w:rsidR="0094494B" w:rsidRDefault="0094494B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95555"/>
    <w:rsid w:val="003E0A68"/>
    <w:rsid w:val="003E6921"/>
    <w:rsid w:val="0059286F"/>
    <w:rsid w:val="0068394A"/>
    <w:rsid w:val="006B6A3C"/>
    <w:rsid w:val="0094494B"/>
    <w:rsid w:val="009A15CD"/>
    <w:rsid w:val="00C8079C"/>
    <w:rsid w:val="00D151B7"/>
    <w:rsid w:val="00D22A45"/>
    <w:rsid w:val="00D27D67"/>
    <w:rsid w:val="00D411B3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0D696-EFA2-45E9-B4E6-6A4FF87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2016-05-24T17:57:00Z</dcterms:created>
  <dcterms:modified xsi:type="dcterms:W3CDTF">2016-05-24T17:57:00Z</dcterms:modified>
</cp:coreProperties>
</file>